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0F6" w:rsidRDefault="005150F6" w:rsidP="005150F6">
      <w:pPr>
        <w:spacing w:after="0" w:line="240" w:lineRule="auto"/>
        <w:jc w:val="center"/>
        <w:rPr>
          <w:rFonts w:ascii="Arial" w:eastAsia="Times New Roman" w:hAnsi="Arial" w:cs="Arial"/>
          <w:b/>
          <w:color w:val="E36C0A" w:themeColor="accent6" w:themeShade="BF"/>
          <w:szCs w:val="28"/>
          <w:lang w:eastAsia="cs-CZ"/>
        </w:rPr>
      </w:pPr>
      <w:r>
        <w:rPr>
          <w:rFonts w:ascii="Arial" w:eastAsia="Times New Roman" w:hAnsi="Arial" w:cs="Arial"/>
          <w:b/>
          <w:color w:val="E36C0A" w:themeColor="accent6" w:themeShade="BF"/>
          <w:szCs w:val="28"/>
          <w:lang w:eastAsia="cs-CZ"/>
        </w:rPr>
        <w:t xml:space="preserve">VÝROČNÍ ZPRÁVA </w:t>
      </w:r>
    </w:p>
    <w:p w:rsidR="005150F6" w:rsidRDefault="005150F6" w:rsidP="005150F6">
      <w:pPr>
        <w:spacing w:after="0" w:line="240" w:lineRule="auto"/>
        <w:jc w:val="center"/>
        <w:rPr>
          <w:rFonts w:ascii="Arial" w:eastAsia="Times New Roman" w:hAnsi="Arial" w:cs="Arial"/>
          <w:b/>
          <w:color w:val="E36C0A" w:themeColor="accent6" w:themeShade="BF"/>
          <w:szCs w:val="28"/>
          <w:lang w:eastAsia="cs-CZ"/>
        </w:rPr>
      </w:pPr>
      <w:r>
        <w:rPr>
          <w:rFonts w:ascii="Arial" w:eastAsia="Times New Roman" w:hAnsi="Arial" w:cs="Arial"/>
          <w:b/>
          <w:color w:val="E36C0A" w:themeColor="accent6" w:themeShade="BF"/>
          <w:szCs w:val="28"/>
          <w:lang w:eastAsia="cs-CZ"/>
        </w:rPr>
        <w:t xml:space="preserve"> školní rok 201</w:t>
      </w:r>
      <w:r w:rsidR="0000437D">
        <w:rPr>
          <w:rFonts w:ascii="Arial" w:eastAsia="Times New Roman" w:hAnsi="Arial" w:cs="Arial"/>
          <w:b/>
          <w:color w:val="E36C0A" w:themeColor="accent6" w:themeShade="BF"/>
          <w:szCs w:val="28"/>
          <w:lang w:eastAsia="cs-CZ"/>
        </w:rPr>
        <w:t>4/2015</w:t>
      </w:r>
    </w:p>
    <w:p w:rsidR="005150F6" w:rsidRDefault="005150F6" w:rsidP="005150F6">
      <w:pPr>
        <w:spacing w:after="0" w:line="240" w:lineRule="auto"/>
        <w:rPr>
          <w:rFonts w:ascii="Arial" w:eastAsia="Times New Roman" w:hAnsi="Arial" w:cs="Arial"/>
          <w:sz w:val="24"/>
          <w:szCs w:val="24"/>
          <w:lang w:eastAsia="cs-CZ"/>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4"/>
        <w:gridCol w:w="6438"/>
      </w:tblGrid>
      <w:tr w:rsidR="005150F6" w:rsidTr="005150F6">
        <w:tc>
          <w:tcPr>
            <w:tcW w:w="9782"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150F6" w:rsidRDefault="005150F6">
            <w:pPr>
              <w:spacing w:after="0" w:line="240" w:lineRule="auto"/>
              <w:rPr>
                <w:rFonts w:ascii="Arial" w:eastAsia="Times New Roman" w:hAnsi="Arial" w:cs="Arial"/>
                <w:b/>
                <w:i/>
                <w:sz w:val="24"/>
                <w:szCs w:val="24"/>
                <w:lang w:eastAsia="cs-CZ"/>
              </w:rPr>
            </w:pPr>
            <w:r>
              <w:rPr>
                <w:rFonts w:ascii="Arial" w:eastAsia="Times New Roman" w:hAnsi="Arial" w:cs="Arial"/>
                <w:b/>
                <w:i/>
                <w:sz w:val="24"/>
                <w:szCs w:val="24"/>
                <w:lang w:eastAsia="cs-CZ"/>
              </w:rPr>
              <w:t>1. Základní údaje o škole</w:t>
            </w:r>
          </w:p>
        </w:tc>
      </w:tr>
      <w:tr w:rsidR="005150F6" w:rsidTr="005150F6">
        <w:tc>
          <w:tcPr>
            <w:tcW w:w="3344"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b/>
                <w:i/>
                <w:sz w:val="24"/>
                <w:szCs w:val="24"/>
                <w:lang w:eastAsia="cs-CZ"/>
              </w:rPr>
            </w:pPr>
            <w:r>
              <w:rPr>
                <w:rFonts w:ascii="Arial" w:eastAsia="Times New Roman" w:hAnsi="Arial" w:cs="Arial"/>
                <w:b/>
                <w:i/>
                <w:sz w:val="24"/>
                <w:szCs w:val="24"/>
                <w:lang w:eastAsia="cs-CZ"/>
              </w:rPr>
              <w:t>1.1 škola</w:t>
            </w:r>
          </w:p>
        </w:tc>
        <w:tc>
          <w:tcPr>
            <w:tcW w:w="6438" w:type="dxa"/>
            <w:tcBorders>
              <w:top w:val="single" w:sz="4" w:space="0" w:color="auto"/>
              <w:left w:val="single" w:sz="4" w:space="0" w:color="auto"/>
              <w:bottom w:val="single" w:sz="4" w:space="0" w:color="auto"/>
              <w:right w:val="single" w:sz="4" w:space="0" w:color="auto"/>
            </w:tcBorders>
          </w:tcPr>
          <w:p w:rsidR="005150F6" w:rsidRDefault="005150F6">
            <w:pPr>
              <w:spacing w:after="0" w:line="240" w:lineRule="auto"/>
              <w:rPr>
                <w:rFonts w:ascii="Arial" w:eastAsia="Times New Roman" w:hAnsi="Arial" w:cs="Arial"/>
                <w:i/>
                <w:sz w:val="24"/>
                <w:szCs w:val="24"/>
                <w:lang w:eastAsia="cs-CZ"/>
              </w:rPr>
            </w:pPr>
          </w:p>
        </w:tc>
      </w:tr>
      <w:tr w:rsidR="005150F6" w:rsidTr="005150F6">
        <w:tc>
          <w:tcPr>
            <w:tcW w:w="3344"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název školy: </w:t>
            </w:r>
          </w:p>
        </w:tc>
        <w:tc>
          <w:tcPr>
            <w:tcW w:w="6438"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Základní škola M. Choceňského, Choceň</w:t>
            </w:r>
          </w:p>
        </w:tc>
      </w:tr>
      <w:tr w:rsidR="005150F6" w:rsidTr="005150F6">
        <w:tc>
          <w:tcPr>
            <w:tcW w:w="3344"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adresa školy</w:t>
            </w:r>
          </w:p>
        </w:tc>
        <w:tc>
          <w:tcPr>
            <w:tcW w:w="6438"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Mistra Choceňského 211</w:t>
            </w:r>
          </w:p>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565 01 Choceň</w:t>
            </w:r>
          </w:p>
        </w:tc>
      </w:tr>
      <w:tr w:rsidR="005150F6" w:rsidTr="005150F6">
        <w:tc>
          <w:tcPr>
            <w:tcW w:w="3344"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právní forma</w:t>
            </w:r>
          </w:p>
        </w:tc>
        <w:tc>
          <w:tcPr>
            <w:tcW w:w="6438"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příspěvková organizace  </w:t>
            </w:r>
          </w:p>
        </w:tc>
      </w:tr>
      <w:tr w:rsidR="005150F6" w:rsidTr="005150F6">
        <w:tc>
          <w:tcPr>
            <w:tcW w:w="3344"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IČO</w:t>
            </w:r>
          </w:p>
        </w:tc>
        <w:tc>
          <w:tcPr>
            <w:tcW w:w="6438"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70887403</w:t>
            </w:r>
          </w:p>
        </w:tc>
      </w:tr>
      <w:tr w:rsidR="005150F6" w:rsidTr="005150F6">
        <w:tc>
          <w:tcPr>
            <w:tcW w:w="3344"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IZO</w:t>
            </w:r>
          </w:p>
        </w:tc>
        <w:tc>
          <w:tcPr>
            <w:tcW w:w="6438"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000 854 620</w:t>
            </w:r>
          </w:p>
        </w:tc>
      </w:tr>
      <w:tr w:rsidR="005150F6" w:rsidTr="005150F6">
        <w:tc>
          <w:tcPr>
            <w:tcW w:w="3344"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identifikátor školy</w:t>
            </w:r>
          </w:p>
        </w:tc>
        <w:tc>
          <w:tcPr>
            <w:tcW w:w="6438"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600 104 176  </w:t>
            </w:r>
          </w:p>
        </w:tc>
      </w:tr>
      <w:tr w:rsidR="005150F6" w:rsidTr="005150F6">
        <w:tc>
          <w:tcPr>
            <w:tcW w:w="3344"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vedení školy</w:t>
            </w:r>
          </w:p>
        </w:tc>
        <w:tc>
          <w:tcPr>
            <w:tcW w:w="6438"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ředitel: Mgr. Ilona Nováková</w:t>
            </w:r>
          </w:p>
          <w:p w:rsidR="001E04C3" w:rsidRDefault="001E04C3">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zástupce ředitele pro 1. stupeň: Mgr. Iveta Zelinková </w:t>
            </w:r>
            <w:r w:rsidR="005150F6">
              <w:rPr>
                <w:rFonts w:ascii="Arial" w:eastAsia="Times New Roman" w:hAnsi="Arial" w:cs="Arial"/>
                <w:sz w:val="24"/>
                <w:szCs w:val="24"/>
                <w:lang w:eastAsia="cs-CZ"/>
              </w:rPr>
              <w:t>zástupce ředitele</w:t>
            </w:r>
            <w:r>
              <w:rPr>
                <w:rFonts w:ascii="Arial" w:eastAsia="Times New Roman" w:hAnsi="Arial" w:cs="Arial"/>
                <w:sz w:val="24"/>
                <w:szCs w:val="24"/>
                <w:lang w:eastAsia="cs-CZ"/>
              </w:rPr>
              <w:t xml:space="preserve"> pro 2. stupeň</w:t>
            </w:r>
            <w:r w:rsidR="005150F6">
              <w:rPr>
                <w:rFonts w:ascii="Arial" w:eastAsia="Times New Roman" w:hAnsi="Arial" w:cs="Arial"/>
                <w:sz w:val="24"/>
                <w:szCs w:val="24"/>
                <w:lang w:eastAsia="cs-CZ"/>
              </w:rPr>
              <w:t>: Mgr. Martin Klusoň</w:t>
            </w:r>
          </w:p>
        </w:tc>
      </w:tr>
      <w:tr w:rsidR="005150F6" w:rsidTr="005150F6">
        <w:tc>
          <w:tcPr>
            <w:tcW w:w="3344"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kontakt</w:t>
            </w:r>
          </w:p>
        </w:tc>
        <w:tc>
          <w:tcPr>
            <w:tcW w:w="6438"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tel.: 465 471 885, 731 001 619, 739 631 682</w:t>
            </w:r>
          </w:p>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e-mail: </w:t>
            </w:r>
            <w:hyperlink r:id="rId9" w:history="1">
              <w:r>
                <w:rPr>
                  <w:rStyle w:val="Hypertextovodkaz"/>
                  <w:rFonts w:ascii="Arial" w:hAnsi="Arial" w:cs="Arial"/>
                  <w:sz w:val="24"/>
                  <w:szCs w:val="24"/>
                </w:rPr>
                <w:t>skola@zschocho.cz</w:t>
              </w:r>
            </w:hyperlink>
          </w:p>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www.zschocho.cz</w:t>
            </w:r>
          </w:p>
        </w:tc>
      </w:tr>
    </w:tbl>
    <w:p w:rsidR="005150F6" w:rsidRDefault="005150F6" w:rsidP="005150F6">
      <w:pPr>
        <w:spacing w:after="0" w:line="240" w:lineRule="auto"/>
        <w:rPr>
          <w:rFonts w:ascii="Arial" w:eastAsia="Times New Roman" w:hAnsi="Arial" w:cs="Arial"/>
          <w:sz w:val="24"/>
          <w:szCs w:val="24"/>
          <w:lang w:eastAsia="cs-CZ"/>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4"/>
        <w:gridCol w:w="6438"/>
      </w:tblGrid>
      <w:tr w:rsidR="005150F6" w:rsidTr="005150F6">
        <w:tc>
          <w:tcPr>
            <w:tcW w:w="334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150F6" w:rsidRDefault="005150F6">
            <w:pPr>
              <w:spacing w:after="0" w:line="240" w:lineRule="auto"/>
              <w:rPr>
                <w:rFonts w:ascii="Arial" w:eastAsia="Times New Roman" w:hAnsi="Arial" w:cs="Arial"/>
                <w:b/>
                <w:i/>
                <w:sz w:val="24"/>
                <w:szCs w:val="24"/>
                <w:lang w:eastAsia="cs-CZ"/>
              </w:rPr>
            </w:pPr>
            <w:r>
              <w:rPr>
                <w:rFonts w:ascii="Arial" w:eastAsia="Times New Roman" w:hAnsi="Arial" w:cs="Arial"/>
                <w:b/>
                <w:i/>
                <w:sz w:val="24"/>
                <w:szCs w:val="24"/>
                <w:lang w:eastAsia="cs-CZ"/>
              </w:rPr>
              <w:t>1.2 zřizovatel</w:t>
            </w:r>
          </w:p>
        </w:tc>
        <w:tc>
          <w:tcPr>
            <w:tcW w:w="643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150F6" w:rsidRDefault="005150F6">
            <w:pPr>
              <w:spacing w:after="0" w:line="240" w:lineRule="auto"/>
              <w:rPr>
                <w:rFonts w:ascii="Arial" w:eastAsia="Times New Roman" w:hAnsi="Arial" w:cs="Arial"/>
                <w:i/>
                <w:sz w:val="24"/>
                <w:szCs w:val="24"/>
                <w:lang w:eastAsia="cs-CZ"/>
              </w:rPr>
            </w:pPr>
          </w:p>
        </w:tc>
      </w:tr>
      <w:tr w:rsidR="005150F6" w:rsidTr="005150F6">
        <w:tc>
          <w:tcPr>
            <w:tcW w:w="3344"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název zřizovatele</w:t>
            </w:r>
          </w:p>
        </w:tc>
        <w:tc>
          <w:tcPr>
            <w:tcW w:w="6438"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Město Choceň</w:t>
            </w:r>
          </w:p>
        </w:tc>
      </w:tr>
      <w:tr w:rsidR="005150F6" w:rsidTr="005150F6">
        <w:tc>
          <w:tcPr>
            <w:tcW w:w="3344"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adresa zřizovatele</w:t>
            </w:r>
          </w:p>
        </w:tc>
        <w:tc>
          <w:tcPr>
            <w:tcW w:w="6438"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Jungmannova 301, 565 01 Choceň</w:t>
            </w:r>
          </w:p>
        </w:tc>
      </w:tr>
      <w:tr w:rsidR="005150F6" w:rsidTr="005150F6">
        <w:tc>
          <w:tcPr>
            <w:tcW w:w="3344"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kontakt</w:t>
            </w:r>
          </w:p>
        </w:tc>
        <w:tc>
          <w:tcPr>
            <w:tcW w:w="6438"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tel.: 465 461 911</w:t>
            </w:r>
          </w:p>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fax: 465 472 461</w:t>
            </w:r>
          </w:p>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e-mail: info@chocen-mesto.cz</w:t>
            </w:r>
          </w:p>
        </w:tc>
      </w:tr>
    </w:tbl>
    <w:p w:rsidR="005150F6" w:rsidRDefault="005150F6" w:rsidP="005150F6">
      <w:pPr>
        <w:spacing w:after="0" w:line="240" w:lineRule="auto"/>
        <w:rPr>
          <w:rFonts w:ascii="Arial" w:eastAsia="Times New Roman" w:hAnsi="Arial" w:cs="Arial"/>
          <w:sz w:val="24"/>
          <w:szCs w:val="24"/>
          <w:lang w:eastAsia="cs-CZ"/>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4"/>
        <w:gridCol w:w="6438"/>
      </w:tblGrid>
      <w:tr w:rsidR="005150F6" w:rsidTr="005150F6">
        <w:tc>
          <w:tcPr>
            <w:tcW w:w="334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150F6" w:rsidRDefault="005150F6">
            <w:pPr>
              <w:spacing w:after="0" w:line="240" w:lineRule="auto"/>
              <w:rPr>
                <w:rFonts w:ascii="Arial" w:eastAsia="Times New Roman" w:hAnsi="Arial" w:cs="Arial"/>
                <w:b/>
                <w:i/>
                <w:sz w:val="24"/>
                <w:szCs w:val="24"/>
                <w:lang w:eastAsia="cs-CZ"/>
              </w:rPr>
            </w:pPr>
            <w:r>
              <w:rPr>
                <w:rFonts w:ascii="Arial" w:eastAsia="Times New Roman" w:hAnsi="Arial" w:cs="Arial"/>
                <w:b/>
                <w:i/>
                <w:sz w:val="24"/>
                <w:szCs w:val="24"/>
                <w:lang w:eastAsia="cs-CZ"/>
              </w:rPr>
              <w:t>1.3 součásti školy</w:t>
            </w:r>
          </w:p>
        </w:tc>
        <w:tc>
          <w:tcPr>
            <w:tcW w:w="643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150F6" w:rsidRDefault="005150F6">
            <w:pPr>
              <w:spacing w:after="0" w:line="240" w:lineRule="auto"/>
              <w:rPr>
                <w:rFonts w:ascii="Arial" w:eastAsia="Times New Roman" w:hAnsi="Arial" w:cs="Arial"/>
                <w:i/>
                <w:sz w:val="24"/>
                <w:szCs w:val="24"/>
                <w:lang w:eastAsia="cs-CZ"/>
              </w:rPr>
            </w:pPr>
            <w:r>
              <w:rPr>
                <w:rFonts w:ascii="Arial" w:eastAsia="Times New Roman" w:hAnsi="Arial" w:cs="Arial"/>
                <w:i/>
                <w:sz w:val="24"/>
                <w:szCs w:val="24"/>
                <w:lang w:eastAsia="cs-CZ"/>
              </w:rPr>
              <w:t>kapacita</w:t>
            </w:r>
          </w:p>
        </w:tc>
      </w:tr>
      <w:tr w:rsidR="005150F6" w:rsidTr="005150F6">
        <w:tc>
          <w:tcPr>
            <w:tcW w:w="3344"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Základní škola</w:t>
            </w:r>
          </w:p>
        </w:tc>
        <w:tc>
          <w:tcPr>
            <w:tcW w:w="6438"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 750</w:t>
            </w:r>
          </w:p>
        </w:tc>
      </w:tr>
      <w:tr w:rsidR="005150F6" w:rsidTr="005150F6">
        <w:tc>
          <w:tcPr>
            <w:tcW w:w="3344"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Školní družina</w:t>
            </w:r>
          </w:p>
        </w:tc>
        <w:tc>
          <w:tcPr>
            <w:tcW w:w="6438"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 120</w:t>
            </w:r>
          </w:p>
        </w:tc>
      </w:tr>
      <w:tr w:rsidR="005150F6" w:rsidTr="005150F6">
        <w:tc>
          <w:tcPr>
            <w:tcW w:w="3344"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Školní klub</w:t>
            </w:r>
          </w:p>
        </w:tc>
        <w:tc>
          <w:tcPr>
            <w:tcW w:w="6438"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   55</w:t>
            </w:r>
          </w:p>
        </w:tc>
      </w:tr>
    </w:tbl>
    <w:p w:rsidR="005150F6" w:rsidRDefault="005150F6" w:rsidP="005150F6">
      <w:pPr>
        <w:spacing w:after="0" w:line="240" w:lineRule="auto"/>
        <w:rPr>
          <w:rFonts w:ascii="Arial" w:eastAsia="Times New Roman" w:hAnsi="Arial" w:cs="Arial"/>
          <w:sz w:val="24"/>
          <w:szCs w:val="24"/>
          <w:lang w:eastAsia="cs-CZ"/>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1596"/>
        <w:gridCol w:w="1842"/>
        <w:gridCol w:w="1843"/>
        <w:gridCol w:w="2237"/>
      </w:tblGrid>
      <w:tr w:rsidR="005150F6" w:rsidTr="005150F6">
        <w:tc>
          <w:tcPr>
            <w:tcW w:w="978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150F6" w:rsidRDefault="005150F6">
            <w:pPr>
              <w:spacing w:after="0" w:line="240" w:lineRule="auto"/>
              <w:rPr>
                <w:rFonts w:ascii="Arial" w:eastAsia="Times New Roman" w:hAnsi="Arial" w:cs="Arial"/>
                <w:b/>
                <w:i/>
                <w:sz w:val="24"/>
                <w:szCs w:val="24"/>
                <w:lang w:eastAsia="cs-CZ"/>
              </w:rPr>
            </w:pPr>
            <w:r>
              <w:rPr>
                <w:rFonts w:ascii="Arial" w:eastAsia="Times New Roman" w:hAnsi="Arial" w:cs="Arial"/>
                <w:b/>
                <w:i/>
                <w:sz w:val="24"/>
                <w:szCs w:val="24"/>
                <w:lang w:eastAsia="cs-CZ"/>
              </w:rPr>
              <w:t>1.4 základní údaje o součástech školy</w:t>
            </w:r>
          </w:p>
        </w:tc>
      </w:tr>
      <w:tr w:rsidR="005150F6" w:rsidTr="005150F6">
        <w:tc>
          <w:tcPr>
            <w:tcW w:w="2264"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Součást školy</w:t>
            </w:r>
          </w:p>
        </w:tc>
        <w:tc>
          <w:tcPr>
            <w:tcW w:w="1596"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Počet tříd/ oddělení</w:t>
            </w:r>
          </w:p>
        </w:tc>
        <w:tc>
          <w:tcPr>
            <w:tcW w:w="1842"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Počet dětí/ žáků</w:t>
            </w:r>
          </w:p>
        </w:tc>
        <w:tc>
          <w:tcPr>
            <w:tcW w:w="1843"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Počet dětí/žáků na třídu</w:t>
            </w:r>
          </w:p>
        </w:tc>
        <w:tc>
          <w:tcPr>
            <w:tcW w:w="2237"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Počet žáků na pedagoga</w:t>
            </w:r>
          </w:p>
        </w:tc>
      </w:tr>
      <w:tr w:rsidR="005150F6" w:rsidTr="005150F6">
        <w:tc>
          <w:tcPr>
            <w:tcW w:w="2264"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1. stupeň ZŠ</w:t>
            </w:r>
          </w:p>
        </w:tc>
        <w:tc>
          <w:tcPr>
            <w:tcW w:w="1596" w:type="dxa"/>
            <w:tcBorders>
              <w:top w:val="single" w:sz="4" w:space="0" w:color="auto"/>
              <w:left w:val="single" w:sz="4" w:space="0" w:color="auto"/>
              <w:bottom w:val="single" w:sz="4" w:space="0" w:color="auto"/>
              <w:right w:val="single" w:sz="4" w:space="0" w:color="auto"/>
            </w:tcBorders>
            <w:hideMark/>
          </w:tcPr>
          <w:p w:rsidR="005150F6" w:rsidRDefault="001E04C3">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13</w:t>
            </w:r>
          </w:p>
        </w:tc>
        <w:tc>
          <w:tcPr>
            <w:tcW w:w="1842" w:type="dxa"/>
            <w:tcBorders>
              <w:top w:val="single" w:sz="4" w:space="0" w:color="auto"/>
              <w:left w:val="single" w:sz="4" w:space="0" w:color="auto"/>
              <w:bottom w:val="single" w:sz="4" w:space="0" w:color="auto"/>
              <w:right w:val="single" w:sz="4" w:space="0" w:color="auto"/>
            </w:tcBorders>
            <w:hideMark/>
          </w:tcPr>
          <w:p w:rsidR="005150F6" w:rsidRDefault="001E04C3">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291</w:t>
            </w:r>
          </w:p>
        </w:tc>
        <w:tc>
          <w:tcPr>
            <w:tcW w:w="1843" w:type="dxa"/>
            <w:tcBorders>
              <w:top w:val="single" w:sz="4" w:space="0" w:color="auto"/>
              <w:left w:val="single" w:sz="4" w:space="0" w:color="auto"/>
              <w:bottom w:val="single" w:sz="4" w:space="0" w:color="auto"/>
              <w:right w:val="single" w:sz="4" w:space="0" w:color="auto"/>
            </w:tcBorders>
            <w:hideMark/>
          </w:tcPr>
          <w:p w:rsidR="005150F6" w:rsidRDefault="001E04C3">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22,4</w:t>
            </w:r>
          </w:p>
        </w:tc>
        <w:tc>
          <w:tcPr>
            <w:tcW w:w="2237" w:type="dxa"/>
            <w:tcBorders>
              <w:top w:val="single" w:sz="4" w:space="0" w:color="auto"/>
              <w:left w:val="single" w:sz="4" w:space="0" w:color="auto"/>
              <w:bottom w:val="single" w:sz="4" w:space="0" w:color="auto"/>
              <w:right w:val="single" w:sz="4" w:space="0" w:color="auto"/>
            </w:tcBorders>
            <w:hideMark/>
          </w:tcPr>
          <w:p w:rsidR="005150F6" w:rsidRDefault="001E04C3" w:rsidP="009B4E1E">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18,7</w:t>
            </w:r>
          </w:p>
        </w:tc>
      </w:tr>
      <w:tr w:rsidR="005150F6" w:rsidTr="005150F6">
        <w:tc>
          <w:tcPr>
            <w:tcW w:w="2264"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2. stupeň ZŠ</w:t>
            </w:r>
          </w:p>
        </w:tc>
        <w:tc>
          <w:tcPr>
            <w:tcW w:w="1596" w:type="dxa"/>
            <w:tcBorders>
              <w:top w:val="single" w:sz="4" w:space="0" w:color="auto"/>
              <w:left w:val="single" w:sz="4" w:space="0" w:color="auto"/>
              <w:bottom w:val="single" w:sz="4" w:space="0" w:color="auto"/>
              <w:right w:val="single" w:sz="4" w:space="0" w:color="auto"/>
            </w:tcBorders>
            <w:hideMark/>
          </w:tcPr>
          <w:p w:rsidR="005150F6" w:rsidRDefault="00784DB2">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11</w:t>
            </w:r>
          </w:p>
        </w:tc>
        <w:tc>
          <w:tcPr>
            <w:tcW w:w="1842" w:type="dxa"/>
            <w:tcBorders>
              <w:top w:val="single" w:sz="4" w:space="0" w:color="auto"/>
              <w:left w:val="single" w:sz="4" w:space="0" w:color="auto"/>
              <w:bottom w:val="single" w:sz="4" w:space="0" w:color="auto"/>
              <w:right w:val="single" w:sz="4" w:space="0" w:color="auto"/>
            </w:tcBorders>
            <w:hideMark/>
          </w:tcPr>
          <w:p w:rsidR="005150F6" w:rsidRDefault="001E04C3">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256</w:t>
            </w:r>
          </w:p>
        </w:tc>
        <w:tc>
          <w:tcPr>
            <w:tcW w:w="1843" w:type="dxa"/>
            <w:tcBorders>
              <w:top w:val="single" w:sz="4" w:space="0" w:color="auto"/>
              <w:left w:val="single" w:sz="4" w:space="0" w:color="auto"/>
              <w:bottom w:val="single" w:sz="4" w:space="0" w:color="auto"/>
              <w:right w:val="single" w:sz="4" w:space="0" w:color="auto"/>
            </w:tcBorders>
            <w:hideMark/>
          </w:tcPr>
          <w:p w:rsidR="005150F6" w:rsidRDefault="001E04C3">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23,3</w:t>
            </w:r>
          </w:p>
        </w:tc>
        <w:tc>
          <w:tcPr>
            <w:tcW w:w="2237" w:type="dxa"/>
            <w:tcBorders>
              <w:top w:val="single" w:sz="4" w:space="0" w:color="auto"/>
              <w:left w:val="single" w:sz="4" w:space="0" w:color="auto"/>
              <w:bottom w:val="single" w:sz="4" w:space="0" w:color="auto"/>
              <w:right w:val="single" w:sz="4" w:space="0" w:color="auto"/>
            </w:tcBorders>
            <w:hideMark/>
          </w:tcPr>
          <w:p w:rsidR="005150F6" w:rsidRDefault="001E04C3">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15,2</w:t>
            </w:r>
          </w:p>
        </w:tc>
      </w:tr>
      <w:tr w:rsidR="005150F6" w:rsidTr="005150F6">
        <w:tc>
          <w:tcPr>
            <w:tcW w:w="2264"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Školní družina</w:t>
            </w:r>
          </w:p>
        </w:tc>
        <w:tc>
          <w:tcPr>
            <w:tcW w:w="1596"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4</w:t>
            </w:r>
          </w:p>
        </w:tc>
        <w:tc>
          <w:tcPr>
            <w:tcW w:w="1842"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120</w:t>
            </w:r>
          </w:p>
        </w:tc>
        <w:tc>
          <w:tcPr>
            <w:tcW w:w="1843"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30</w:t>
            </w:r>
          </w:p>
        </w:tc>
        <w:tc>
          <w:tcPr>
            <w:tcW w:w="2237" w:type="dxa"/>
            <w:tcBorders>
              <w:top w:val="single" w:sz="4" w:space="0" w:color="auto"/>
              <w:left w:val="single" w:sz="4" w:space="0" w:color="auto"/>
              <w:bottom w:val="single" w:sz="4" w:space="0" w:color="auto"/>
              <w:right w:val="single" w:sz="4" w:space="0" w:color="auto"/>
            </w:tcBorders>
            <w:hideMark/>
          </w:tcPr>
          <w:p w:rsidR="005150F6" w:rsidRDefault="009B4E1E">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34,3</w:t>
            </w:r>
          </w:p>
        </w:tc>
      </w:tr>
      <w:tr w:rsidR="005150F6" w:rsidTr="005150F6">
        <w:tc>
          <w:tcPr>
            <w:tcW w:w="2264"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Školní klub</w:t>
            </w:r>
          </w:p>
        </w:tc>
        <w:tc>
          <w:tcPr>
            <w:tcW w:w="1596"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1</w:t>
            </w:r>
          </w:p>
        </w:tc>
        <w:tc>
          <w:tcPr>
            <w:tcW w:w="1842"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55</w:t>
            </w:r>
          </w:p>
        </w:tc>
        <w:tc>
          <w:tcPr>
            <w:tcW w:w="1843"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x</w:t>
            </w:r>
          </w:p>
        </w:tc>
        <w:tc>
          <w:tcPr>
            <w:tcW w:w="2237"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x</w:t>
            </w:r>
          </w:p>
        </w:tc>
      </w:tr>
      <w:tr w:rsidR="005150F6" w:rsidTr="00BC6B3F">
        <w:trPr>
          <w:trHeight w:val="274"/>
        </w:trPr>
        <w:tc>
          <w:tcPr>
            <w:tcW w:w="9782" w:type="dxa"/>
            <w:gridSpan w:val="5"/>
            <w:tcBorders>
              <w:top w:val="nil"/>
              <w:left w:val="nil"/>
              <w:bottom w:val="nil"/>
              <w:right w:val="nil"/>
            </w:tcBorders>
            <w:tcMar>
              <w:top w:w="0" w:type="dxa"/>
              <w:left w:w="70" w:type="dxa"/>
              <w:bottom w:w="0" w:type="dxa"/>
              <w:right w:w="70" w:type="dxa"/>
            </w:tcMar>
            <w:hideMark/>
          </w:tcPr>
          <w:p w:rsidR="005150F6" w:rsidRDefault="009B4E1E">
            <w:pPr>
              <w:spacing w:after="0" w:line="240" w:lineRule="auto"/>
              <w:jc w:val="both"/>
              <w:rPr>
                <w:rFonts w:ascii="Arial" w:eastAsia="Times New Roman" w:hAnsi="Arial" w:cs="Arial"/>
                <w:sz w:val="24"/>
                <w:szCs w:val="24"/>
                <w:lang w:eastAsia="cs-CZ"/>
              </w:rPr>
            </w:pPr>
            <w:r w:rsidRPr="00C91278">
              <w:rPr>
                <w:rFonts w:ascii="Arial" w:eastAsia="Times New Roman" w:hAnsi="Arial" w:cs="Arial"/>
                <w:i/>
                <w:sz w:val="24"/>
                <w:szCs w:val="24"/>
                <w:lang w:eastAsia="cs-CZ"/>
              </w:rPr>
              <w:t>Komentář:</w:t>
            </w:r>
            <w:r>
              <w:rPr>
                <w:rFonts w:ascii="Arial" w:eastAsia="Times New Roman" w:hAnsi="Arial" w:cs="Arial"/>
                <w:sz w:val="24"/>
                <w:szCs w:val="24"/>
                <w:lang w:eastAsia="cs-CZ"/>
              </w:rPr>
              <w:t xml:space="preserve">  </w:t>
            </w:r>
            <w:r w:rsidR="001E04C3">
              <w:rPr>
                <w:rFonts w:ascii="Arial" w:eastAsia="Times New Roman" w:hAnsi="Arial" w:cs="Arial"/>
                <w:sz w:val="24"/>
                <w:szCs w:val="24"/>
                <w:lang w:eastAsia="cs-CZ"/>
              </w:rPr>
              <w:t xml:space="preserve">Ve školním roce 2014/2015 se zvýšil počet žáků školy o 9 dětí. Do 1. třídy nastoupilo </w:t>
            </w:r>
            <w:r w:rsidR="00B15339">
              <w:rPr>
                <w:rFonts w:ascii="Arial" w:eastAsia="Times New Roman" w:hAnsi="Arial" w:cs="Arial"/>
                <w:sz w:val="24"/>
                <w:szCs w:val="24"/>
                <w:lang w:eastAsia="cs-CZ"/>
              </w:rPr>
              <w:t>67 dětí, co</w:t>
            </w:r>
            <w:r w:rsidR="0000437D">
              <w:rPr>
                <w:rFonts w:ascii="Arial" w:eastAsia="Times New Roman" w:hAnsi="Arial" w:cs="Arial"/>
                <w:sz w:val="24"/>
                <w:szCs w:val="24"/>
                <w:lang w:eastAsia="cs-CZ"/>
              </w:rPr>
              <w:t>ž je o 5 více než v předešlém</w:t>
            </w:r>
            <w:r w:rsidR="001E04C3">
              <w:rPr>
                <w:rFonts w:ascii="Arial" w:eastAsia="Times New Roman" w:hAnsi="Arial" w:cs="Arial"/>
                <w:sz w:val="24"/>
                <w:szCs w:val="24"/>
                <w:lang w:eastAsia="cs-CZ"/>
              </w:rPr>
              <w:t xml:space="preserve"> školním roce 2013/2014. Třetím rokem jsme otevřeli tři první třídy. V tomto školním roce jsme na druhém stupni otvírali tři paralelní třídy v 6., 7. a 9. ročníku, jen 8. ročník měl dvě paralelní třídy</w:t>
            </w:r>
            <w:r w:rsidR="0000437D">
              <w:rPr>
                <w:rFonts w:ascii="Arial" w:eastAsia="Times New Roman" w:hAnsi="Arial" w:cs="Arial"/>
                <w:sz w:val="24"/>
                <w:szCs w:val="24"/>
                <w:lang w:eastAsia="cs-CZ"/>
              </w:rPr>
              <w:t>.</w:t>
            </w:r>
          </w:p>
          <w:p w:rsidR="005150F6" w:rsidRDefault="00C91278" w:rsidP="005049FA">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Průměrný počet žáků na třídu se o několik desetin snížil</w:t>
            </w:r>
            <w:r w:rsidR="005E4B55">
              <w:rPr>
                <w:rFonts w:ascii="Arial" w:eastAsia="Times New Roman" w:hAnsi="Arial" w:cs="Arial"/>
                <w:sz w:val="24"/>
                <w:szCs w:val="24"/>
                <w:lang w:eastAsia="cs-CZ"/>
              </w:rPr>
              <w:t>,</w:t>
            </w:r>
            <w:r>
              <w:rPr>
                <w:rFonts w:ascii="Arial" w:eastAsia="Times New Roman" w:hAnsi="Arial" w:cs="Arial"/>
                <w:sz w:val="24"/>
                <w:szCs w:val="24"/>
                <w:lang w:eastAsia="cs-CZ"/>
              </w:rPr>
              <w:t xml:space="preserve"> jak na 1.</w:t>
            </w:r>
            <w:r w:rsidR="005E4B55">
              <w:rPr>
                <w:rFonts w:ascii="Arial" w:eastAsia="Times New Roman" w:hAnsi="Arial" w:cs="Arial"/>
                <w:sz w:val="24"/>
                <w:szCs w:val="24"/>
                <w:lang w:eastAsia="cs-CZ"/>
              </w:rPr>
              <w:t xml:space="preserve"> stupni</w:t>
            </w:r>
            <w:r>
              <w:rPr>
                <w:rFonts w:ascii="Arial" w:eastAsia="Times New Roman" w:hAnsi="Arial" w:cs="Arial"/>
                <w:sz w:val="24"/>
                <w:szCs w:val="24"/>
                <w:lang w:eastAsia="cs-CZ"/>
              </w:rPr>
              <w:t xml:space="preserve">, tak i na druhém stupni. </w:t>
            </w:r>
            <w:r w:rsidR="005150F6">
              <w:rPr>
                <w:rFonts w:ascii="Arial" w:eastAsia="Times New Roman" w:hAnsi="Arial" w:cs="Arial"/>
                <w:sz w:val="24"/>
                <w:szCs w:val="24"/>
                <w:lang w:eastAsia="cs-CZ"/>
              </w:rPr>
              <w:t xml:space="preserve">Na 1. stupni byl průměrný počet žáků na třídu </w:t>
            </w:r>
            <w:r w:rsidR="001E04C3">
              <w:rPr>
                <w:rFonts w:ascii="Arial" w:eastAsia="Times New Roman" w:hAnsi="Arial" w:cs="Arial"/>
                <w:sz w:val="24"/>
                <w:szCs w:val="24"/>
                <w:lang w:eastAsia="cs-CZ"/>
              </w:rPr>
              <w:t>22,4</w:t>
            </w:r>
            <w:r w:rsidR="005150F6">
              <w:rPr>
                <w:rFonts w:ascii="Arial" w:eastAsia="Times New Roman" w:hAnsi="Arial" w:cs="Arial"/>
                <w:sz w:val="24"/>
                <w:szCs w:val="24"/>
                <w:lang w:eastAsia="cs-CZ"/>
              </w:rPr>
              <w:t xml:space="preserve"> žáka. Na 2. stupni byl průměrný počet žáků na třídu – </w:t>
            </w:r>
            <w:r w:rsidR="001E04C3">
              <w:rPr>
                <w:rFonts w:ascii="Arial" w:eastAsia="Times New Roman" w:hAnsi="Arial" w:cs="Arial"/>
                <w:sz w:val="24"/>
                <w:szCs w:val="24"/>
                <w:lang w:eastAsia="cs-CZ"/>
              </w:rPr>
              <w:t>23,3</w:t>
            </w:r>
            <w:r w:rsidR="005150F6">
              <w:rPr>
                <w:rFonts w:ascii="Arial" w:eastAsia="Times New Roman" w:hAnsi="Arial" w:cs="Arial"/>
                <w:sz w:val="24"/>
                <w:szCs w:val="24"/>
                <w:lang w:eastAsia="cs-CZ"/>
              </w:rPr>
              <w:t xml:space="preserve">. </w:t>
            </w:r>
            <w:r w:rsidR="001E04C3">
              <w:rPr>
                <w:rFonts w:ascii="Arial" w:eastAsia="Times New Roman" w:hAnsi="Arial" w:cs="Arial"/>
                <w:sz w:val="24"/>
                <w:szCs w:val="24"/>
                <w:lang w:eastAsia="cs-CZ"/>
              </w:rPr>
              <w:t>Na druhý stupeň přišli</w:t>
            </w:r>
            <w:r w:rsidR="005150F6">
              <w:rPr>
                <w:rFonts w:ascii="Arial" w:eastAsia="Times New Roman" w:hAnsi="Arial" w:cs="Arial"/>
                <w:sz w:val="24"/>
                <w:szCs w:val="24"/>
                <w:lang w:eastAsia="cs-CZ"/>
              </w:rPr>
              <w:t xml:space="preserve"> žáci z okolních málotřídních škol pouze s prv</w:t>
            </w:r>
            <w:r w:rsidR="001E04C3">
              <w:rPr>
                <w:rFonts w:ascii="Arial" w:eastAsia="Times New Roman" w:hAnsi="Arial" w:cs="Arial"/>
                <w:sz w:val="24"/>
                <w:szCs w:val="24"/>
                <w:lang w:eastAsia="cs-CZ"/>
              </w:rPr>
              <w:t>ním stupněm a tito žáci doplnili</w:t>
            </w:r>
            <w:r w:rsidR="005150F6">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naše </w:t>
            </w:r>
            <w:r w:rsidR="005049FA">
              <w:rPr>
                <w:rFonts w:ascii="Arial" w:eastAsia="Times New Roman" w:hAnsi="Arial" w:cs="Arial"/>
                <w:sz w:val="24"/>
                <w:szCs w:val="24"/>
                <w:lang w:eastAsia="cs-CZ"/>
              </w:rPr>
              <w:t>dvě páté respektive šesté třídy</w:t>
            </w:r>
            <w:r w:rsidR="005150F6">
              <w:rPr>
                <w:rFonts w:ascii="Arial" w:eastAsia="Times New Roman" w:hAnsi="Arial" w:cs="Arial"/>
                <w:sz w:val="24"/>
                <w:szCs w:val="24"/>
                <w:lang w:eastAsia="cs-CZ"/>
              </w:rPr>
              <w:t>.</w:t>
            </w:r>
            <w:r>
              <w:rPr>
                <w:rFonts w:ascii="Arial" w:eastAsia="Times New Roman" w:hAnsi="Arial" w:cs="Arial"/>
                <w:sz w:val="24"/>
                <w:szCs w:val="24"/>
                <w:lang w:eastAsia="cs-CZ"/>
              </w:rPr>
              <w:t xml:space="preserve"> V letošním školním roce jsme </w:t>
            </w:r>
            <w:r w:rsidR="005049FA">
              <w:rPr>
                <w:rFonts w:ascii="Arial" w:eastAsia="Times New Roman" w:hAnsi="Arial" w:cs="Arial"/>
                <w:sz w:val="24"/>
                <w:szCs w:val="24"/>
                <w:lang w:eastAsia="cs-CZ"/>
              </w:rPr>
              <w:t>tedy měli</w:t>
            </w:r>
            <w:r>
              <w:rPr>
                <w:rFonts w:ascii="Arial" w:eastAsia="Times New Roman" w:hAnsi="Arial" w:cs="Arial"/>
                <w:sz w:val="24"/>
                <w:szCs w:val="24"/>
                <w:lang w:eastAsia="cs-CZ"/>
              </w:rPr>
              <w:t xml:space="preserve"> tři šesté </w:t>
            </w:r>
            <w:r w:rsidR="005049FA">
              <w:rPr>
                <w:rFonts w:ascii="Arial" w:eastAsia="Times New Roman" w:hAnsi="Arial" w:cs="Arial"/>
                <w:sz w:val="24"/>
                <w:szCs w:val="24"/>
                <w:lang w:eastAsia="cs-CZ"/>
              </w:rPr>
              <w:t>třídy</w:t>
            </w:r>
            <w:r w:rsidR="005E4B55">
              <w:rPr>
                <w:rFonts w:ascii="Arial" w:eastAsia="Times New Roman" w:hAnsi="Arial" w:cs="Arial"/>
                <w:sz w:val="24"/>
                <w:szCs w:val="24"/>
                <w:lang w:eastAsia="cs-CZ"/>
              </w:rPr>
              <w:t>.</w:t>
            </w:r>
            <w:r w:rsidR="005049FA">
              <w:rPr>
                <w:rFonts w:ascii="Arial" w:eastAsia="Times New Roman" w:hAnsi="Arial" w:cs="Arial"/>
                <w:sz w:val="24"/>
                <w:szCs w:val="24"/>
                <w:lang w:eastAsia="cs-CZ"/>
              </w:rPr>
              <w:t xml:space="preserve"> Tyto třídy byly méně početné (20 žáků), ale k u</w:t>
            </w:r>
            <w:r w:rsidR="00B15339">
              <w:rPr>
                <w:rFonts w:ascii="Arial" w:eastAsia="Times New Roman" w:hAnsi="Arial" w:cs="Arial"/>
                <w:sz w:val="24"/>
                <w:szCs w:val="24"/>
                <w:lang w:eastAsia="cs-CZ"/>
              </w:rPr>
              <w:t xml:space="preserve">vedenému kroku jsme se rozhodli </w:t>
            </w:r>
            <w:r w:rsidR="005049FA">
              <w:rPr>
                <w:rFonts w:ascii="Arial" w:eastAsia="Times New Roman" w:hAnsi="Arial" w:cs="Arial"/>
                <w:sz w:val="24"/>
                <w:szCs w:val="24"/>
                <w:lang w:eastAsia="cs-CZ"/>
              </w:rPr>
              <w:t>proto</w:t>
            </w:r>
            <w:r w:rsidR="00B15339">
              <w:rPr>
                <w:rFonts w:ascii="Arial" w:eastAsia="Times New Roman" w:hAnsi="Arial" w:cs="Arial"/>
                <w:sz w:val="24"/>
                <w:szCs w:val="24"/>
                <w:lang w:eastAsia="cs-CZ"/>
              </w:rPr>
              <w:t xml:space="preserve">, </w:t>
            </w:r>
            <w:r w:rsidR="005049FA">
              <w:rPr>
                <w:rFonts w:ascii="Arial" w:eastAsia="Times New Roman" w:hAnsi="Arial" w:cs="Arial"/>
                <w:sz w:val="24"/>
                <w:szCs w:val="24"/>
                <w:lang w:eastAsia="cs-CZ"/>
              </w:rPr>
              <w:t xml:space="preserve">že v tomto ročníku byli žáci s kázeňskými </w:t>
            </w:r>
            <w:r w:rsidR="005049FA">
              <w:rPr>
                <w:rFonts w:ascii="Arial" w:eastAsia="Times New Roman" w:hAnsi="Arial" w:cs="Arial"/>
                <w:sz w:val="24"/>
                <w:szCs w:val="24"/>
                <w:lang w:eastAsia="cs-CZ"/>
              </w:rPr>
              <w:lastRenderedPageBreak/>
              <w:t>problémy již na 1. stupni a chtěli jsme je rozdělit a tím eliminovat jejich negativní ká</w:t>
            </w:r>
            <w:r w:rsidR="00B15339">
              <w:rPr>
                <w:rFonts w:ascii="Arial" w:eastAsia="Times New Roman" w:hAnsi="Arial" w:cs="Arial"/>
                <w:sz w:val="24"/>
                <w:szCs w:val="24"/>
                <w:lang w:eastAsia="cs-CZ"/>
              </w:rPr>
              <w:t xml:space="preserve">zeňské projevy v nových </w:t>
            </w:r>
            <w:r w:rsidR="00C84028">
              <w:rPr>
                <w:rFonts w:ascii="Arial" w:eastAsia="Times New Roman" w:hAnsi="Arial" w:cs="Arial"/>
                <w:sz w:val="24"/>
                <w:szCs w:val="24"/>
                <w:lang w:eastAsia="cs-CZ"/>
              </w:rPr>
              <w:t>žákovský</w:t>
            </w:r>
            <w:r w:rsidR="005049FA">
              <w:rPr>
                <w:rFonts w:ascii="Arial" w:eastAsia="Times New Roman" w:hAnsi="Arial" w:cs="Arial"/>
                <w:sz w:val="24"/>
                <w:szCs w:val="24"/>
                <w:lang w:eastAsia="cs-CZ"/>
              </w:rPr>
              <w:t>ch kolektivech.</w:t>
            </w:r>
          </w:p>
          <w:p w:rsidR="005049FA" w:rsidRDefault="005049FA" w:rsidP="005049FA">
            <w:pPr>
              <w:spacing w:after="0" w:line="240" w:lineRule="auto"/>
              <w:jc w:val="both"/>
              <w:rPr>
                <w:rFonts w:ascii="Arial" w:eastAsia="Times New Roman" w:hAnsi="Arial" w:cs="Arial"/>
                <w:sz w:val="24"/>
                <w:szCs w:val="24"/>
                <w:lang w:eastAsia="cs-CZ"/>
              </w:rPr>
            </w:pPr>
          </w:p>
          <w:p w:rsidR="005049FA" w:rsidRDefault="005049FA" w:rsidP="005049FA">
            <w:pPr>
              <w:spacing w:after="0" w:line="240" w:lineRule="auto"/>
              <w:jc w:val="both"/>
              <w:rPr>
                <w:rFonts w:ascii="Arial" w:eastAsia="Times New Roman" w:hAnsi="Arial" w:cs="Arial"/>
                <w:sz w:val="24"/>
                <w:szCs w:val="24"/>
                <w:lang w:eastAsia="cs-CZ"/>
              </w:rPr>
            </w:pPr>
          </w:p>
        </w:tc>
      </w:tr>
    </w:tbl>
    <w:p w:rsidR="005150F6" w:rsidRDefault="005150F6" w:rsidP="005150F6">
      <w:pPr>
        <w:spacing w:after="0" w:line="240" w:lineRule="auto"/>
        <w:rPr>
          <w:rFonts w:ascii="Arial" w:eastAsia="Times New Roman" w:hAnsi="Arial" w:cs="Arial"/>
          <w:sz w:val="24"/>
          <w:szCs w:val="24"/>
          <w:lang w:eastAsia="cs-CZ"/>
        </w:rPr>
      </w:pPr>
      <w:r>
        <w:rPr>
          <w:rFonts w:ascii="Arial" w:eastAsia="Times New Roman" w:hAnsi="Arial" w:cs="Arial"/>
          <w:sz w:val="24"/>
          <w:szCs w:val="24"/>
          <w:u w:val="single"/>
          <w:lang w:eastAsia="cs-CZ"/>
        </w:rPr>
        <w:lastRenderedPageBreak/>
        <w:t>Počet informací podle zákona č. 106/1999 Sb.</w:t>
      </w:r>
      <w:r>
        <w:rPr>
          <w:rFonts w:ascii="Arial" w:eastAsia="Times New Roman" w:hAnsi="Arial" w:cs="Arial"/>
          <w:sz w:val="24"/>
          <w:szCs w:val="24"/>
          <w:lang w:eastAsia="cs-CZ"/>
        </w:rPr>
        <w:t xml:space="preserve"> …………………</w:t>
      </w:r>
      <w:proofErr w:type="gramStart"/>
      <w:r>
        <w:rPr>
          <w:rFonts w:ascii="Arial" w:eastAsia="Times New Roman" w:hAnsi="Arial" w:cs="Arial"/>
          <w:sz w:val="24"/>
          <w:szCs w:val="24"/>
          <w:lang w:eastAsia="cs-CZ"/>
        </w:rPr>
        <w:t>….0</w:t>
      </w:r>
      <w:proofErr w:type="gramEnd"/>
    </w:p>
    <w:p w:rsidR="005150F6" w:rsidRDefault="005150F6" w:rsidP="005150F6">
      <w:pPr>
        <w:spacing w:after="0" w:line="240" w:lineRule="auto"/>
        <w:rPr>
          <w:rFonts w:ascii="Arial" w:eastAsia="Times New Roman" w:hAnsi="Arial" w:cs="Arial"/>
          <w:sz w:val="24"/>
          <w:szCs w:val="24"/>
          <w:lang w:eastAsia="cs-CZ"/>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281"/>
        <w:gridCol w:w="6279"/>
      </w:tblGrid>
      <w:tr w:rsidR="005150F6" w:rsidTr="005150F6">
        <w:tc>
          <w:tcPr>
            <w:tcW w:w="9900"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150F6" w:rsidRDefault="005150F6">
            <w:pPr>
              <w:spacing w:after="0" w:line="240" w:lineRule="auto"/>
              <w:rPr>
                <w:rFonts w:ascii="Arial" w:eastAsia="Times New Roman" w:hAnsi="Arial" w:cs="Arial"/>
                <w:b/>
                <w:i/>
                <w:sz w:val="24"/>
                <w:szCs w:val="24"/>
                <w:lang w:eastAsia="cs-CZ"/>
              </w:rPr>
            </w:pPr>
            <w:r>
              <w:rPr>
                <w:rFonts w:ascii="Arial" w:eastAsia="Times New Roman" w:hAnsi="Arial" w:cs="Arial"/>
                <w:b/>
                <w:i/>
                <w:sz w:val="24"/>
                <w:szCs w:val="24"/>
                <w:lang w:eastAsia="cs-CZ"/>
              </w:rPr>
              <w:t>1.5 materiálně-technické podmínky školy</w:t>
            </w:r>
          </w:p>
        </w:tc>
      </w:tr>
      <w:tr w:rsidR="005150F6" w:rsidTr="005150F6">
        <w:tc>
          <w:tcPr>
            <w:tcW w:w="2340" w:type="dxa"/>
            <w:tcBorders>
              <w:top w:val="single" w:sz="4" w:space="0" w:color="auto"/>
              <w:left w:val="single" w:sz="4" w:space="0" w:color="auto"/>
              <w:bottom w:val="single" w:sz="4" w:space="0" w:color="auto"/>
              <w:right w:val="single" w:sz="4" w:space="0" w:color="auto"/>
            </w:tcBorders>
            <w:hideMark/>
          </w:tcPr>
          <w:p w:rsidR="005150F6" w:rsidRPr="00011E7E" w:rsidRDefault="005150F6">
            <w:pPr>
              <w:spacing w:after="0" w:line="240" w:lineRule="auto"/>
              <w:rPr>
                <w:rFonts w:ascii="Arial" w:eastAsia="Times New Roman" w:hAnsi="Arial" w:cs="Arial"/>
                <w:i/>
                <w:sz w:val="24"/>
                <w:szCs w:val="24"/>
                <w:lang w:eastAsia="cs-CZ"/>
              </w:rPr>
            </w:pPr>
            <w:r w:rsidRPr="00011E7E">
              <w:rPr>
                <w:rFonts w:ascii="Arial" w:eastAsia="Times New Roman" w:hAnsi="Arial" w:cs="Arial"/>
                <w:i/>
                <w:sz w:val="24"/>
                <w:szCs w:val="24"/>
                <w:lang w:eastAsia="cs-CZ"/>
              </w:rPr>
              <w:t>Učebny, herny</w:t>
            </w:r>
          </w:p>
        </w:tc>
        <w:tc>
          <w:tcPr>
            <w:tcW w:w="7560" w:type="dxa"/>
            <w:gridSpan w:val="2"/>
            <w:tcBorders>
              <w:top w:val="single" w:sz="4" w:space="0" w:color="auto"/>
              <w:left w:val="single" w:sz="4" w:space="0" w:color="auto"/>
              <w:bottom w:val="single" w:sz="4" w:space="0" w:color="auto"/>
              <w:right w:val="single" w:sz="4" w:space="0" w:color="auto"/>
            </w:tcBorders>
            <w:hideMark/>
          </w:tcPr>
          <w:p w:rsidR="005150F6" w:rsidRDefault="0074749E">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Škola disponuje</w:t>
            </w:r>
            <w:r w:rsidR="005150F6">
              <w:rPr>
                <w:rFonts w:ascii="Arial" w:eastAsia="Times New Roman" w:hAnsi="Arial" w:cs="Arial"/>
                <w:sz w:val="24"/>
                <w:szCs w:val="24"/>
                <w:lang w:eastAsia="cs-CZ"/>
              </w:rPr>
              <w:t xml:space="preserve"> dostatečným počtem kmenových tříd – každá žákovská třída</w:t>
            </w:r>
            <w:r w:rsidR="005E4B55">
              <w:rPr>
                <w:rFonts w:ascii="Arial" w:eastAsia="Times New Roman" w:hAnsi="Arial" w:cs="Arial"/>
                <w:sz w:val="24"/>
                <w:szCs w:val="24"/>
                <w:lang w:eastAsia="cs-CZ"/>
              </w:rPr>
              <w:t xml:space="preserve">, kromě </w:t>
            </w:r>
            <w:r w:rsidR="005049FA">
              <w:rPr>
                <w:rFonts w:ascii="Arial" w:eastAsia="Times New Roman" w:hAnsi="Arial" w:cs="Arial"/>
                <w:sz w:val="24"/>
                <w:szCs w:val="24"/>
                <w:lang w:eastAsia="cs-CZ"/>
              </w:rPr>
              <w:t>7</w:t>
            </w:r>
            <w:r w:rsidR="005E4B55">
              <w:rPr>
                <w:rFonts w:ascii="Arial" w:eastAsia="Times New Roman" w:hAnsi="Arial" w:cs="Arial"/>
                <w:sz w:val="24"/>
                <w:szCs w:val="24"/>
                <w:lang w:eastAsia="cs-CZ"/>
              </w:rPr>
              <w:t>.</w:t>
            </w:r>
            <w:r w:rsidR="00082BB3">
              <w:rPr>
                <w:rFonts w:ascii="Arial" w:eastAsia="Times New Roman" w:hAnsi="Arial" w:cs="Arial"/>
                <w:sz w:val="24"/>
                <w:szCs w:val="24"/>
                <w:lang w:eastAsia="cs-CZ"/>
              </w:rPr>
              <w:t xml:space="preserve"> </w:t>
            </w:r>
            <w:r w:rsidR="005E4B55">
              <w:rPr>
                <w:rFonts w:ascii="Arial" w:eastAsia="Times New Roman" w:hAnsi="Arial" w:cs="Arial"/>
                <w:sz w:val="24"/>
                <w:szCs w:val="24"/>
                <w:lang w:eastAsia="cs-CZ"/>
              </w:rPr>
              <w:t xml:space="preserve">B, která se vyučovala v odborné </w:t>
            </w:r>
            <w:r w:rsidR="005049FA">
              <w:rPr>
                <w:rFonts w:ascii="Arial" w:eastAsia="Times New Roman" w:hAnsi="Arial" w:cs="Arial"/>
                <w:sz w:val="24"/>
                <w:szCs w:val="24"/>
                <w:lang w:eastAsia="cs-CZ"/>
              </w:rPr>
              <w:t xml:space="preserve">učebně - </w:t>
            </w:r>
            <w:r w:rsidR="005E4B55">
              <w:rPr>
                <w:rFonts w:ascii="Arial" w:eastAsia="Times New Roman" w:hAnsi="Arial" w:cs="Arial"/>
                <w:sz w:val="24"/>
                <w:szCs w:val="24"/>
                <w:lang w:eastAsia="cs-CZ"/>
              </w:rPr>
              <w:t>hudebně,</w:t>
            </w:r>
            <w:r w:rsidR="005150F6">
              <w:rPr>
                <w:rFonts w:ascii="Arial" w:eastAsia="Times New Roman" w:hAnsi="Arial" w:cs="Arial"/>
                <w:sz w:val="24"/>
                <w:szCs w:val="24"/>
                <w:lang w:eastAsia="cs-CZ"/>
              </w:rPr>
              <w:t xml:space="preserve"> měla svoji </w:t>
            </w:r>
            <w:r w:rsidR="00082BB3">
              <w:rPr>
                <w:rFonts w:ascii="Arial" w:eastAsia="Times New Roman" w:hAnsi="Arial" w:cs="Arial"/>
                <w:sz w:val="24"/>
                <w:szCs w:val="24"/>
                <w:lang w:eastAsia="cs-CZ"/>
              </w:rPr>
              <w:t xml:space="preserve">samostatnou </w:t>
            </w:r>
            <w:r>
              <w:rPr>
                <w:rFonts w:ascii="Arial" w:eastAsia="Times New Roman" w:hAnsi="Arial" w:cs="Arial"/>
                <w:sz w:val="24"/>
                <w:szCs w:val="24"/>
                <w:lang w:eastAsia="cs-CZ"/>
              </w:rPr>
              <w:t>třídu</w:t>
            </w:r>
            <w:r w:rsidR="005150F6">
              <w:rPr>
                <w:rFonts w:ascii="Arial" w:eastAsia="Times New Roman" w:hAnsi="Arial" w:cs="Arial"/>
                <w:sz w:val="24"/>
                <w:szCs w:val="24"/>
                <w:lang w:eastAsia="cs-CZ"/>
              </w:rPr>
              <w:t xml:space="preserve">. Na 1. stupni v Kollárově ulici jsme byli nuceni začít využívat jako kmenové třídy i menší místnosti, které dříve sloužily jako herny, protože se </w:t>
            </w:r>
            <w:r w:rsidR="005049FA">
              <w:rPr>
                <w:rFonts w:ascii="Arial" w:eastAsia="Times New Roman" w:hAnsi="Arial" w:cs="Arial"/>
                <w:sz w:val="24"/>
                <w:szCs w:val="24"/>
                <w:lang w:eastAsia="cs-CZ"/>
              </w:rPr>
              <w:t xml:space="preserve">již třetím rokem </w:t>
            </w:r>
            <w:r w:rsidR="005150F6">
              <w:rPr>
                <w:rFonts w:ascii="Arial" w:eastAsia="Times New Roman" w:hAnsi="Arial" w:cs="Arial"/>
                <w:sz w:val="24"/>
                <w:szCs w:val="24"/>
                <w:lang w:eastAsia="cs-CZ"/>
              </w:rPr>
              <w:t xml:space="preserve">zvýšil </w:t>
            </w:r>
            <w:r>
              <w:rPr>
                <w:rFonts w:ascii="Arial" w:eastAsia="Times New Roman" w:hAnsi="Arial" w:cs="Arial"/>
                <w:sz w:val="24"/>
                <w:szCs w:val="24"/>
                <w:lang w:eastAsia="cs-CZ"/>
              </w:rPr>
              <w:t>počet</w:t>
            </w:r>
            <w:r w:rsidR="005049FA">
              <w:rPr>
                <w:rFonts w:ascii="Arial" w:eastAsia="Times New Roman" w:hAnsi="Arial" w:cs="Arial"/>
                <w:sz w:val="24"/>
                <w:szCs w:val="24"/>
                <w:lang w:eastAsia="cs-CZ"/>
              </w:rPr>
              <w:t xml:space="preserve"> paralelních</w:t>
            </w:r>
            <w:r>
              <w:rPr>
                <w:rFonts w:ascii="Arial" w:eastAsia="Times New Roman" w:hAnsi="Arial" w:cs="Arial"/>
                <w:sz w:val="24"/>
                <w:szCs w:val="24"/>
                <w:lang w:eastAsia="cs-CZ"/>
              </w:rPr>
              <w:t xml:space="preserve"> </w:t>
            </w:r>
            <w:r w:rsidR="005150F6">
              <w:rPr>
                <w:rFonts w:ascii="Arial" w:eastAsia="Times New Roman" w:hAnsi="Arial" w:cs="Arial"/>
                <w:sz w:val="24"/>
                <w:szCs w:val="24"/>
                <w:lang w:eastAsia="cs-CZ"/>
              </w:rPr>
              <w:t>tříd.</w:t>
            </w:r>
            <w:r w:rsidR="005049FA">
              <w:rPr>
                <w:rFonts w:ascii="Arial" w:eastAsia="Times New Roman" w:hAnsi="Arial" w:cs="Arial"/>
                <w:sz w:val="24"/>
                <w:szCs w:val="24"/>
                <w:lang w:eastAsia="cs-CZ"/>
              </w:rPr>
              <w:t xml:space="preserve"> Pro nedostatek prostoru byla j</w:t>
            </w:r>
            <w:r w:rsidR="00A14E04">
              <w:rPr>
                <w:rFonts w:ascii="Arial" w:eastAsia="Times New Roman" w:hAnsi="Arial" w:cs="Arial"/>
                <w:sz w:val="24"/>
                <w:szCs w:val="24"/>
                <w:lang w:eastAsia="cs-CZ"/>
              </w:rPr>
              <w:t xml:space="preserve">edna třetí </w:t>
            </w:r>
            <w:proofErr w:type="gramStart"/>
            <w:r w:rsidR="00A14E04">
              <w:rPr>
                <w:rFonts w:ascii="Arial" w:eastAsia="Times New Roman" w:hAnsi="Arial" w:cs="Arial"/>
                <w:sz w:val="24"/>
                <w:szCs w:val="24"/>
                <w:lang w:eastAsia="cs-CZ"/>
              </w:rPr>
              <w:t xml:space="preserve">třída (3.B) </w:t>
            </w:r>
            <w:r w:rsidR="005049FA">
              <w:rPr>
                <w:rFonts w:ascii="Arial" w:eastAsia="Times New Roman" w:hAnsi="Arial" w:cs="Arial"/>
                <w:sz w:val="24"/>
                <w:szCs w:val="24"/>
                <w:lang w:eastAsia="cs-CZ"/>
              </w:rPr>
              <w:t>přesunuta</w:t>
            </w:r>
            <w:proofErr w:type="gramEnd"/>
            <w:r w:rsidR="005049FA">
              <w:rPr>
                <w:rFonts w:ascii="Arial" w:eastAsia="Times New Roman" w:hAnsi="Arial" w:cs="Arial"/>
                <w:sz w:val="24"/>
                <w:szCs w:val="24"/>
                <w:lang w:eastAsia="cs-CZ"/>
              </w:rPr>
              <w:t xml:space="preserve"> na hlavní budovu.</w:t>
            </w:r>
          </w:p>
          <w:p w:rsidR="005150F6" w:rsidRDefault="005150F6">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Další herny v budově využívala školní družina a na druhém stupni jednu hernu školní klub. </w:t>
            </w:r>
          </w:p>
          <w:p w:rsidR="005E4B55" w:rsidRDefault="005E4B55" w:rsidP="00A14E04">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Od září 2013 bylo v Kollárově ulici na pokyn zřizovatele vytvořeno odloučené pracoviště MŠ </w:t>
            </w:r>
            <w:proofErr w:type="spellStart"/>
            <w:r>
              <w:rPr>
                <w:rFonts w:ascii="Arial" w:eastAsia="Times New Roman" w:hAnsi="Arial" w:cs="Arial"/>
                <w:sz w:val="24"/>
                <w:szCs w:val="24"/>
                <w:lang w:eastAsia="cs-CZ"/>
              </w:rPr>
              <w:t>Vostelčice</w:t>
            </w:r>
            <w:proofErr w:type="spellEnd"/>
            <w:r>
              <w:rPr>
                <w:rFonts w:ascii="Arial" w:eastAsia="Times New Roman" w:hAnsi="Arial" w:cs="Arial"/>
                <w:sz w:val="24"/>
                <w:szCs w:val="24"/>
                <w:lang w:eastAsia="cs-CZ"/>
              </w:rPr>
              <w:t xml:space="preserve">. Zřizovatel řešil situaci, kdy město Choceň nemělo dostatečný počet volných míst v mateřských školách. Museli jsme na dva školní roky uvolnit prostory školní družiny, kam byla umístěna třída MŠ. </w:t>
            </w:r>
            <w:r w:rsidR="00A14E04">
              <w:rPr>
                <w:rFonts w:ascii="Arial" w:eastAsia="Times New Roman" w:hAnsi="Arial" w:cs="Arial"/>
                <w:sz w:val="24"/>
                <w:szCs w:val="24"/>
                <w:lang w:eastAsia="cs-CZ"/>
              </w:rPr>
              <w:t>Již druhým rokem ŠD využívala pro svoji činnost kmenové třídy školy.</w:t>
            </w:r>
            <w:r w:rsidR="006F5AC6">
              <w:rPr>
                <w:rFonts w:ascii="Arial" w:eastAsia="Times New Roman" w:hAnsi="Arial" w:cs="Arial"/>
                <w:sz w:val="24"/>
                <w:szCs w:val="24"/>
                <w:lang w:eastAsia="cs-CZ"/>
              </w:rPr>
              <w:t xml:space="preserve"> </w:t>
            </w:r>
          </w:p>
        </w:tc>
      </w:tr>
      <w:tr w:rsidR="005150F6" w:rsidTr="005150F6">
        <w:tc>
          <w:tcPr>
            <w:tcW w:w="2340" w:type="dxa"/>
            <w:tcBorders>
              <w:top w:val="single" w:sz="4" w:space="0" w:color="auto"/>
              <w:left w:val="single" w:sz="4" w:space="0" w:color="auto"/>
              <w:bottom w:val="single" w:sz="4" w:space="0" w:color="auto"/>
              <w:right w:val="single" w:sz="4" w:space="0" w:color="auto"/>
            </w:tcBorders>
            <w:hideMark/>
          </w:tcPr>
          <w:p w:rsidR="005150F6" w:rsidRPr="00011E7E" w:rsidRDefault="005150F6">
            <w:pPr>
              <w:spacing w:after="0" w:line="240" w:lineRule="auto"/>
              <w:rPr>
                <w:rFonts w:ascii="Arial" w:eastAsia="Times New Roman" w:hAnsi="Arial" w:cs="Arial"/>
                <w:i/>
                <w:sz w:val="24"/>
                <w:szCs w:val="24"/>
                <w:lang w:eastAsia="cs-CZ"/>
              </w:rPr>
            </w:pPr>
            <w:r w:rsidRPr="00011E7E">
              <w:rPr>
                <w:rFonts w:ascii="Arial" w:eastAsia="Times New Roman" w:hAnsi="Arial" w:cs="Arial"/>
                <w:i/>
                <w:sz w:val="24"/>
                <w:szCs w:val="24"/>
                <w:lang w:eastAsia="cs-CZ"/>
              </w:rPr>
              <w:t>Odborné pracovny, knihovna, multimediální učebna</w:t>
            </w:r>
          </w:p>
        </w:tc>
        <w:tc>
          <w:tcPr>
            <w:tcW w:w="7560" w:type="dxa"/>
            <w:gridSpan w:val="2"/>
            <w:tcBorders>
              <w:top w:val="single" w:sz="4" w:space="0" w:color="auto"/>
              <w:left w:val="single" w:sz="4" w:space="0" w:color="auto"/>
              <w:bottom w:val="single" w:sz="4" w:space="0" w:color="auto"/>
              <w:right w:val="single" w:sz="4" w:space="0" w:color="auto"/>
            </w:tcBorders>
            <w:hideMark/>
          </w:tcPr>
          <w:p w:rsidR="005150F6" w:rsidRDefault="005150F6" w:rsidP="006F5AC6">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Škola měla k dispozici odborné učebny: fyziky, přírodopisu, chemie, zeměpisu, učebnu informatiky s připojením na internet, hudebnu, tři jazykové učebny, knihovnu, multimediální učebnu, školní kuchyňku, dílny, keramickou dílnu. Ve třech učebnách na hlavní budově a dvou učebnách v Kollárově ulici máme nainstalovány interaktivní tabule SMART BOARD. V dalších čtyřech učebnách jsou samostatné dataprojektory. V knihovně má škola umístěnou velkou televizi s plazmovou obrazovkou s výstupy pro video, PC a USB.  Všechny odborné pracovny byly plně využívány. </w:t>
            </w:r>
          </w:p>
        </w:tc>
      </w:tr>
      <w:tr w:rsidR="005150F6" w:rsidTr="005150F6">
        <w:tc>
          <w:tcPr>
            <w:tcW w:w="2340" w:type="dxa"/>
            <w:tcBorders>
              <w:top w:val="single" w:sz="4" w:space="0" w:color="auto"/>
              <w:left w:val="single" w:sz="4" w:space="0" w:color="auto"/>
              <w:bottom w:val="single" w:sz="4" w:space="0" w:color="auto"/>
              <w:right w:val="single" w:sz="4" w:space="0" w:color="auto"/>
            </w:tcBorders>
            <w:hideMark/>
          </w:tcPr>
          <w:p w:rsidR="005150F6" w:rsidRPr="00011E7E" w:rsidRDefault="005150F6">
            <w:pPr>
              <w:spacing w:after="0" w:line="240" w:lineRule="auto"/>
              <w:rPr>
                <w:rFonts w:ascii="Arial" w:eastAsia="Times New Roman" w:hAnsi="Arial" w:cs="Arial"/>
                <w:i/>
                <w:sz w:val="24"/>
                <w:szCs w:val="24"/>
                <w:lang w:eastAsia="cs-CZ"/>
              </w:rPr>
            </w:pPr>
            <w:r w:rsidRPr="00011E7E">
              <w:rPr>
                <w:rFonts w:ascii="Arial" w:eastAsia="Times New Roman" w:hAnsi="Arial" w:cs="Arial"/>
                <w:i/>
                <w:sz w:val="24"/>
                <w:szCs w:val="24"/>
                <w:lang w:eastAsia="cs-CZ"/>
              </w:rPr>
              <w:t>Odpočinkový areál, zahrada, hřiště</w:t>
            </w:r>
          </w:p>
        </w:tc>
        <w:tc>
          <w:tcPr>
            <w:tcW w:w="7560" w:type="dxa"/>
            <w:gridSpan w:val="2"/>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both"/>
              <w:rPr>
                <w:rFonts w:ascii="Arial" w:eastAsia="Times New Roman" w:hAnsi="Arial" w:cs="Arial"/>
                <w:i/>
                <w:sz w:val="24"/>
                <w:szCs w:val="24"/>
                <w:lang w:eastAsia="cs-CZ"/>
              </w:rPr>
            </w:pPr>
            <w:r>
              <w:rPr>
                <w:rFonts w:ascii="Arial" w:eastAsia="Times New Roman" w:hAnsi="Arial" w:cs="Arial"/>
                <w:i/>
                <w:sz w:val="24"/>
                <w:szCs w:val="24"/>
                <w:lang w:eastAsia="cs-CZ"/>
              </w:rPr>
              <w:t>Budova v ulici M. Choceňského 211 (dále budova I):</w:t>
            </w:r>
          </w:p>
          <w:p w:rsidR="005150F6" w:rsidRDefault="005150F6">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U budovy I je školní dvůr s tímto vybavením: basketbalové hřiště, fotbalové a florbalové branky, pin</w:t>
            </w:r>
            <w:r w:rsidR="001B41A3">
              <w:rPr>
                <w:rFonts w:ascii="Arial" w:eastAsia="Times New Roman" w:hAnsi="Arial" w:cs="Arial"/>
                <w:sz w:val="24"/>
                <w:szCs w:val="24"/>
                <w:lang w:eastAsia="cs-CZ"/>
              </w:rPr>
              <w:t xml:space="preserve">gpongové stoly, hřiště na </w:t>
            </w:r>
            <w:proofErr w:type="spellStart"/>
            <w:r w:rsidR="001B41A3">
              <w:rPr>
                <w:rFonts w:ascii="Arial" w:eastAsia="Times New Roman" w:hAnsi="Arial" w:cs="Arial"/>
                <w:sz w:val="24"/>
                <w:szCs w:val="24"/>
                <w:lang w:eastAsia="cs-CZ"/>
              </w:rPr>
              <w:t>petanque</w:t>
            </w:r>
            <w:proofErr w:type="spellEnd"/>
            <w:r>
              <w:rPr>
                <w:rFonts w:ascii="Arial" w:eastAsia="Times New Roman" w:hAnsi="Arial" w:cs="Arial"/>
                <w:sz w:val="24"/>
                <w:szCs w:val="24"/>
                <w:lang w:eastAsia="cs-CZ"/>
              </w:rPr>
              <w:br/>
              <w:t>a kuželky, odpočinkový areál s lavičkami.</w:t>
            </w:r>
          </w:p>
          <w:p w:rsidR="005150F6" w:rsidRDefault="005150F6">
            <w:pPr>
              <w:spacing w:after="0" w:line="240" w:lineRule="auto"/>
              <w:jc w:val="both"/>
              <w:rPr>
                <w:rFonts w:ascii="Arial" w:eastAsia="Times New Roman" w:hAnsi="Arial" w:cs="Arial"/>
                <w:i/>
                <w:sz w:val="24"/>
                <w:szCs w:val="24"/>
                <w:lang w:eastAsia="cs-CZ"/>
              </w:rPr>
            </w:pPr>
            <w:r>
              <w:rPr>
                <w:rFonts w:ascii="Arial" w:eastAsia="Times New Roman" w:hAnsi="Arial" w:cs="Arial"/>
                <w:i/>
                <w:sz w:val="24"/>
                <w:szCs w:val="24"/>
                <w:lang w:eastAsia="cs-CZ"/>
              </w:rPr>
              <w:t>Budova v ulici Kollárova 688 - dále budova II:</w:t>
            </w:r>
          </w:p>
          <w:p w:rsidR="005150F6" w:rsidRDefault="005150F6" w:rsidP="006F5AC6">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V areálu je udržovaná školní zahrada s průlezkami, hrací věží se skluzavkou</w:t>
            </w:r>
            <w:r w:rsidR="006F5AC6">
              <w:rPr>
                <w:rFonts w:ascii="Arial" w:eastAsia="Times New Roman" w:hAnsi="Arial" w:cs="Arial"/>
                <w:sz w:val="24"/>
                <w:szCs w:val="24"/>
                <w:lang w:eastAsia="cs-CZ"/>
              </w:rPr>
              <w:t xml:space="preserve">. U </w:t>
            </w:r>
            <w:r>
              <w:rPr>
                <w:rFonts w:ascii="Arial" w:eastAsia="Times New Roman" w:hAnsi="Arial" w:cs="Arial"/>
                <w:sz w:val="24"/>
                <w:szCs w:val="24"/>
                <w:lang w:eastAsia="cs-CZ"/>
              </w:rPr>
              <w:t>učeben jsou</w:t>
            </w:r>
            <w:r w:rsidR="006F5AC6">
              <w:rPr>
                <w:rFonts w:ascii="Arial" w:eastAsia="Times New Roman" w:hAnsi="Arial" w:cs="Arial"/>
                <w:sz w:val="24"/>
                <w:szCs w:val="24"/>
                <w:lang w:eastAsia="cs-CZ"/>
              </w:rPr>
              <w:t xml:space="preserve"> terasy </w:t>
            </w:r>
            <w:r>
              <w:rPr>
                <w:rFonts w:ascii="Arial" w:eastAsia="Times New Roman" w:hAnsi="Arial" w:cs="Arial"/>
                <w:sz w:val="24"/>
                <w:szCs w:val="24"/>
                <w:lang w:eastAsia="cs-CZ"/>
              </w:rPr>
              <w:t>a balkóny s lavičkami, v létě se slunečníky.</w:t>
            </w:r>
          </w:p>
        </w:tc>
      </w:tr>
      <w:tr w:rsidR="005150F6" w:rsidTr="005150F6">
        <w:tc>
          <w:tcPr>
            <w:tcW w:w="2340" w:type="dxa"/>
            <w:tcBorders>
              <w:top w:val="single" w:sz="4" w:space="0" w:color="auto"/>
              <w:left w:val="single" w:sz="4" w:space="0" w:color="auto"/>
              <w:bottom w:val="single" w:sz="4" w:space="0" w:color="auto"/>
              <w:right w:val="single" w:sz="4" w:space="0" w:color="auto"/>
            </w:tcBorders>
            <w:hideMark/>
          </w:tcPr>
          <w:p w:rsidR="005150F6" w:rsidRPr="00011E7E" w:rsidRDefault="005150F6">
            <w:pPr>
              <w:spacing w:after="0" w:line="240" w:lineRule="auto"/>
              <w:rPr>
                <w:rFonts w:ascii="Arial" w:eastAsia="Times New Roman" w:hAnsi="Arial" w:cs="Arial"/>
                <w:i/>
                <w:sz w:val="24"/>
                <w:szCs w:val="24"/>
                <w:lang w:eastAsia="cs-CZ"/>
              </w:rPr>
            </w:pPr>
            <w:r w:rsidRPr="00011E7E">
              <w:rPr>
                <w:rFonts w:ascii="Arial" w:eastAsia="Times New Roman" w:hAnsi="Arial" w:cs="Arial"/>
                <w:i/>
                <w:sz w:val="24"/>
                <w:szCs w:val="24"/>
                <w:lang w:eastAsia="cs-CZ"/>
              </w:rPr>
              <w:t>Sportovní zařízení</w:t>
            </w:r>
          </w:p>
        </w:tc>
        <w:tc>
          <w:tcPr>
            <w:tcW w:w="7560" w:type="dxa"/>
            <w:gridSpan w:val="2"/>
            <w:tcBorders>
              <w:top w:val="single" w:sz="4" w:space="0" w:color="auto"/>
              <w:left w:val="single" w:sz="4" w:space="0" w:color="auto"/>
              <w:bottom w:val="single" w:sz="4" w:space="0" w:color="auto"/>
              <w:right w:val="single" w:sz="4" w:space="0" w:color="auto"/>
            </w:tcBorders>
            <w:hideMark/>
          </w:tcPr>
          <w:p w:rsidR="005150F6" w:rsidRDefault="0074749E" w:rsidP="0074749E">
            <w:pPr>
              <w:spacing w:after="0" w:line="240" w:lineRule="auto"/>
              <w:contextualSpacing/>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1. </w:t>
            </w:r>
            <w:r w:rsidR="005150F6">
              <w:rPr>
                <w:rFonts w:ascii="Arial" w:eastAsia="Times New Roman" w:hAnsi="Arial" w:cs="Arial"/>
                <w:sz w:val="24"/>
                <w:szCs w:val="24"/>
                <w:lang w:eastAsia="cs-CZ"/>
              </w:rPr>
              <w:t xml:space="preserve">Tělocvična s nářaďovnou v budově I, </w:t>
            </w:r>
          </w:p>
          <w:p w:rsidR="005150F6" w:rsidRDefault="0074749E" w:rsidP="0074749E">
            <w:pPr>
              <w:spacing w:after="0" w:line="240" w:lineRule="auto"/>
              <w:contextualSpacing/>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2. </w:t>
            </w:r>
            <w:r w:rsidR="005150F6">
              <w:rPr>
                <w:rFonts w:ascii="Arial" w:eastAsia="Times New Roman" w:hAnsi="Arial" w:cs="Arial"/>
                <w:sz w:val="24"/>
                <w:szCs w:val="24"/>
                <w:lang w:eastAsia="cs-CZ"/>
              </w:rPr>
              <w:t>Malá tělocvična v budově II</w:t>
            </w:r>
          </w:p>
          <w:p w:rsidR="005150F6" w:rsidRDefault="005150F6" w:rsidP="006F5AC6">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Obě tělocvičny jsou vybaveny kvalitním sportovním n</w:t>
            </w:r>
            <w:r w:rsidR="006F5AC6">
              <w:rPr>
                <w:rFonts w:ascii="Arial" w:eastAsia="Times New Roman" w:hAnsi="Arial" w:cs="Arial"/>
                <w:sz w:val="24"/>
                <w:szCs w:val="24"/>
                <w:lang w:eastAsia="cs-CZ"/>
              </w:rPr>
              <w:t xml:space="preserve">áčiním </w:t>
            </w:r>
            <w:r w:rsidR="006F5AC6">
              <w:rPr>
                <w:rFonts w:ascii="Arial" w:eastAsia="Times New Roman" w:hAnsi="Arial" w:cs="Arial"/>
                <w:sz w:val="24"/>
                <w:szCs w:val="24"/>
                <w:lang w:eastAsia="cs-CZ"/>
              </w:rPr>
              <w:br/>
              <w:t>a tělocvičným nářadím a jsou v dobrém stavu.</w:t>
            </w:r>
          </w:p>
          <w:p w:rsidR="006F5AC6" w:rsidRDefault="006F5AC6" w:rsidP="00082BB3">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Škola využívá na vý</w:t>
            </w:r>
            <w:r w:rsidR="002E42B9">
              <w:rPr>
                <w:rFonts w:ascii="Arial" w:eastAsia="Times New Roman" w:hAnsi="Arial" w:cs="Arial"/>
                <w:sz w:val="24"/>
                <w:szCs w:val="24"/>
                <w:lang w:eastAsia="cs-CZ"/>
              </w:rPr>
              <w:t>uku TV další prostory (</w:t>
            </w:r>
            <w:r>
              <w:rPr>
                <w:rFonts w:ascii="Arial" w:eastAsia="Times New Roman" w:hAnsi="Arial" w:cs="Arial"/>
                <w:sz w:val="24"/>
                <w:szCs w:val="24"/>
                <w:lang w:eastAsia="cs-CZ"/>
              </w:rPr>
              <w:t xml:space="preserve">sportovní halu, </w:t>
            </w:r>
            <w:r w:rsidR="00082BB3">
              <w:rPr>
                <w:rFonts w:ascii="Arial" w:eastAsia="Times New Roman" w:hAnsi="Arial" w:cs="Arial"/>
                <w:sz w:val="24"/>
                <w:szCs w:val="24"/>
                <w:lang w:eastAsia="cs-CZ"/>
              </w:rPr>
              <w:t>multifunkční</w:t>
            </w:r>
            <w:r>
              <w:rPr>
                <w:rFonts w:ascii="Arial" w:eastAsia="Times New Roman" w:hAnsi="Arial" w:cs="Arial"/>
                <w:sz w:val="24"/>
                <w:szCs w:val="24"/>
                <w:lang w:eastAsia="cs-CZ"/>
              </w:rPr>
              <w:t xml:space="preserve"> stadion a </w:t>
            </w:r>
            <w:r w:rsidR="00082BB3">
              <w:rPr>
                <w:rFonts w:ascii="Arial" w:eastAsia="Times New Roman" w:hAnsi="Arial" w:cs="Arial"/>
                <w:sz w:val="24"/>
                <w:szCs w:val="24"/>
                <w:lang w:eastAsia="cs-CZ"/>
              </w:rPr>
              <w:t xml:space="preserve">areál </w:t>
            </w:r>
            <w:r w:rsidR="0074749E">
              <w:rPr>
                <w:rFonts w:ascii="Arial" w:eastAsia="Times New Roman" w:hAnsi="Arial" w:cs="Arial"/>
                <w:sz w:val="24"/>
                <w:szCs w:val="24"/>
                <w:lang w:eastAsia="cs-CZ"/>
              </w:rPr>
              <w:t xml:space="preserve">městského </w:t>
            </w:r>
            <w:r w:rsidR="00082BB3">
              <w:rPr>
                <w:rFonts w:ascii="Arial" w:eastAsia="Times New Roman" w:hAnsi="Arial" w:cs="Arial"/>
                <w:sz w:val="24"/>
                <w:szCs w:val="24"/>
                <w:lang w:eastAsia="cs-CZ"/>
              </w:rPr>
              <w:t xml:space="preserve">sportovního </w:t>
            </w:r>
            <w:r>
              <w:rPr>
                <w:rFonts w:ascii="Arial" w:eastAsia="Times New Roman" w:hAnsi="Arial" w:cs="Arial"/>
                <w:sz w:val="24"/>
                <w:szCs w:val="24"/>
                <w:lang w:eastAsia="cs-CZ"/>
              </w:rPr>
              <w:t>hřiště)</w:t>
            </w:r>
          </w:p>
        </w:tc>
      </w:tr>
      <w:tr w:rsidR="005150F6" w:rsidTr="005150F6">
        <w:tc>
          <w:tcPr>
            <w:tcW w:w="2340" w:type="dxa"/>
            <w:tcBorders>
              <w:top w:val="single" w:sz="4" w:space="0" w:color="auto"/>
              <w:left w:val="single" w:sz="4" w:space="0" w:color="auto"/>
              <w:bottom w:val="single" w:sz="4" w:space="0" w:color="auto"/>
              <w:right w:val="single" w:sz="4" w:space="0" w:color="auto"/>
            </w:tcBorders>
            <w:hideMark/>
          </w:tcPr>
          <w:p w:rsidR="005150F6" w:rsidRPr="00011E7E" w:rsidRDefault="005150F6">
            <w:pPr>
              <w:spacing w:after="0" w:line="240" w:lineRule="auto"/>
              <w:rPr>
                <w:rFonts w:ascii="Arial" w:eastAsia="Times New Roman" w:hAnsi="Arial" w:cs="Arial"/>
                <w:i/>
                <w:sz w:val="24"/>
                <w:szCs w:val="24"/>
                <w:lang w:eastAsia="cs-CZ"/>
              </w:rPr>
            </w:pPr>
            <w:r w:rsidRPr="00011E7E">
              <w:rPr>
                <w:rFonts w:ascii="Arial" w:eastAsia="Times New Roman" w:hAnsi="Arial" w:cs="Arial"/>
                <w:i/>
                <w:sz w:val="24"/>
                <w:szCs w:val="24"/>
                <w:lang w:eastAsia="cs-CZ"/>
              </w:rPr>
              <w:t>Dílny a pozemky</w:t>
            </w:r>
          </w:p>
        </w:tc>
        <w:tc>
          <w:tcPr>
            <w:tcW w:w="7560" w:type="dxa"/>
            <w:gridSpan w:val="2"/>
            <w:tcBorders>
              <w:top w:val="single" w:sz="4" w:space="0" w:color="auto"/>
              <w:left w:val="single" w:sz="4" w:space="0" w:color="auto"/>
              <w:bottom w:val="single" w:sz="4" w:space="0" w:color="auto"/>
              <w:right w:val="single" w:sz="4" w:space="0" w:color="auto"/>
            </w:tcBorders>
            <w:hideMark/>
          </w:tcPr>
          <w:p w:rsidR="005150F6" w:rsidRDefault="00082BB3" w:rsidP="002E4BA9">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Škola disponuje</w:t>
            </w:r>
            <w:r w:rsidR="005150F6">
              <w:rPr>
                <w:rFonts w:ascii="Arial" w:eastAsia="Times New Roman" w:hAnsi="Arial" w:cs="Arial"/>
                <w:sz w:val="24"/>
                <w:szCs w:val="24"/>
                <w:lang w:eastAsia="cs-CZ"/>
              </w:rPr>
              <w:t xml:space="preserve"> školní dílnou a keramickou dílnou, které jsou však v ne příliš vyhovujících suterénních prostorech. U budovy II je parkově upravená školní zahrada s dětským hřištěm, která je hojně využívána jak školní družinou, tak při výuce v přírodě. Malá zahrada</w:t>
            </w:r>
            <w:r w:rsidR="005150F6">
              <w:rPr>
                <w:rFonts w:ascii="Arial" w:eastAsia="Times New Roman" w:hAnsi="Arial" w:cs="Arial"/>
                <w:sz w:val="24"/>
                <w:szCs w:val="24"/>
                <w:lang w:eastAsia="cs-CZ"/>
              </w:rPr>
              <w:br/>
              <w:t>u budovy I se nepoužívala při výuce.</w:t>
            </w:r>
            <w:r w:rsidR="002E42B9">
              <w:rPr>
                <w:rFonts w:ascii="Arial" w:eastAsia="Times New Roman" w:hAnsi="Arial" w:cs="Arial"/>
                <w:sz w:val="24"/>
                <w:szCs w:val="24"/>
                <w:lang w:eastAsia="cs-CZ"/>
              </w:rPr>
              <w:t xml:space="preserve"> Budova I sousedí s místní </w:t>
            </w:r>
            <w:r w:rsidR="002E42B9">
              <w:rPr>
                <w:rFonts w:ascii="Arial" w:eastAsia="Times New Roman" w:hAnsi="Arial" w:cs="Arial"/>
                <w:sz w:val="24"/>
                <w:szCs w:val="24"/>
                <w:lang w:eastAsia="cs-CZ"/>
              </w:rPr>
              <w:lastRenderedPageBreak/>
              <w:t xml:space="preserve">farou, kde byl v tomto roce vybudován pěkný </w:t>
            </w:r>
            <w:r w:rsidR="0074749E">
              <w:rPr>
                <w:rFonts w:ascii="Arial" w:eastAsia="Times New Roman" w:hAnsi="Arial" w:cs="Arial"/>
                <w:sz w:val="24"/>
                <w:szCs w:val="24"/>
                <w:lang w:eastAsia="cs-CZ"/>
              </w:rPr>
              <w:t>přírodní amfiteátr</w:t>
            </w:r>
            <w:r w:rsidR="002E42B9">
              <w:rPr>
                <w:rFonts w:ascii="Arial" w:eastAsia="Times New Roman" w:hAnsi="Arial" w:cs="Arial"/>
                <w:sz w:val="24"/>
                <w:szCs w:val="24"/>
                <w:lang w:eastAsia="cs-CZ"/>
              </w:rPr>
              <w:t xml:space="preserve">. Dobré vztahy mezi školou a </w:t>
            </w:r>
            <w:r w:rsidR="002E4BA9">
              <w:rPr>
                <w:rFonts w:ascii="Arial" w:eastAsia="Times New Roman" w:hAnsi="Arial" w:cs="Arial"/>
                <w:sz w:val="24"/>
                <w:szCs w:val="24"/>
                <w:lang w:eastAsia="cs-CZ"/>
              </w:rPr>
              <w:t>farou</w:t>
            </w:r>
            <w:r w:rsidR="002E42B9">
              <w:rPr>
                <w:rFonts w:ascii="Arial" w:eastAsia="Times New Roman" w:hAnsi="Arial" w:cs="Arial"/>
                <w:sz w:val="24"/>
                <w:szCs w:val="24"/>
                <w:lang w:eastAsia="cs-CZ"/>
              </w:rPr>
              <w:t xml:space="preserve"> umožnily využívat </w:t>
            </w:r>
            <w:r>
              <w:rPr>
                <w:rFonts w:ascii="Arial" w:eastAsia="Times New Roman" w:hAnsi="Arial" w:cs="Arial"/>
                <w:sz w:val="24"/>
                <w:szCs w:val="24"/>
                <w:lang w:eastAsia="cs-CZ"/>
              </w:rPr>
              <w:t xml:space="preserve">tyto prostory </w:t>
            </w:r>
            <w:r w:rsidR="002E42B9">
              <w:rPr>
                <w:rFonts w:ascii="Arial" w:eastAsia="Times New Roman" w:hAnsi="Arial" w:cs="Arial"/>
                <w:sz w:val="24"/>
                <w:szCs w:val="24"/>
                <w:lang w:eastAsia="cs-CZ"/>
              </w:rPr>
              <w:t xml:space="preserve">pro výuku i volný čas našich žáků.  </w:t>
            </w:r>
          </w:p>
        </w:tc>
      </w:tr>
      <w:tr w:rsidR="005150F6" w:rsidTr="005150F6">
        <w:tc>
          <w:tcPr>
            <w:tcW w:w="2340" w:type="dxa"/>
            <w:tcBorders>
              <w:top w:val="single" w:sz="4" w:space="0" w:color="auto"/>
              <w:left w:val="single" w:sz="4" w:space="0" w:color="auto"/>
              <w:bottom w:val="single" w:sz="4" w:space="0" w:color="auto"/>
              <w:right w:val="single" w:sz="4" w:space="0" w:color="auto"/>
            </w:tcBorders>
            <w:hideMark/>
          </w:tcPr>
          <w:p w:rsidR="005150F6" w:rsidRPr="00011E7E" w:rsidRDefault="005150F6">
            <w:pPr>
              <w:spacing w:after="0" w:line="240" w:lineRule="auto"/>
              <w:rPr>
                <w:rFonts w:ascii="Arial" w:eastAsia="Times New Roman" w:hAnsi="Arial" w:cs="Arial"/>
                <w:i/>
                <w:sz w:val="24"/>
                <w:szCs w:val="24"/>
                <w:lang w:eastAsia="cs-CZ"/>
              </w:rPr>
            </w:pPr>
            <w:r w:rsidRPr="00011E7E">
              <w:rPr>
                <w:rFonts w:ascii="Arial" w:eastAsia="Times New Roman" w:hAnsi="Arial" w:cs="Arial"/>
                <w:i/>
                <w:sz w:val="24"/>
                <w:szCs w:val="24"/>
                <w:lang w:eastAsia="cs-CZ"/>
              </w:rPr>
              <w:lastRenderedPageBreak/>
              <w:t>Žákovský nábytek</w:t>
            </w:r>
          </w:p>
        </w:tc>
        <w:tc>
          <w:tcPr>
            <w:tcW w:w="7560" w:type="dxa"/>
            <w:gridSpan w:val="2"/>
            <w:tcBorders>
              <w:top w:val="single" w:sz="4" w:space="0" w:color="auto"/>
              <w:left w:val="single" w:sz="4" w:space="0" w:color="auto"/>
              <w:bottom w:val="single" w:sz="4" w:space="0" w:color="auto"/>
              <w:right w:val="single" w:sz="4" w:space="0" w:color="auto"/>
            </w:tcBorders>
            <w:hideMark/>
          </w:tcPr>
          <w:p w:rsidR="00A14E04" w:rsidRDefault="005150F6" w:rsidP="00A14E04">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Všechny kmenové třídy v obou budovách </w:t>
            </w:r>
            <w:r w:rsidR="00082BB3">
              <w:rPr>
                <w:rFonts w:ascii="Arial" w:eastAsia="Times New Roman" w:hAnsi="Arial" w:cs="Arial"/>
                <w:sz w:val="24"/>
                <w:szCs w:val="24"/>
                <w:lang w:eastAsia="cs-CZ"/>
              </w:rPr>
              <w:t>jsou</w:t>
            </w:r>
            <w:r>
              <w:rPr>
                <w:rFonts w:ascii="Arial" w:eastAsia="Times New Roman" w:hAnsi="Arial" w:cs="Arial"/>
                <w:sz w:val="24"/>
                <w:szCs w:val="24"/>
                <w:lang w:eastAsia="cs-CZ"/>
              </w:rPr>
              <w:t xml:space="preserve"> vybaveny nastavitelnými lavicemi a židličkami. </w:t>
            </w:r>
          </w:p>
          <w:p w:rsidR="005150F6" w:rsidRDefault="005150F6" w:rsidP="00A14E04">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Pro narůstající počet žáků v 1. a</w:t>
            </w:r>
            <w:r w:rsidR="002E42B9">
              <w:rPr>
                <w:rFonts w:ascii="Arial" w:eastAsia="Times New Roman" w:hAnsi="Arial" w:cs="Arial"/>
                <w:sz w:val="24"/>
                <w:szCs w:val="24"/>
                <w:lang w:eastAsia="cs-CZ"/>
              </w:rPr>
              <w:t>ž</w:t>
            </w:r>
            <w:r>
              <w:rPr>
                <w:rFonts w:ascii="Arial" w:eastAsia="Times New Roman" w:hAnsi="Arial" w:cs="Arial"/>
                <w:sz w:val="24"/>
                <w:szCs w:val="24"/>
                <w:lang w:eastAsia="cs-CZ"/>
              </w:rPr>
              <w:t xml:space="preserve"> </w:t>
            </w:r>
            <w:r w:rsidR="002E42B9">
              <w:rPr>
                <w:rFonts w:ascii="Arial" w:eastAsia="Times New Roman" w:hAnsi="Arial" w:cs="Arial"/>
                <w:sz w:val="24"/>
                <w:szCs w:val="24"/>
                <w:lang w:eastAsia="cs-CZ"/>
              </w:rPr>
              <w:t>3</w:t>
            </w:r>
            <w:r>
              <w:rPr>
                <w:rFonts w:ascii="Arial" w:eastAsia="Times New Roman" w:hAnsi="Arial" w:cs="Arial"/>
                <w:sz w:val="24"/>
                <w:szCs w:val="24"/>
                <w:lang w:eastAsia="cs-CZ"/>
              </w:rPr>
              <w:t>. ročnících, jsme byli nuceni dovybavit šatnu dalšími šatními skříňkami.</w:t>
            </w:r>
            <w:r w:rsidR="00A14E04">
              <w:rPr>
                <w:rFonts w:ascii="Arial" w:eastAsia="Times New Roman" w:hAnsi="Arial" w:cs="Arial"/>
                <w:sz w:val="24"/>
                <w:szCs w:val="24"/>
                <w:lang w:eastAsia="cs-CZ"/>
              </w:rPr>
              <w:t xml:space="preserve"> Novými šatními skříňkami byly také vybaveny šatny 6. ročníků na hlavní budově. </w:t>
            </w:r>
            <w:r>
              <w:rPr>
                <w:rFonts w:ascii="Arial" w:eastAsia="Times New Roman" w:hAnsi="Arial" w:cs="Arial"/>
                <w:sz w:val="24"/>
                <w:szCs w:val="24"/>
                <w:lang w:eastAsia="cs-CZ"/>
              </w:rPr>
              <w:t xml:space="preserve"> V kmenových třídách obou budov vyměňujeme postupně </w:t>
            </w:r>
            <w:r w:rsidR="0074749E">
              <w:rPr>
                <w:rFonts w:ascii="Arial" w:eastAsia="Times New Roman" w:hAnsi="Arial" w:cs="Arial"/>
                <w:sz w:val="24"/>
                <w:szCs w:val="24"/>
                <w:lang w:eastAsia="cs-CZ"/>
              </w:rPr>
              <w:t xml:space="preserve">nábytek: </w:t>
            </w:r>
            <w:r>
              <w:rPr>
                <w:rFonts w:ascii="Arial" w:eastAsia="Times New Roman" w:hAnsi="Arial" w:cs="Arial"/>
                <w:sz w:val="24"/>
                <w:szCs w:val="24"/>
                <w:lang w:eastAsia="cs-CZ"/>
              </w:rPr>
              <w:t xml:space="preserve">skříně, policové systémy, tabule.  </w:t>
            </w:r>
            <w:r w:rsidR="00A14E04">
              <w:rPr>
                <w:rFonts w:ascii="Arial" w:eastAsia="Times New Roman" w:hAnsi="Arial" w:cs="Arial"/>
                <w:sz w:val="24"/>
                <w:szCs w:val="24"/>
                <w:lang w:eastAsia="cs-CZ"/>
              </w:rPr>
              <w:t>Zvolili jsme kvalitní pylonové tabule</w:t>
            </w:r>
            <w:r w:rsidR="00082BB3">
              <w:rPr>
                <w:rFonts w:ascii="Arial" w:eastAsia="Times New Roman" w:hAnsi="Arial" w:cs="Arial"/>
                <w:sz w:val="24"/>
                <w:szCs w:val="24"/>
                <w:lang w:eastAsia="cs-CZ"/>
              </w:rPr>
              <w:t xml:space="preserve"> s magnetick</w:t>
            </w:r>
            <w:r w:rsidR="00A14E04">
              <w:rPr>
                <w:rFonts w:ascii="Arial" w:eastAsia="Times New Roman" w:hAnsi="Arial" w:cs="Arial"/>
                <w:sz w:val="24"/>
                <w:szCs w:val="24"/>
                <w:lang w:eastAsia="cs-CZ"/>
              </w:rPr>
              <w:t>ým povrchem a na míru vyrobený nábytek</w:t>
            </w:r>
            <w:r w:rsidR="00082BB3">
              <w:rPr>
                <w:rFonts w:ascii="Arial" w:eastAsia="Times New Roman" w:hAnsi="Arial" w:cs="Arial"/>
                <w:sz w:val="24"/>
                <w:szCs w:val="24"/>
                <w:lang w:eastAsia="cs-CZ"/>
              </w:rPr>
              <w:t>.</w:t>
            </w:r>
          </w:p>
        </w:tc>
      </w:tr>
      <w:tr w:rsidR="005150F6" w:rsidTr="005150F6">
        <w:tc>
          <w:tcPr>
            <w:tcW w:w="2340" w:type="dxa"/>
            <w:tcBorders>
              <w:top w:val="single" w:sz="4" w:space="0" w:color="auto"/>
              <w:left w:val="single" w:sz="4" w:space="0" w:color="auto"/>
              <w:bottom w:val="single" w:sz="4" w:space="0" w:color="auto"/>
              <w:right w:val="single" w:sz="4" w:space="0" w:color="auto"/>
            </w:tcBorders>
            <w:hideMark/>
          </w:tcPr>
          <w:p w:rsidR="005150F6" w:rsidRPr="00011E7E" w:rsidRDefault="005150F6">
            <w:pPr>
              <w:spacing w:after="0" w:line="240" w:lineRule="auto"/>
              <w:rPr>
                <w:rFonts w:ascii="Arial" w:eastAsia="Times New Roman" w:hAnsi="Arial" w:cs="Arial"/>
                <w:i/>
                <w:sz w:val="24"/>
                <w:szCs w:val="24"/>
                <w:lang w:eastAsia="cs-CZ"/>
              </w:rPr>
            </w:pPr>
            <w:r w:rsidRPr="00011E7E">
              <w:rPr>
                <w:rFonts w:ascii="Arial" w:eastAsia="Times New Roman" w:hAnsi="Arial" w:cs="Arial"/>
                <w:i/>
                <w:sz w:val="24"/>
                <w:szCs w:val="24"/>
                <w:lang w:eastAsia="cs-CZ"/>
              </w:rPr>
              <w:t>Vybavení učebními pomůckami, hračkami, sportovním nářadím apod.</w:t>
            </w:r>
          </w:p>
        </w:tc>
        <w:tc>
          <w:tcPr>
            <w:tcW w:w="7560" w:type="dxa"/>
            <w:gridSpan w:val="2"/>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Průběžně</w:t>
            </w:r>
            <w:r w:rsidR="00A14E04">
              <w:rPr>
                <w:rFonts w:ascii="Arial" w:eastAsia="Times New Roman" w:hAnsi="Arial" w:cs="Arial"/>
                <w:sz w:val="24"/>
                <w:szCs w:val="24"/>
                <w:lang w:eastAsia="cs-CZ"/>
              </w:rPr>
              <w:t xml:space="preserve"> </w:t>
            </w:r>
            <w:r w:rsidR="00082BB3">
              <w:rPr>
                <w:rFonts w:ascii="Arial" w:eastAsia="Times New Roman" w:hAnsi="Arial" w:cs="Arial"/>
                <w:sz w:val="24"/>
                <w:szCs w:val="24"/>
                <w:lang w:eastAsia="cs-CZ"/>
              </w:rPr>
              <w:t xml:space="preserve">obměňujeme </w:t>
            </w:r>
            <w:r>
              <w:rPr>
                <w:rFonts w:ascii="Arial" w:eastAsia="Times New Roman" w:hAnsi="Arial" w:cs="Arial"/>
                <w:sz w:val="24"/>
                <w:szCs w:val="24"/>
                <w:lang w:eastAsia="cs-CZ"/>
              </w:rPr>
              <w:t xml:space="preserve">školní pomůcky, dbáme při tom na nové trendy výuky a na hygienické normy. </w:t>
            </w:r>
          </w:p>
          <w:p w:rsidR="005150F6" w:rsidRDefault="005150F6">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Sportovní nářadí v tělocvičnách podléhá každoroční revizi, je funkční a dostačující. </w:t>
            </w:r>
            <w:r w:rsidR="00A14E04">
              <w:rPr>
                <w:rFonts w:ascii="Arial" w:eastAsia="Times New Roman" w:hAnsi="Arial" w:cs="Arial"/>
                <w:sz w:val="24"/>
                <w:szCs w:val="24"/>
                <w:lang w:eastAsia="cs-CZ"/>
              </w:rPr>
              <w:t xml:space="preserve">V letošním roce škola získala sportovní vybavení z projektu ESF v hodnotě 20 000 Kč. </w:t>
            </w:r>
            <w:r>
              <w:rPr>
                <w:rFonts w:ascii="Arial" w:eastAsia="Times New Roman" w:hAnsi="Arial" w:cs="Arial"/>
                <w:sz w:val="24"/>
                <w:szCs w:val="24"/>
                <w:lang w:eastAsia="cs-CZ"/>
              </w:rPr>
              <w:t>Škola má vl</w:t>
            </w:r>
            <w:r w:rsidR="00A14E04">
              <w:rPr>
                <w:rFonts w:ascii="Arial" w:eastAsia="Times New Roman" w:hAnsi="Arial" w:cs="Arial"/>
                <w:sz w:val="24"/>
                <w:szCs w:val="24"/>
                <w:lang w:eastAsia="cs-CZ"/>
              </w:rPr>
              <w:t>astní vybavení na zimní sporty – sjezdové lyže,</w:t>
            </w:r>
            <w:r>
              <w:rPr>
                <w:rFonts w:ascii="Arial" w:eastAsia="Times New Roman" w:hAnsi="Arial" w:cs="Arial"/>
                <w:sz w:val="24"/>
                <w:szCs w:val="24"/>
                <w:lang w:eastAsia="cs-CZ"/>
              </w:rPr>
              <w:t xml:space="preserve"> běžky a lyžařské boty, které žákům zapůjčuje na lyžařské výcviky. </w:t>
            </w:r>
            <w:r w:rsidR="00A14E04">
              <w:rPr>
                <w:rFonts w:ascii="Arial" w:eastAsia="Times New Roman" w:hAnsi="Arial" w:cs="Arial"/>
                <w:sz w:val="24"/>
                <w:szCs w:val="24"/>
                <w:lang w:eastAsia="cs-CZ"/>
              </w:rPr>
              <w:t xml:space="preserve"> </w:t>
            </w:r>
          </w:p>
          <w:p w:rsidR="005150F6" w:rsidRDefault="005150F6" w:rsidP="002E42B9">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Každoročně </w:t>
            </w:r>
            <w:r w:rsidR="002E42B9">
              <w:rPr>
                <w:rFonts w:ascii="Arial" w:eastAsia="Times New Roman" w:hAnsi="Arial" w:cs="Arial"/>
                <w:sz w:val="24"/>
                <w:szCs w:val="24"/>
                <w:lang w:eastAsia="cs-CZ"/>
              </w:rPr>
              <w:t>kupujeme</w:t>
            </w:r>
            <w:r>
              <w:rPr>
                <w:rFonts w:ascii="Arial" w:eastAsia="Times New Roman" w:hAnsi="Arial" w:cs="Arial"/>
                <w:sz w:val="24"/>
                <w:szCs w:val="24"/>
                <w:lang w:eastAsia="cs-CZ"/>
              </w:rPr>
              <w:t xml:space="preserve"> nové hry a hračky do školní družiny </w:t>
            </w:r>
            <w:r w:rsidR="002E4BA9">
              <w:rPr>
                <w:rFonts w:ascii="Arial" w:eastAsia="Times New Roman" w:hAnsi="Arial" w:cs="Arial"/>
                <w:sz w:val="24"/>
                <w:szCs w:val="24"/>
                <w:lang w:eastAsia="cs-CZ"/>
              </w:rPr>
              <w:br/>
            </w:r>
            <w:r>
              <w:rPr>
                <w:rFonts w:ascii="Arial" w:eastAsia="Times New Roman" w:hAnsi="Arial" w:cs="Arial"/>
                <w:sz w:val="24"/>
                <w:szCs w:val="24"/>
                <w:lang w:eastAsia="cs-CZ"/>
              </w:rPr>
              <w:t>a školního klubu.</w:t>
            </w:r>
            <w:r w:rsidR="001F4B16">
              <w:rPr>
                <w:rFonts w:ascii="Arial" w:eastAsia="Times New Roman" w:hAnsi="Arial" w:cs="Arial"/>
                <w:sz w:val="24"/>
                <w:szCs w:val="24"/>
                <w:lang w:eastAsia="cs-CZ"/>
              </w:rPr>
              <w:t xml:space="preserve"> Řídíme se přáním</w:t>
            </w:r>
            <w:r w:rsidR="002E42B9">
              <w:rPr>
                <w:rFonts w:ascii="Arial" w:eastAsia="Times New Roman" w:hAnsi="Arial" w:cs="Arial"/>
                <w:sz w:val="24"/>
                <w:szCs w:val="24"/>
                <w:lang w:eastAsia="cs-CZ"/>
              </w:rPr>
              <w:t xml:space="preserve"> žáků a aktuálními nabídkami prodejců.</w:t>
            </w:r>
            <w:r>
              <w:rPr>
                <w:rFonts w:ascii="Arial" w:eastAsia="Times New Roman" w:hAnsi="Arial" w:cs="Arial"/>
                <w:sz w:val="24"/>
                <w:szCs w:val="24"/>
                <w:lang w:eastAsia="cs-CZ"/>
              </w:rPr>
              <w:t xml:space="preserve"> </w:t>
            </w:r>
            <w:r w:rsidR="00082BB3">
              <w:rPr>
                <w:rFonts w:ascii="Arial" w:eastAsia="Times New Roman" w:hAnsi="Arial" w:cs="Arial"/>
                <w:sz w:val="24"/>
                <w:szCs w:val="24"/>
                <w:lang w:eastAsia="cs-CZ"/>
              </w:rPr>
              <w:t>Všechny hračky splňují hygienické normy.</w:t>
            </w:r>
            <w:r w:rsidR="00A14E04">
              <w:rPr>
                <w:rFonts w:ascii="Arial" w:eastAsia="Times New Roman" w:hAnsi="Arial" w:cs="Arial"/>
                <w:sz w:val="24"/>
                <w:szCs w:val="24"/>
                <w:lang w:eastAsia="cs-CZ"/>
              </w:rPr>
              <w:t xml:space="preserve"> </w:t>
            </w:r>
          </w:p>
          <w:p w:rsidR="007F0662" w:rsidRDefault="007F0662" w:rsidP="002E42B9">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Z projektu ESF jsme mohli nakoupit stavebnice Merkur v hodnotě 20 000 Kč a tím podpořit polytechnické vzdělávání našich žáků.</w:t>
            </w:r>
          </w:p>
        </w:tc>
      </w:tr>
      <w:tr w:rsidR="005150F6" w:rsidTr="005150F6">
        <w:tc>
          <w:tcPr>
            <w:tcW w:w="2340" w:type="dxa"/>
            <w:tcBorders>
              <w:top w:val="single" w:sz="4" w:space="0" w:color="auto"/>
              <w:left w:val="single" w:sz="4" w:space="0" w:color="auto"/>
              <w:bottom w:val="single" w:sz="4" w:space="0" w:color="auto"/>
              <w:right w:val="single" w:sz="4" w:space="0" w:color="auto"/>
            </w:tcBorders>
            <w:hideMark/>
          </w:tcPr>
          <w:p w:rsidR="005150F6" w:rsidRPr="00011E7E" w:rsidRDefault="005150F6">
            <w:pPr>
              <w:spacing w:after="0" w:line="240" w:lineRule="auto"/>
              <w:rPr>
                <w:rFonts w:ascii="Arial" w:eastAsia="Times New Roman" w:hAnsi="Arial" w:cs="Arial"/>
                <w:i/>
                <w:sz w:val="24"/>
                <w:szCs w:val="24"/>
                <w:lang w:eastAsia="cs-CZ"/>
              </w:rPr>
            </w:pPr>
            <w:r w:rsidRPr="00011E7E">
              <w:rPr>
                <w:rFonts w:ascii="Arial" w:eastAsia="Times New Roman" w:hAnsi="Arial" w:cs="Arial"/>
                <w:i/>
                <w:sz w:val="24"/>
                <w:szCs w:val="24"/>
                <w:lang w:eastAsia="cs-CZ"/>
              </w:rPr>
              <w:t>Vybavení žáků učebnicemi a učebními texty</w:t>
            </w:r>
          </w:p>
        </w:tc>
        <w:tc>
          <w:tcPr>
            <w:tcW w:w="7560" w:type="dxa"/>
            <w:gridSpan w:val="2"/>
            <w:tcBorders>
              <w:top w:val="single" w:sz="4" w:space="0" w:color="auto"/>
              <w:left w:val="single" w:sz="4" w:space="0" w:color="auto"/>
              <w:bottom w:val="single" w:sz="4" w:space="0" w:color="auto"/>
              <w:right w:val="single" w:sz="4" w:space="0" w:color="auto"/>
            </w:tcBorders>
            <w:hideMark/>
          </w:tcPr>
          <w:p w:rsidR="005150F6" w:rsidRDefault="005150F6" w:rsidP="007F0662">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Učebnice a učební texty měly doložku MŠMT – na druhém stupni jsme ve větší míře využívali učebnicové řady nakladatelství Fraus, na 1. stupni vyučujeme převážně z učebních textů od nakladatelství Nová škola. Při nákupu učebnic i učebních pomůcek jsme se snažili využívat množstevní slevy a akce nakladatelství tak, aby byl nákup co nejefektivnější. Při pořizování pomůcek a majetku jsme byli nuceni využívat služby obchodů, které poskytovaly náhradní plnění. Žáci i vyučující měli možnost půjčení beletrie, poezie i na</w:t>
            </w:r>
            <w:r w:rsidR="007F0662">
              <w:rPr>
                <w:rFonts w:ascii="Arial" w:eastAsia="Times New Roman" w:hAnsi="Arial" w:cs="Arial"/>
                <w:sz w:val="24"/>
                <w:szCs w:val="24"/>
                <w:lang w:eastAsia="cs-CZ"/>
              </w:rPr>
              <w:t xml:space="preserve">učných knih ve školní knihovně </w:t>
            </w:r>
            <w:r>
              <w:rPr>
                <w:rFonts w:ascii="Arial" w:eastAsia="Times New Roman" w:hAnsi="Arial" w:cs="Arial"/>
                <w:sz w:val="24"/>
                <w:szCs w:val="24"/>
                <w:lang w:eastAsia="cs-CZ"/>
              </w:rPr>
              <w:t xml:space="preserve">a v metodické knihovně. </w:t>
            </w:r>
            <w:r w:rsidR="007F0662">
              <w:rPr>
                <w:rFonts w:ascii="Arial" w:eastAsia="Times New Roman" w:hAnsi="Arial" w:cs="Arial"/>
                <w:sz w:val="24"/>
                <w:szCs w:val="24"/>
                <w:lang w:eastAsia="cs-CZ"/>
              </w:rPr>
              <w:t>V tomto školním roce škola doplnila knižní fond školní knihovny o knihy v hodnotě 20 000 Kč z projektu ESF. Všechny knihy ve škole byly dostupné podle evidence programu Bakalář.</w:t>
            </w:r>
          </w:p>
        </w:tc>
      </w:tr>
      <w:tr w:rsidR="005150F6" w:rsidTr="005150F6">
        <w:tc>
          <w:tcPr>
            <w:tcW w:w="2340" w:type="dxa"/>
            <w:tcBorders>
              <w:top w:val="single" w:sz="4" w:space="0" w:color="auto"/>
              <w:left w:val="single" w:sz="4" w:space="0" w:color="auto"/>
              <w:bottom w:val="single" w:sz="4" w:space="0" w:color="auto"/>
              <w:right w:val="single" w:sz="4" w:space="0" w:color="auto"/>
            </w:tcBorders>
            <w:hideMark/>
          </w:tcPr>
          <w:p w:rsidR="005150F6" w:rsidRPr="00011E7E" w:rsidRDefault="005150F6">
            <w:pPr>
              <w:spacing w:after="0" w:line="240" w:lineRule="auto"/>
              <w:rPr>
                <w:rFonts w:ascii="Arial" w:eastAsia="Times New Roman" w:hAnsi="Arial" w:cs="Arial"/>
                <w:i/>
                <w:sz w:val="24"/>
                <w:szCs w:val="24"/>
                <w:lang w:eastAsia="cs-CZ"/>
              </w:rPr>
            </w:pPr>
            <w:r w:rsidRPr="00011E7E">
              <w:rPr>
                <w:rFonts w:ascii="Arial" w:eastAsia="Times New Roman" w:hAnsi="Arial" w:cs="Arial"/>
                <w:i/>
                <w:sz w:val="24"/>
                <w:szCs w:val="24"/>
                <w:lang w:eastAsia="cs-CZ"/>
              </w:rPr>
              <w:t>Vybavení kabinetů, laboratoří, učeben pomůckami</w:t>
            </w:r>
          </w:p>
        </w:tc>
        <w:tc>
          <w:tcPr>
            <w:tcW w:w="7560" w:type="dxa"/>
            <w:gridSpan w:val="2"/>
            <w:tcBorders>
              <w:top w:val="single" w:sz="4" w:space="0" w:color="auto"/>
              <w:left w:val="single" w:sz="4" w:space="0" w:color="auto"/>
              <w:bottom w:val="single" w:sz="4" w:space="0" w:color="auto"/>
              <w:right w:val="single" w:sz="4" w:space="0" w:color="auto"/>
            </w:tcBorders>
            <w:hideMark/>
          </w:tcPr>
          <w:p w:rsidR="005150F6" w:rsidRDefault="005150F6" w:rsidP="007F0662">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Kabinety a odborné učebny jsou vybaveny pomůckami na základě žádostí metodických sdružení. Vybavení odborných u</w:t>
            </w:r>
            <w:r w:rsidR="007F0662">
              <w:rPr>
                <w:rFonts w:ascii="Arial" w:eastAsia="Times New Roman" w:hAnsi="Arial" w:cs="Arial"/>
                <w:sz w:val="24"/>
                <w:szCs w:val="24"/>
                <w:lang w:eastAsia="cs-CZ"/>
              </w:rPr>
              <w:t>čeben je na dostačující úrovni. Dle fi</w:t>
            </w:r>
            <w:r w:rsidR="001807F0">
              <w:rPr>
                <w:rFonts w:ascii="Arial" w:eastAsia="Times New Roman" w:hAnsi="Arial" w:cs="Arial"/>
                <w:sz w:val="24"/>
                <w:szCs w:val="24"/>
                <w:lang w:eastAsia="cs-CZ"/>
              </w:rPr>
              <w:t>nančních prostředků</w:t>
            </w:r>
            <w:r w:rsidR="007F0662">
              <w:rPr>
                <w:rFonts w:ascii="Arial" w:eastAsia="Times New Roman" w:hAnsi="Arial" w:cs="Arial"/>
                <w:sz w:val="24"/>
                <w:szCs w:val="24"/>
                <w:lang w:eastAsia="cs-CZ"/>
              </w:rPr>
              <w:t xml:space="preserve"> dochází k obměně </w:t>
            </w:r>
            <w:r w:rsidR="002F0661">
              <w:rPr>
                <w:rFonts w:ascii="Arial" w:eastAsia="Times New Roman" w:hAnsi="Arial" w:cs="Arial"/>
                <w:sz w:val="24"/>
                <w:szCs w:val="24"/>
                <w:lang w:eastAsia="cs-CZ"/>
              </w:rPr>
              <w:br/>
            </w:r>
            <w:r w:rsidR="007F0662">
              <w:rPr>
                <w:rFonts w:ascii="Arial" w:eastAsia="Times New Roman" w:hAnsi="Arial" w:cs="Arial"/>
                <w:sz w:val="24"/>
                <w:szCs w:val="24"/>
                <w:lang w:eastAsia="cs-CZ"/>
              </w:rPr>
              <w:t>a nákupu nových moderních pomůcek.</w:t>
            </w:r>
          </w:p>
        </w:tc>
      </w:tr>
      <w:tr w:rsidR="005150F6" w:rsidTr="005150F6">
        <w:tc>
          <w:tcPr>
            <w:tcW w:w="2340" w:type="dxa"/>
            <w:tcBorders>
              <w:top w:val="single" w:sz="4" w:space="0" w:color="auto"/>
              <w:left w:val="single" w:sz="4" w:space="0" w:color="auto"/>
              <w:bottom w:val="single" w:sz="4" w:space="0" w:color="auto"/>
              <w:right w:val="single" w:sz="4" w:space="0" w:color="auto"/>
            </w:tcBorders>
            <w:hideMark/>
          </w:tcPr>
          <w:p w:rsidR="005150F6" w:rsidRPr="00011E7E" w:rsidRDefault="005150F6">
            <w:pPr>
              <w:spacing w:after="0" w:line="240" w:lineRule="auto"/>
              <w:rPr>
                <w:rFonts w:ascii="Arial" w:eastAsia="Times New Roman" w:hAnsi="Arial" w:cs="Arial"/>
                <w:i/>
                <w:sz w:val="24"/>
                <w:szCs w:val="24"/>
                <w:lang w:eastAsia="cs-CZ"/>
              </w:rPr>
            </w:pPr>
            <w:r w:rsidRPr="00011E7E">
              <w:rPr>
                <w:rFonts w:ascii="Arial" w:eastAsia="Times New Roman" w:hAnsi="Arial" w:cs="Arial"/>
                <w:i/>
                <w:sz w:val="24"/>
                <w:szCs w:val="24"/>
                <w:lang w:eastAsia="cs-CZ"/>
              </w:rPr>
              <w:t>Vybavení školy audiovizuální a výpočetní technikou</w:t>
            </w:r>
          </w:p>
        </w:tc>
        <w:tc>
          <w:tcPr>
            <w:tcW w:w="7560" w:type="dxa"/>
            <w:gridSpan w:val="2"/>
            <w:tcBorders>
              <w:top w:val="single" w:sz="4" w:space="0" w:color="auto"/>
              <w:left w:val="single" w:sz="4" w:space="0" w:color="auto"/>
              <w:bottom w:val="single" w:sz="4" w:space="0" w:color="auto"/>
              <w:right w:val="single" w:sz="4" w:space="0" w:color="auto"/>
            </w:tcBorders>
            <w:hideMark/>
          </w:tcPr>
          <w:p w:rsidR="00CE7C73" w:rsidRDefault="002E4BA9">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V roce 2013 byla rekonstruována počítačová učebna</w:t>
            </w:r>
            <w:r w:rsidR="001B03F4">
              <w:rPr>
                <w:rFonts w:ascii="Arial" w:eastAsia="Times New Roman" w:hAnsi="Arial" w:cs="Arial"/>
                <w:sz w:val="24"/>
                <w:szCs w:val="24"/>
                <w:lang w:eastAsia="cs-CZ"/>
              </w:rPr>
              <w:t>, která</w:t>
            </w:r>
            <w:r w:rsidR="00D43944">
              <w:rPr>
                <w:rFonts w:ascii="Arial" w:eastAsia="Times New Roman" w:hAnsi="Arial" w:cs="Arial"/>
                <w:sz w:val="24"/>
                <w:szCs w:val="24"/>
                <w:lang w:eastAsia="cs-CZ"/>
              </w:rPr>
              <w:t xml:space="preserve"> má v současné době 30 pracovních míst</w:t>
            </w:r>
            <w:r w:rsidR="001B03F4">
              <w:rPr>
                <w:rFonts w:ascii="Arial" w:eastAsia="Times New Roman" w:hAnsi="Arial" w:cs="Arial"/>
                <w:sz w:val="24"/>
                <w:szCs w:val="24"/>
                <w:lang w:eastAsia="cs-CZ"/>
              </w:rPr>
              <w:t xml:space="preserve"> a může být </w:t>
            </w:r>
            <w:r w:rsidR="005150F6">
              <w:rPr>
                <w:rFonts w:ascii="Arial" w:eastAsia="Times New Roman" w:hAnsi="Arial" w:cs="Arial"/>
                <w:sz w:val="24"/>
                <w:szCs w:val="24"/>
                <w:lang w:eastAsia="cs-CZ"/>
              </w:rPr>
              <w:t>využívána i v jiných předmětech než jen ve výuce informatiky a cizích jazyků</w:t>
            </w:r>
            <w:r>
              <w:rPr>
                <w:rFonts w:ascii="Arial" w:eastAsia="Times New Roman" w:hAnsi="Arial" w:cs="Arial"/>
                <w:sz w:val="24"/>
                <w:szCs w:val="24"/>
                <w:lang w:eastAsia="cs-CZ"/>
              </w:rPr>
              <w:t>, na které se žáci dělí do menších skupin</w:t>
            </w:r>
            <w:r w:rsidR="005150F6">
              <w:rPr>
                <w:rFonts w:ascii="Arial" w:eastAsia="Times New Roman" w:hAnsi="Arial" w:cs="Arial"/>
                <w:sz w:val="24"/>
                <w:szCs w:val="24"/>
                <w:lang w:eastAsia="cs-CZ"/>
              </w:rPr>
              <w:t>.</w:t>
            </w:r>
            <w:r w:rsidR="005448F6">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Pro větší komfort </w:t>
            </w:r>
            <w:r w:rsidR="005448F6">
              <w:rPr>
                <w:rFonts w:ascii="Arial" w:eastAsia="Times New Roman" w:hAnsi="Arial" w:cs="Arial"/>
                <w:sz w:val="24"/>
                <w:szCs w:val="24"/>
                <w:lang w:eastAsia="cs-CZ"/>
              </w:rPr>
              <w:t xml:space="preserve">učebny </w:t>
            </w:r>
            <w:r>
              <w:rPr>
                <w:rFonts w:ascii="Arial" w:eastAsia="Times New Roman" w:hAnsi="Arial" w:cs="Arial"/>
                <w:sz w:val="24"/>
                <w:szCs w:val="24"/>
                <w:lang w:eastAsia="cs-CZ"/>
              </w:rPr>
              <w:t xml:space="preserve">zde </w:t>
            </w:r>
            <w:r w:rsidR="005448F6">
              <w:rPr>
                <w:rFonts w:ascii="Arial" w:eastAsia="Times New Roman" w:hAnsi="Arial" w:cs="Arial"/>
                <w:sz w:val="24"/>
                <w:szCs w:val="24"/>
                <w:lang w:eastAsia="cs-CZ"/>
              </w:rPr>
              <w:t>byla nově</w:t>
            </w:r>
            <w:r w:rsidR="00CE7C73">
              <w:rPr>
                <w:rFonts w:ascii="Arial" w:eastAsia="Times New Roman" w:hAnsi="Arial" w:cs="Arial"/>
                <w:sz w:val="24"/>
                <w:szCs w:val="24"/>
                <w:lang w:eastAsia="cs-CZ"/>
              </w:rPr>
              <w:t xml:space="preserve"> nainstalována klimatizace.</w:t>
            </w:r>
            <w:r w:rsidR="005150F6">
              <w:rPr>
                <w:rFonts w:ascii="Arial" w:eastAsia="Times New Roman" w:hAnsi="Arial" w:cs="Arial"/>
                <w:sz w:val="24"/>
                <w:szCs w:val="24"/>
                <w:lang w:eastAsia="cs-CZ"/>
              </w:rPr>
              <w:t xml:space="preserve"> </w:t>
            </w:r>
            <w:r w:rsidR="007F0662">
              <w:rPr>
                <w:rFonts w:ascii="Arial" w:eastAsia="Times New Roman" w:hAnsi="Arial" w:cs="Arial"/>
                <w:sz w:val="24"/>
                <w:szCs w:val="24"/>
                <w:lang w:eastAsia="cs-CZ"/>
              </w:rPr>
              <w:t xml:space="preserve">V rámci projektu ESF </w:t>
            </w:r>
            <w:r w:rsidR="00D33AA7">
              <w:rPr>
                <w:rFonts w:ascii="Arial" w:eastAsia="Times New Roman" w:hAnsi="Arial" w:cs="Arial"/>
                <w:sz w:val="24"/>
                <w:szCs w:val="24"/>
                <w:lang w:eastAsia="cs-CZ"/>
              </w:rPr>
              <w:t>„Podpora integrace a inkluze ve školách a školských zařízeních Města Choceň“</w:t>
            </w:r>
            <w:r w:rsidR="007F0662">
              <w:rPr>
                <w:rFonts w:ascii="Arial" w:eastAsia="Times New Roman" w:hAnsi="Arial" w:cs="Arial"/>
                <w:sz w:val="24"/>
                <w:szCs w:val="24"/>
                <w:lang w:eastAsia="cs-CZ"/>
              </w:rPr>
              <w:t xml:space="preserve"> získala škola pro výuku 31 nových</w:t>
            </w:r>
            <w:r w:rsidR="00D33AA7">
              <w:rPr>
                <w:rFonts w:ascii="Arial" w:eastAsia="Times New Roman" w:hAnsi="Arial" w:cs="Arial"/>
                <w:sz w:val="24"/>
                <w:szCs w:val="24"/>
                <w:lang w:eastAsia="cs-CZ"/>
              </w:rPr>
              <w:t xml:space="preserve"> dotykových</w:t>
            </w:r>
            <w:r w:rsidR="003879FB">
              <w:rPr>
                <w:rFonts w:ascii="Arial" w:eastAsia="Times New Roman" w:hAnsi="Arial" w:cs="Arial"/>
                <w:sz w:val="24"/>
                <w:szCs w:val="24"/>
                <w:lang w:eastAsia="cs-CZ"/>
              </w:rPr>
              <w:t xml:space="preserve"> </w:t>
            </w:r>
            <w:proofErr w:type="spellStart"/>
            <w:r w:rsidR="003879FB">
              <w:rPr>
                <w:rFonts w:ascii="Arial" w:eastAsia="Times New Roman" w:hAnsi="Arial" w:cs="Arial"/>
                <w:sz w:val="24"/>
                <w:szCs w:val="24"/>
                <w:lang w:eastAsia="cs-CZ"/>
              </w:rPr>
              <w:t>tabletů</w:t>
            </w:r>
            <w:proofErr w:type="spellEnd"/>
            <w:r w:rsidR="003879FB">
              <w:rPr>
                <w:rFonts w:ascii="Arial" w:eastAsia="Times New Roman" w:hAnsi="Arial" w:cs="Arial"/>
                <w:sz w:val="24"/>
                <w:szCs w:val="24"/>
                <w:lang w:eastAsia="cs-CZ"/>
              </w:rPr>
              <w:t xml:space="preserve"> ASUS, fotoaparát Canon,</w:t>
            </w:r>
            <w:r w:rsidR="007F0662">
              <w:rPr>
                <w:rFonts w:ascii="Arial" w:eastAsia="Times New Roman" w:hAnsi="Arial" w:cs="Arial"/>
                <w:sz w:val="24"/>
                <w:szCs w:val="24"/>
                <w:lang w:eastAsia="cs-CZ"/>
              </w:rPr>
              <w:t xml:space="preserve"> </w:t>
            </w:r>
            <w:proofErr w:type="spellStart"/>
            <w:r w:rsidR="003879FB">
              <w:rPr>
                <w:rFonts w:ascii="Arial" w:eastAsia="Times New Roman" w:hAnsi="Arial" w:cs="Arial"/>
                <w:sz w:val="24"/>
                <w:szCs w:val="24"/>
                <w:lang w:eastAsia="cs-CZ"/>
              </w:rPr>
              <w:t>multifunkci</w:t>
            </w:r>
            <w:proofErr w:type="spellEnd"/>
            <w:r w:rsidR="003879FB">
              <w:rPr>
                <w:rFonts w:ascii="Arial" w:eastAsia="Times New Roman" w:hAnsi="Arial" w:cs="Arial"/>
                <w:sz w:val="24"/>
                <w:szCs w:val="24"/>
                <w:lang w:eastAsia="cs-CZ"/>
              </w:rPr>
              <w:t xml:space="preserve"> Samsung, 2 notebooky Fujitsu s licencemi Office 2013.</w:t>
            </w:r>
            <w:r w:rsidR="007F0662">
              <w:rPr>
                <w:rFonts w:ascii="Arial" w:eastAsia="Times New Roman" w:hAnsi="Arial" w:cs="Arial"/>
                <w:sz w:val="24"/>
                <w:szCs w:val="24"/>
                <w:lang w:eastAsia="cs-CZ"/>
              </w:rPr>
              <w:t xml:space="preserve"> Pro nové tablety škola zakoupila dvě dobíjecí stanice a ze svých zdrojů přikoupila dalších</w:t>
            </w:r>
            <w:r w:rsidR="00D33AA7">
              <w:rPr>
                <w:rFonts w:ascii="Arial" w:eastAsia="Times New Roman" w:hAnsi="Arial" w:cs="Arial"/>
                <w:sz w:val="24"/>
                <w:szCs w:val="24"/>
                <w:lang w:eastAsia="cs-CZ"/>
              </w:rPr>
              <w:t xml:space="preserve"> 10 </w:t>
            </w:r>
            <w:proofErr w:type="spellStart"/>
            <w:r w:rsidR="00D33AA7">
              <w:rPr>
                <w:rFonts w:ascii="Arial" w:eastAsia="Times New Roman" w:hAnsi="Arial" w:cs="Arial"/>
                <w:sz w:val="24"/>
                <w:szCs w:val="24"/>
                <w:lang w:eastAsia="cs-CZ"/>
              </w:rPr>
              <w:t>tabletů</w:t>
            </w:r>
            <w:proofErr w:type="spellEnd"/>
            <w:r w:rsidR="00D33AA7">
              <w:rPr>
                <w:rFonts w:ascii="Arial" w:eastAsia="Times New Roman" w:hAnsi="Arial" w:cs="Arial"/>
                <w:sz w:val="24"/>
                <w:szCs w:val="24"/>
                <w:lang w:eastAsia="cs-CZ"/>
              </w:rPr>
              <w:t xml:space="preserve">. Jedna stanice s 20 tablety bude na hlavní budově a jedna dobíjecí stanice také s 20 tablety na </w:t>
            </w:r>
            <w:r w:rsidR="00D33AA7">
              <w:rPr>
                <w:rFonts w:ascii="Arial" w:eastAsia="Times New Roman" w:hAnsi="Arial" w:cs="Arial"/>
                <w:sz w:val="24"/>
                <w:szCs w:val="24"/>
                <w:lang w:eastAsia="cs-CZ"/>
              </w:rPr>
              <w:lastRenderedPageBreak/>
              <w:t>Kollárově ulici.</w:t>
            </w:r>
          </w:p>
          <w:p w:rsidR="00D33AA7" w:rsidRDefault="00D33AA7">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Z projektu „Rozvoj počítačové gramotnosti na českých školách“ škola získala pro učitele 20 nových notebooků s dotykovým displejem, </w:t>
            </w:r>
            <w:proofErr w:type="spellStart"/>
            <w:r w:rsidR="003879FB">
              <w:rPr>
                <w:rFonts w:ascii="Arial" w:eastAsia="Times New Roman" w:hAnsi="Arial" w:cs="Arial"/>
                <w:sz w:val="24"/>
                <w:szCs w:val="24"/>
                <w:lang w:eastAsia="cs-CZ"/>
              </w:rPr>
              <w:t>softwea</w:t>
            </w:r>
            <w:r>
              <w:rPr>
                <w:rFonts w:ascii="Arial" w:eastAsia="Times New Roman" w:hAnsi="Arial" w:cs="Arial"/>
                <w:sz w:val="24"/>
                <w:szCs w:val="24"/>
                <w:lang w:eastAsia="cs-CZ"/>
              </w:rPr>
              <w:t>r</w:t>
            </w:r>
            <w:proofErr w:type="spellEnd"/>
            <w:r>
              <w:rPr>
                <w:rFonts w:ascii="Arial" w:eastAsia="Times New Roman" w:hAnsi="Arial" w:cs="Arial"/>
                <w:sz w:val="24"/>
                <w:szCs w:val="24"/>
                <w:lang w:eastAsia="cs-CZ"/>
              </w:rPr>
              <w:t xml:space="preserve"> v </w:t>
            </w:r>
            <w:r w:rsidR="00354BD2">
              <w:rPr>
                <w:rFonts w:ascii="Arial" w:eastAsia="Times New Roman" w:hAnsi="Arial" w:cs="Arial"/>
                <w:sz w:val="24"/>
                <w:szCs w:val="24"/>
                <w:lang w:eastAsia="cs-CZ"/>
              </w:rPr>
              <w:t xml:space="preserve">hodnotě 100 000 Kč a proškolení </w:t>
            </w:r>
            <w:r>
              <w:rPr>
                <w:rFonts w:ascii="Arial" w:eastAsia="Times New Roman" w:hAnsi="Arial" w:cs="Arial"/>
                <w:sz w:val="24"/>
                <w:szCs w:val="24"/>
                <w:lang w:eastAsia="cs-CZ"/>
              </w:rPr>
              <w:t>pedagogického sboru.</w:t>
            </w:r>
          </w:p>
          <w:p w:rsidR="003879FB" w:rsidRDefault="005150F6">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Audiovizuální technika je umístěna v odborných učebnách</w:t>
            </w:r>
            <w:r w:rsidR="00D33AA7">
              <w:rPr>
                <w:rFonts w:ascii="Arial" w:eastAsia="Times New Roman" w:hAnsi="Arial" w:cs="Arial"/>
                <w:sz w:val="24"/>
                <w:szCs w:val="24"/>
                <w:lang w:eastAsia="cs-CZ"/>
              </w:rPr>
              <w:t xml:space="preserve"> </w:t>
            </w:r>
            <w:r w:rsidR="00D33AA7">
              <w:rPr>
                <w:rFonts w:ascii="Arial" w:eastAsia="Times New Roman" w:hAnsi="Arial" w:cs="Arial"/>
                <w:sz w:val="24"/>
                <w:szCs w:val="24"/>
                <w:lang w:eastAsia="cs-CZ"/>
              </w:rPr>
              <w:br/>
              <w:t>a kabinetech.</w:t>
            </w:r>
            <w:r w:rsidR="003879FB">
              <w:rPr>
                <w:rFonts w:ascii="Arial" w:eastAsia="Times New Roman" w:hAnsi="Arial" w:cs="Arial"/>
                <w:sz w:val="24"/>
                <w:szCs w:val="24"/>
                <w:lang w:eastAsia="cs-CZ"/>
              </w:rPr>
              <w:t xml:space="preserve"> Vyučující na 1. </w:t>
            </w:r>
            <w:r w:rsidR="00354BD2">
              <w:rPr>
                <w:rFonts w:ascii="Arial" w:eastAsia="Times New Roman" w:hAnsi="Arial" w:cs="Arial"/>
                <w:sz w:val="24"/>
                <w:szCs w:val="24"/>
                <w:lang w:eastAsia="cs-CZ"/>
              </w:rPr>
              <w:t>s</w:t>
            </w:r>
            <w:r w:rsidR="003879FB">
              <w:rPr>
                <w:rFonts w:ascii="Arial" w:eastAsia="Times New Roman" w:hAnsi="Arial" w:cs="Arial"/>
                <w:sz w:val="24"/>
                <w:szCs w:val="24"/>
                <w:lang w:eastAsia="cs-CZ"/>
              </w:rPr>
              <w:t>tupni</w:t>
            </w:r>
            <w:r w:rsidR="00354BD2">
              <w:rPr>
                <w:rFonts w:ascii="Arial" w:eastAsia="Times New Roman" w:hAnsi="Arial" w:cs="Arial"/>
                <w:sz w:val="24"/>
                <w:szCs w:val="24"/>
                <w:lang w:eastAsia="cs-CZ"/>
              </w:rPr>
              <w:t>,</w:t>
            </w:r>
            <w:r w:rsidR="003879FB">
              <w:rPr>
                <w:rFonts w:ascii="Arial" w:eastAsia="Times New Roman" w:hAnsi="Arial" w:cs="Arial"/>
                <w:sz w:val="24"/>
                <w:szCs w:val="24"/>
                <w:lang w:eastAsia="cs-CZ"/>
              </w:rPr>
              <w:t xml:space="preserve"> </w:t>
            </w:r>
            <w:r w:rsidR="00354BD2">
              <w:rPr>
                <w:rFonts w:ascii="Arial" w:eastAsia="Times New Roman" w:hAnsi="Arial" w:cs="Arial"/>
                <w:sz w:val="24"/>
                <w:szCs w:val="24"/>
                <w:lang w:eastAsia="cs-CZ"/>
              </w:rPr>
              <w:t>vyučující cizích jazyků</w:t>
            </w:r>
            <w:r w:rsidR="003879FB">
              <w:rPr>
                <w:rFonts w:ascii="Arial" w:eastAsia="Times New Roman" w:hAnsi="Arial" w:cs="Arial"/>
                <w:sz w:val="24"/>
                <w:szCs w:val="24"/>
                <w:lang w:eastAsia="cs-CZ"/>
              </w:rPr>
              <w:t xml:space="preserve"> mají k dispozici CD a MP3 přehrávače. </w:t>
            </w:r>
          </w:p>
          <w:p w:rsidR="005150F6" w:rsidRDefault="00D33AA7">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Škola využívá 12</w:t>
            </w:r>
            <w:r w:rsidR="005150F6">
              <w:rPr>
                <w:rFonts w:ascii="Arial" w:eastAsia="Times New Roman" w:hAnsi="Arial" w:cs="Arial"/>
                <w:sz w:val="24"/>
                <w:szCs w:val="24"/>
                <w:lang w:eastAsia="cs-CZ"/>
              </w:rPr>
              <w:t xml:space="preserve"> dataprojektorů, </w:t>
            </w:r>
            <w:r w:rsidR="003879FB">
              <w:rPr>
                <w:rFonts w:ascii="Arial" w:eastAsia="Times New Roman" w:hAnsi="Arial" w:cs="Arial"/>
                <w:sz w:val="24"/>
                <w:szCs w:val="24"/>
                <w:lang w:eastAsia="cs-CZ"/>
              </w:rPr>
              <w:t>3</w:t>
            </w:r>
            <w:r w:rsidR="005150F6">
              <w:rPr>
                <w:rFonts w:ascii="Arial" w:eastAsia="Times New Roman" w:hAnsi="Arial" w:cs="Arial"/>
                <w:sz w:val="24"/>
                <w:szCs w:val="24"/>
                <w:lang w:eastAsia="cs-CZ"/>
              </w:rPr>
              <w:t xml:space="preserve"> jsou zabudovány v odborných učebnách</w:t>
            </w:r>
            <w:r>
              <w:rPr>
                <w:rFonts w:ascii="Arial" w:eastAsia="Times New Roman" w:hAnsi="Arial" w:cs="Arial"/>
                <w:sz w:val="24"/>
                <w:szCs w:val="24"/>
                <w:lang w:eastAsia="cs-CZ"/>
              </w:rPr>
              <w:t xml:space="preserve">, </w:t>
            </w:r>
            <w:r w:rsidR="003879FB">
              <w:rPr>
                <w:rFonts w:ascii="Arial" w:eastAsia="Times New Roman" w:hAnsi="Arial" w:cs="Arial"/>
                <w:sz w:val="24"/>
                <w:szCs w:val="24"/>
                <w:lang w:eastAsia="cs-CZ"/>
              </w:rPr>
              <w:t>3</w:t>
            </w:r>
            <w:r>
              <w:rPr>
                <w:rFonts w:ascii="Arial" w:eastAsia="Times New Roman" w:hAnsi="Arial" w:cs="Arial"/>
                <w:sz w:val="24"/>
                <w:szCs w:val="24"/>
                <w:lang w:eastAsia="cs-CZ"/>
              </w:rPr>
              <w:t xml:space="preserve"> v kmenových třídách</w:t>
            </w:r>
            <w:r w:rsidR="005150F6">
              <w:rPr>
                <w:rFonts w:ascii="Arial" w:eastAsia="Times New Roman" w:hAnsi="Arial" w:cs="Arial"/>
                <w:sz w:val="24"/>
                <w:szCs w:val="24"/>
                <w:lang w:eastAsia="cs-CZ"/>
              </w:rPr>
              <w:t xml:space="preserve"> (+ 5 u interaktivn</w:t>
            </w:r>
            <w:r>
              <w:rPr>
                <w:rFonts w:ascii="Arial" w:eastAsia="Times New Roman" w:hAnsi="Arial" w:cs="Arial"/>
                <w:sz w:val="24"/>
                <w:szCs w:val="24"/>
                <w:lang w:eastAsia="cs-CZ"/>
              </w:rPr>
              <w:t>ích tabulí), další je přenosný</w:t>
            </w:r>
            <w:r w:rsidR="005150F6">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 </w:t>
            </w:r>
          </w:p>
          <w:p w:rsidR="005150F6" w:rsidRDefault="005150F6">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Škola má nainstalován bezpečnostní systém</w:t>
            </w:r>
            <w:r w:rsidR="003879FB">
              <w:rPr>
                <w:rFonts w:ascii="Arial" w:eastAsia="Times New Roman" w:hAnsi="Arial" w:cs="Arial"/>
                <w:sz w:val="24"/>
                <w:szCs w:val="24"/>
                <w:lang w:eastAsia="cs-CZ"/>
              </w:rPr>
              <w:t xml:space="preserve"> </w:t>
            </w:r>
            <w:proofErr w:type="spellStart"/>
            <w:r w:rsidR="003879FB">
              <w:rPr>
                <w:rFonts w:ascii="Arial" w:eastAsia="Times New Roman" w:hAnsi="Arial" w:cs="Arial"/>
                <w:sz w:val="24"/>
                <w:szCs w:val="24"/>
                <w:lang w:eastAsia="cs-CZ"/>
              </w:rPr>
              <w:t>Jabloton</w:t>
            </w:r>
            <w:proofErr w:type="spellEnd"/>
            <w:r>
              <w:rPr>
                <w:rFonts w:ascii="Arial" w:eastAsia="Times New Roman" w:hAnsi="Arial" w:cs="Arial"/>
                <w:sz w:val="24"/>
                <w:szCs w:val="24"/>
                <w:lang w:eastAsia="cs-CZ"/>
              </w:rPr>
              <w:t xml:space="preserve">, který by měl zabránit případnému vniknutí neoprávněné osoby do školy.  </w:t>
            </w:r>
          </w:p>
        </w:tc>
      </w:tr>
      <w:tr w:rsidR="005150F6" w:rsidTr="005150F6">
        <w:tc>
          <w:tcPr>
            <w:tcW w:w="2340" w:type="dxa"/>
            <w:tcBorders>
              <w:top w:val="single" w:sz="4" w:space="0" w:color="auto"/>
              <w:left w:val="single" w:sz="4" w:space="0" w:color="auto"/>
              <w:bottom w:val="single" w:sz="4" w:space="0" w:color="auto"/>
              <w:right w:val="single" w:sz="4" w:space="0" w:color="auto"/>
            </w:tcBorders>
            <w:hideMark/>
          </w:tcPr>
          <w:p w:rsidR="005150F6" w:rsidRPr="00011E7E" w:rsidRDefault="005150F6">
            <w:pPr>
              <w:spacing w:after="0" w:line="240" w:lineRule="auto"/>
              <w:rPr>
                <w:rFonts w:ascii="Arial" w:eastAsia="Times New Roman" w:hAnsi="Arial" w:cs="Arial"/>
                <w:i/>
                <w:sz w:val="24"/>
                <w:szCs w:val="24"/>
                <w:lang w:eastAsia="cs-CZ"/>
              </w:rPr>
            </w:pPr>
            <w:r w:rsidRPr="00011E7E">
              <w:rPr>
                <w:rFonts w:ascii="Arial" w:eastAsia="Times New Roman" w:hAnsi="Arial" w:cs="Arial"/>
                <w:i/>
                <w:sz w:val="24"/>
                <w:szCs w:val="24"/>
                <w:lang w:eastAsia="cs-CZ"/>
              </w:rPr>
              <w:lastRenderedPageBreak/>
              <w:t>Investiční rozvoj</w:t>
            </w:r>
          </w:p>
        </w:tc>
        <w:tc>
          <w:tcPr>
            <w:tcW w:w="7560" w:type="dxa"/>
            <w:gridSpan w:val="2"/>
            <w:tcBorders>
              <w:top w:val="single" w:sz="4" w:space="0" w:color="auto"/>
              <w:left w:val="single" w:sz="4" w:space="0" w:color="auto"/>
              <w:bottom w:val="single" w:sz="4" w:space="0" w:color="auto"/>
              <w:right w:val="single" w:sz="4" w:space="0" w:color="auto"/>
            </w:tcBorders>
            <w:hideMark/>
          </w:tcPr>
          <w:p w:rsidR="005150F6" w:rsidRDefault="003879FB" w:rsidP="003879FB">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V dubnu až červenci 2015</w:t>
            </w:r>
            <w:r w:rsidR="005150F6">
              <w:rPr>
                <w:rFonts w:ascii="Arial" w:eastAsia="Times New Roman" w:hAnsi="Arial" w:cs="Arial"/>
                <w:sz w:val="24"/>
                <w:szCs w:val="24"/>
                <w:lang w:eastAsia="cs-CZ"/>
              </w:rPr>
              <w:t xml:space="preserve"> </w:t>
            </w:r>
            <w:r>
              <w:rPr>
                <w:rFonts w:ascii="Arial" w:eastAsia="Times New Roman" w:hAnsi="Arial" w:cs="Arial"/>
                <w:sz w:val="24"/>
                <w:szCs w:val="24"/>
                <w:lang w:eastAsia="cs-CZ"/>
              </w:rPr>
              <w:t>proběhlo zateplení budovy školy v Kollárově ulici, kdy byla dokončena výměna oken, došlo k zateplení střechy a zdí a budova získala novou fasádu. Na období podzimu roku 2015 se plánuje rekonstrukce některých toalet v budově I.</w:t>
            </w:r>
            <w:r w:rsidR="009E4FA3">
              <w:rPr>
                <w:rFonts w:ascii="Arial" w:eastAsia="Times New Roman" w:hAnsi="Arial" w:cs="Arial"/>
                <w:sz w:val="24"/>
                <w:szCs w:val="24"/>
                <w:lang w:eastAsia="cs-CZ"/>
              </w:rPr>
              <w:t xml:space="preserve"> Na hlavní budově byl realiz</w:t>
            </w:r>
            <w:r w:rsidR="00354BD2">
              <w:rPr>
                <w:rFonts w:ascii="Arial" w:eastAsia="Times New Roman" w:hAnsi="Arial" w:cs="Arial"/>
                <w:sz w:val="24"/>
                <w:szCs w:val="24"/>
                <w:lang w:eastAsia="cs-CZ"/>
              </w:rPr>
              <w:t>ován zamykací systém generálním</w:t>
            </w:r>
            <w:r w:rsidR="009E4FA3">
              <w:rPr>
                <w:rFonts w:ascii="Arial" w:eastAsia="Times New Roman" w:hAnsi="Arial" w:cs="Arial"/>
                <w:sz w:val="24"/>
                <w:szCs w:val="24"/>
                <w:lang w:eastAsia="cs-CZ"/>
              </w:rPr>
              <w:t xml:space="preserve"> klíče</w:t>
            </w:r>
            <w:r w:rsidR="00354BD2">
              <w:rPr>
                <w:rFonts w:ascii="Arial" w:eastAsia="Times New Roman" w:hAnsi="Arial" w:cs="Arial"/>
                <w:sz w:val="24"/>
                <w:szCs w:val="24"/>
                <w:lang w:eastAsia="cs-CZ"/>
              </w:rPr>
              <w:t>m</w:t>
            </w:r>
            <w:r w:rsidR="009E4FA3">
              <w:rPr>
                <w:rFonts w:ascii="Arial" w:eastAsia="Times New Roman" w:hAnsi="Arial" w:cs="Arial"/>
                <w:sz w:val="24"/>
                <w:szCs w:val="24"/>
                <w:lang w:eastAsia="cs-CZ"/>
              </w:rPr>
              <w:t xml:space="preserve">. Byl zredukován počet zámků a klíčů. </w:t>
            </w:r>
          </w:p>
        </w:tc>
      </w:tr>
      <w:tr w:rsidR="005150F6" w:rsidTr="005150F6">
        <w:tc>
          <w:tcPr>
            <w:tcW w:w="9900"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150F6" w:rsidRDefault="005150F6">
            <w:pPr>
              <w:spacing w:after="0" w:line="240" w:lineRule="auto"/>
              <w:rPr>
                <w:rFonts w:ascii="Arial" w:eastAsia="Times New Roman" w:hAnsi="Arial" w:cs="Arial"/>
                <w:b/>
                <w:i/>
                <w:sz w:val="24"/>
                <w:szCs w:val="24"/>
                <w:lang w:eastAsia="cs-CZ"/>
              </w:rPr>
            </w:pPr>
            <w:r>
              <w:rPr>
                <w:rFonts w:ascii="Arial" w:eastAsia="Times New Roman" w:hAnsi="Arial" w:cs="Arial"/>
                <w:b/>
                <w:i/>
                <w:sz w:val="24"/>
                <w:szCs w:val="24"/>
                <w:lang w:eastAsia="cs-CZ"/>
              </w:rPr>
              <w:t>1.6 Údaje o školské radě</w:t>
            </w:r>
          </w:p>
        </w:tc>
      </w:tr>
      <w:tr w:rsidR="005150F6" w:rsidTr="005150F6">
        <w:tc>
          <w:tcPr>
            <w:tcW w:w="3621" w:type="dxa"/>
            <w:gridSpan w:val="2"/>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Datum zřízení</w:t>
            </w:r>
          </w:p>
        </w:tc>
        <w:tc>
          <w:tcPr>
            <w:tcW w:w="6279"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Právní subjekt od </w:t>
            </w:r>
            <w:proofErr w:type="gramStart"/>
            <w:r>
              <w:rPr>
                <w:rFonts w:ascii="Arial" w:eastAsia="Times New Roman" w:hAnsi="Arial" w:cs="Arial"/>
                <w:sz w:val="24"/>
                <w:szCs w:val="24"/>
                <w:lang w:eastAsia="cs-CZ"/>
              </w:rPr>
              <w:t>1.1.2004</w:t>
            </w:r>
            <w:proofErr w:type="gramEnd"/>
          </w:p>
        </w:tc>
      </w:tr>
      <w:tr w:rsidR="005150F6" w:rsidTr="005150F6">
        <w:tc>
          <w:tcPr>
            <w:tcW w:w="3621" w:type="dxa"/>
            <w:gridSpan w:val="2"/>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Počet členů školské rady </w:t>
            </w:r>
          </w:p>
        </w:tc>
        <w:tc>
          <w:tcPr>
            <w:tcW w:w="6279"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9</w:t>
            </w:r>
          </w:p>
        </w:tc>
      </w:tr>
      <w:tr w:rsidR="005150F6" w:rsidTr="005150F6">
        <w:tc>
          <w:tcPr>
            <w:tcW w:w="3621" w:type="dxa"/>
            <w:gridSpan w:val="2"/>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Kontakt</w:t>
            </w:r>
          </w:p>
        </w:tc>
        <w:tc>
          <w:tcPr>
            <w:tcW w:w="6279"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i/>
                <w:sz w:val="24"/>
                <w:szCs w:val="24"/>
                <w:u w:val="single"/>
                <w:lang w:eastAsia="cs-CZ"/>
              </w:rPr>
              <w:t xml:space="preserve">Členové školské rady zvoleni </w:t>
            </w:r>
            <w:proofErr w:type="gramStart"/>
            <w:r w:rsidR="00545E8E">
              <w:rPr>
                <w:rFonts w:ascii="Arial" w:eastAsia="Times New Roman" w:hAnsi="Arial" w:cs="Arial"/>
                <w:i/>
                <w:sz w:val="24"/>
                <w:szCs w:val="24"/>
                <w:u w:val="single"/>
                <w:lang w:eastAsia="cs-CZ"/>
              </w:rPr>
              <w:t>27.11.2014</w:t>
            </w:r>
            <w:proofErr w:type="gramEnd"/>
            <w:r>
              <w:rPr>
                <w:rFonts w:ascii="Arial" w:eastAsia="Times New Roman" w:hAnsi="Arial" w:cs="Arial"/>
                <w:sz w:val="24"/>
                <w:szCs w:val="24"/>
                <w:lang w:eastAsia="cs-CZ"/>
              </w:rPr>
              <w:t xml:space="preserve">: </w:t>
            </w:r>
          </w:p>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i/>
                <w:sz w:val="24"/>
                <w:szCs w:val="24"/>
                <w:lang w:eastAsia="cs-CZ"/>
              </w:rPr>
              <w:t>za pedagogický sbor</w:t>
            </w:r>
            <w:r>
              <w:rPr>
                <w:rFonts w:ascii="Arial" w:eastAsia="Times New Roman" w:hAnsi="Arial" w:cs="Arial"/>
                <w:sz w:val="24"/>
                <w:szCs w:val="24"/>
                <w:lang w:eastAsia="cs-CZ"/>
              </w:rPr>
              <w:t xml:space="preserve"> - Mgr. </w:t>
            </w:r>
            <w:r w:rsidR="00545E8E">
              <w:rPr>
                <w:rFonts w:ascii="Arial" w:eastAsia="Times New Roman" w:hAnsi="Arial" w:cs="Arial"/>
                <w:sz w:val="24"/>
                <w:szCs w:val="24"/>
                <w:lang w:eastAsia="cs-CZ"/>
              </w:rPr>
              <w:t>Hana Kalousková</w:t>
            </w:r>
            <w:r>
              <w:rPr>
                <w:rFonts w:ascii="Arial" w:eastAsia="Times New Roman" w:hAnsi="Arial" w:cs="Arial"/>
                <w:sz w:val="24"/>
                <w:szCs w:val="24"/>
                <w:lang w:eastAsia="cs-CZ"/>
              </w:rPr>
              <w:t xml:space="preserve">, </w:t>
            </w:r>
          </w:p>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Mgr. Lenka </w:t>
            </w:r>
            <w:r w:rsidR="00545E8E">
              <w:rPr>
                <w:rFonts w:ascii="Arial" w:eastAsia="Times New Roman" w:hAnsi="Arial" w:cs="Arial"/>
                <w:sz w:val="24"/>
                <w:szCs w:val="24"/>
                <w:lang w:eastAsia="cs-CZ"/>
              </w:rPr>
              <w:t>Částková</w:t>
            </w:r>
            <w:r>
              <w:rPr>
                <w:rFonts w:ascii="Arial" w:eastAsia="Times New Roman" w:hAnsi="Arial" w:cs="Arial"/>
                <w:sz w:val="24"/>
                <w:szCs w:val="24"/>
                <w:lang w:eastAsia="cs-CZ"/>
              </w:rPr>
              <w:t xml:space="preserve">, Miroslava Rychtaříková, </w:t>
            </w:r>
          </w:p>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i/>
                <w:sz w:val="24"/>
                <w:szCs w:val="24"/>
                <w:lang w:eastAsia="cs-CZ"/>
              </w:rPr>
              <w:t>za zákonné zástupce žáků</w:t>
            </w:r>
            <w:r>
              <w:rPr>
                <w:rFonts w:ascii="Arial" w:eastAsia="Times New Roman" w:hAnsi="Arial" w:cs="Arial"/>
                <w:sz w:val="24"/>
                <w:szCs w:val="24"/>
                <w:lang w:eastAsia="cs-CZ"/>
              </w:rPr>
              <w:t xml:space="preserve"> – Mgr. </w:t>
            </w:r>
            <w:r w:rsidR="00545E8E">
              <w:rPr>
                <w:rFonts w:ascii="Arial" w:eastAsia="Times New Roman" w:hAnsi="Arial" w:cs="Arial"/>
                <w:sz w:val="24"/>
                <w:szCs w:val="24"/>
                <w:lang w:eastAsia="cs-CZ"/>
              </w:rPr>
              <w:t>Margita Vavříková</w:t>
            </w:r>
            <w:r>
              <w:rPr>
                <w:rFonts w:ascii="Arial" w:eastAsia="Times New Roman" w:hAnsi="Arial" w:cs="Arial"/>
                <w:sz w:val="24"/>
                <w:szCs w:val="24"/>
                <w:lang w:eastAsia="cs-CZ"/>
              </w:rPr>
              <w:t xml:space="preserve">, </w:t>
            </w:r>
            <w:r w:rsidR="002F0661">
              <w:rPr>
                <w:rFonts w:ascii="Arial" w:eastAsia="Times New Roman" w:hAnsi="Arial" w:cs="Arial"/>
                <w:sz w:val="24"/>
                <w:szCs w:val="24"/>
                <w:lang w:eastAsia="cs-CZ"/>
              </w:rPr>
              <w:br/>
            </w:r>
            <w:r w:rsidR="00545E8E">
              <w:rPr>
                <w:rFonts w:ascii="Arial" w:eastAsia="Times New Roman" w:hAnsi="Arial" w:cs="Arial"/>
                <w:sz w:val="24"/>
                <w:szCs w:val="24"/>
                <w:lang w:eastAsia="cs-CZ"/>
              </w:rPr>
              <w:t xml:space="preserve">Bc. Martina </w:t>
            </w:r>
            <w:proofErr w:type="spellStart"/>
            <w:r w:rsidR="00545E8E">
              <w:rPr>
                <w:rFonts w:ascii="Arial" w:eastAsia="Times New Roman" w:hAnsi="Arial" w:cs="Arial"/>
                <w:sz w:val="24"/>
                <w:szCs w:val="24"/>
                <w:lang w:eastAsia="cs-CZ"/>
              </w:rPr>
              <w:t>Pötterová</w:t>
            </w:r>
            <w:proofErr w:type="spellEnd"/>
            <w:r>
              <w:rPr>
                <w:rFonts w:ascii="Arial" w:eastAsia="Times New Roman" w:hAnsi="Arial" w:cs="Arial"/>
                <w:sz w:val="24"/>
                <w:szCs w:val="24"/>
                <w:lang w:eastAsia="cs-CZ"/>
              </w:rPr>
              <w:t xml:space="preserve">, Denisa Balášová, </w:t>
            </w:r>
          </w:p>
          <w:p w:rsidR="005150F6" w:rsidRDefault="005150F6" w:rsidP="00545E8E">
            <w:pPr>
              <w:spacing w:after="0" w:line="240" w:lineRule="auto"/>
              <w:rPr>
                <w:rFonts w:ascii="Arial" w:eastAsia="Times New Roman" w:hAnsi="Arial" w:cs="Arial"/>
                <w:sz w:val="24"/>
                <w:szCs w:val="24"/>
                <w:lang w:eastAsia="cs-CZ"/>
              </w:rPr>
            </w:pPr>
            <w:r>
              <w:rPr>
                <w:rFonts w:ascii="Arial" w:eastAsia="Times New Roman" w:hAnsi="Arial" w:cs="Arial"/>
                <w:i/>
                <w:sz w:val="24"/>
                <w:szCs w:val="24"/>
                <w:u w:val="single"/>
                <w:lang w:eastAsia="cs-CZ"/>
              </w:rPr>
              <w:t>Členové jmenovaní zřizovatelem</w:t>
            </w:r>
            <w:r>
              <w:rPr>
                <w:rFonts w:ascii="Arial" w:eastAsia="Times New Roman" w:hAnsi="Arial" w:cs="Arial"/>
                <w:sz w:val="24"/>
                <w:szCs w:val="24"/>
                <w:lang w:eastAsia="cs-CZ"/>
              </w:rPr>
              <w:t xml:space="preserve"> – Mgr. Pavel Adamec, </w:t>
            </w:r>
            <w:r w:rsidR="00545E8E">
              <w:rPr>
                <w:rFonts w:ascii="Arial" w:eastAsia="Times New Roman" w:hAnsi="Arial" w:cs="Arial"/>
                <w:sz w:val="24"/>
                <w:szCs w:val="24"/>
                <w:lang w:eastAsia="cs-CZ"/>
              </w:rPr>
              <w:t>Mgr. Ivan Havlík</w:t>
            </w:r>
            <w:r>
              <w:rPr>
                <w:rFonts w:ascii="Arial" w:eastAsia="Times New Roman" w:hAnsi="Arial" w:cs="Arial"/>
                <w:sz w:val="24"/>
                <w:szCs w:val="24"/>
                <w:lang w:eastAsia="cs-CZ"/>
              </w:rPr>
              <w:t>, Renata Kopřivová</w:t>
            </w:r>
          </w:p>
        </w:tc>
      </w:tr>
      <w:tr w:rsidR="005150F6" w:rsidTr="00BC6B3F">
        <w:trPr>
          <w:trHeight w:val="403"/>
        </w:trPr>
        <w:tc>
          <w:tcPr>
            <w:tcW w:w="9900" w:type="dxa"/>
            <w:gridSpan w:val="3"/>
            <w:tcBorders>
              <w:top w:val="single" w:sz="4" w:space="0" w:color="auto"/>
              <w:left w:val="nil"/>
              <w:bottom w:val="nil"/>
              <w:right w:val="nil"/>
            </w:tcBorders>
            <w:tcMar>
              <w:top w:w="0" w:type="dxa"/>
              <w:left w:w="70" w:type="dxa"/>
              <w:bottom w:w="0" w:type="dxa"/>
              <w:right w:w="70" w:type="dxa"/>
            </w:tcMar>
            <w:hideMark/>
          </w:tcPr>
          <w:p w:rsidR="005150F6" w:rsidRDefault="00011E7E" w:rsidP="00545E8E">
            <w:pPr>
              <w:spacing w:after="0" w:line="240" w:lineRule="auto"/>
              <w:jc w:val="both"/>
              <w:rPr>
                <w:rFonts w:ascii="Arial" w:eastAsia="Times New Roman" w:hAnsi="Arial" w:cs="Arial"/>
                <w:sz w:val="24"/>
                <w:szCs w:val="24"/>
                <w:lang w:eastAsia="cs-CZ"/>
              </w:rPr>
            </w:pPr>
            <w:r w:rsidRPr="00011E7E">
              <w:rPr>
                <w:rFonts w:ascii="Arial" w:eastAsia="Times New Roman" w:hAnsi="Arial" w:cs="Arial"/>
                <w:i/>
                <w:sz w:val="24"/>
                <w:szCs w:val="24"/>
                <w:lang w:eastAsia="cs-CZ"/>
              </w:rPr>
              <w:t>Komentář:</w:t>
            </w:r>
            <w:r>
              <w:rPr>
                <w:rFonts w:ascii="Arial" w:eastAsia="Times New Roman" w:hAnsi="Arial" w:cs="Arial"/>
                <w:sz w:val="24"/>
                <w:szCs w:val="24"/>
                <w:lang w:eastAsia="cs-CZ"/>
              </w:rPr>
              <w:t xml:space="preserve"> </w:t>
            </w:r>
            <w:r w:rsidR="00545E8E">
              <w:rPr>
                <w:rFonts w:ascii="Arial" w:eastAsia="Times New Roman" w:hAnsi="Arial" w:cs="Arial"/>
                <w:sz w:val="24"/>
                <w:szCs w:val="24"/>
                <w:lang w:eastAsia="cs-CZ"/>
              </w:rPr>
              <w:t>Dne 27.</w:t>
            </w:r>
            <w:r w:rsidR="00573760">
              <w:rPr>
                <w:rFonts w:ascii="Arial" w:eastAsia="Times New Roman" w:hAnsi="Arial" w:cs="Arial"/>
                <w:sz w:val="24"/>
                <w:szCs w:val="24"/>
                <w:lang w:eastAsia="cs-CZ"/>
              </w:rPr>
              <w:t xml:space="preserve"> </w:t>
            </w:r>
            <w:r w:rsidR="00545E8E">
              <w:rPr>
                <w:rFonts w:ascii="Arial" w:eastAsia="Times New Roman" w:hAnsi="Arial" w:cs="Arial"/>
                <w:sz w:val="24"/>
                <w:szCs w:val="24"/>
                <w:lang w:eastAsia="cs-CZ"/>
              </w:rPr>
              <w:t>11.</w:t>
            </w:r>
            <w:r w:rsidR="00573760">
              <w:rPr>
                <w:rFonts w:ascii="Arial" w:eastAsia="Times New Roman" w:hAnsi="Arial" w:cs="Arial"/>
                <w:sz w:val="24"/>
                <w:szCs w:val="24"/>
                <w:lang w:eastAsia="cs-CZ"/>
              </w:rPr>
              <w:t xml:space="preserve"> </w:t>
            </w:r>
            <w:r w:rsidR="00545E8E">
              <w:rPr>
                <w:rFonts w:ascii="Arial" w:eastAsia="Times New Roman" w:hAnsi="Arial" w:cs="Arial"/>
                <w:sz w:val="24"/>
                <w:szCs w:val="24"/>
                <w:lang w:eastAsia="cs-CZ"/>
              </w:rPr>
              <w:t>2014 proběhly volby do školské rady. Školská rada se sešla 9.</w:t>
            </w:r>
            <w:r w:rsidR="00573760">
              <w:rPr>
                <w:rFonts w:ascii="Arial" w:eastAsia="Times New Roman" w:hAnsi="Arial" w:cs="Arial"/>
                <w:sz w:val="24"/>
                <w:szCs w:val="24"/>
                <w:lang w:eastAsia="cs-CZ"/>
              </w:rPr>
              <w:t xml:space="preserve"> 12. na své úvodní schůzce, kde </w:t>
            </w:r>
            <w:r w:rsidR="00545E8E">
              <w:rPr>
                <w:rFonts w:ascii="Arial" w:eastAsia="Times New Roman" w:hAnsi="Arial" w:cs="Arial"/>
                <w:sz w:val="24"/>
                <w:szCs w:val="24"/>
                <w:lang w:eastAsia="cs-CZ"/>
              </w:rPr>
              <w:t>proběhla volba předsedy školské rady, kterým byla zvolena Miroslava Rychtaří</w:t>
            </w:r>
            <w:r w:rsidR="00573760">
              <w:rPr>
                <w:rFonts w:ascii="Arial" w:eastAsia="Times New Roman" w:hAnsi="Arial" w:cs="Arial"/>
                <w:sz w:val="24"/>
                <w:szCs w:val="24"/>
                <w:lang w:eastAsia="cs-CZ"/>
              </w:rPr>
              <w:t>ková, zapisovatelem byla zvolena</w:t>
            </w:r>
            <w:r w:rsidR="00545E8E">
              <w:rPr>
                <w:rFonts w:ascii="Arial" w:eastAsia="Times New Roman" w:hAnsi="Arial" w:cs="Arial"/>
                <w:sz w:val="24"/>
                <w:szCs w:val="24"/>
                <w:lang w:eastAsia="cs-CZ"/>
              </w:rPr>
              <w:t xml:space="preserve"> Mgr. Hana Kalousková</w:t>
            </w:r>
            <w:r w:rsidR="005150F6">
              <w:rPr>
                <w:rFonts w:ascii="Arial" w:eastAsia="Times New Roman" w:hAnsi="Arial" w:cs="Arial"/>
                <w:sz w:val="24"/>
                <w:szCs w:val="24"/>
                <w:lang w:eastAsia="cs-CZ"/>
              </w:rPr>
              <w:t>.</w:t>
            </w:r>
            <w:r w:rsidR="00545E8E">
              <w:rPr>
                <w:rFonts w:ascii="Arial" w:eastAsia="Times New Roman" w:hAnsi="Arial" w:cs="Arial"/>
                <w:sz w:val="24"/>
                <w:szCs w:val="24"/>
                <w:lang w:eastAsia="cs-CZ"/>
              </w:rPr>
              <w:t xml:space="preserve"> Dále byl projednán a jednohlasně schválen jednací řád. Na schůzce byla diskutována problematika omezení prostor ŠD, kdy zřizovatel preferoval dočasné zřízení oddělení MŠ </w:t>
            </w:r>
            <w:proofErr w:type="spellStart"/>
            <w:r w:rsidR="00545E8E">
              <w:rPr>
                <w:rFonts w:ascii="Arial" w:eastAsia="Times New Roman" w:hAnsi="Arial" w:cs="Arial"/>
                <w:sz w:val="24"/>
                <w:szCs w:val="24"/>
                <w:lang w:eastAsia="cs-CZ"/>
              </w:rPr>
              <w:t>Vostelčice</w:t>
            </w:r>
            <w:proofErr w:type="spellEnd"/>
            <w:r w:rsidR="00545E8E">
              <w:rPr>
                <w:rFonts w:ascii="Arial" w:eastAsia="Times New Roman" w:hAnsi="Arial" w:cs="Arial"/>
                <w:sz w:val="24"/>
                <w:szCs w:val="24"/>
                <w:lang w:eastAsia="cs-CZ"/>
              </w:rPr>
              <w:t xml:space="preserve"> v budově školy v Kollárově ulici v místě, kde dříve bývala školní družina.</w:t>
            </w:r>
          </w:p>
        </w:tc>
      </w:tr>
    </w:tbl>
    <w:p w:rsidR="00D77FCB" w:rsidRDefault="00D77FCB" w:rsidP="005150F6">
      <w:pPr>
        <w:spacing w:after="0" w:line="240" w:lineRule="auto"/>
        <w:jc w:val="both"/>
        <w:rPr>
          <w:rFonts w:ascii="Arial" w:eastAsia="Times New Roman" w:hAnsi="Arial" w:cs="Arial"/>
          <w:sz w:val="24"/>
          <w:szCs w:val="24"/>
          <w:lang w:eastAsia="cs-CZ"/>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8"/>
        <w:gridCol w:w="5042"/>
      </w:tblGrid>
      <w:tr w:rsidR="005150F6" w:rsidTr="005150F6">
        <w:tc>
          <w:tcPr>
            <w:tcW w:w="990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150F6" w:rsidRDefault="005150F6">
            <w:pPr>
              <w:spacing w:after="0" w:line="240" w:lineRule="auto"/>
              <w:rPr>
                <w:rFonts w:ascii="Arial" w:eastAsia="Times New Roman" w:hAnsi="Arial" w:cs="Arial"/>
                <w:b/>
                <w:i/>
                <w:sz w:val="24"/>
                <w:szCs w:val="24"/>
                <w:lang w:eastAsia="cs-CZ"/>
              </w:rPr>
            </w:pPr>
            <w:r>
              <w:rPr>
                <w:rFonts w:ascii="Arial" w:eastAsia="Times New Roman" w:hAnsi="Arial" w:cs="Arial"/>
                <w:b/>
                <w:i/>
                <w:sz w:val="24"/>
                <w:szCs w:val="24"/>
                <w:lang w:eastAsia="cs-CZ"/>
              </w:rPr>
              <w:t>1.7 Údaje o občanském sdružení při škole</w:t>
            </w:r>
          </w:p>
        </w:tc>
      </w:tr>
      <w:tr w:rsidR="005150F6" w:rsidTr="005150F6">
        <w:tc>
          <w:tcPr>
            <w:tcW w:w="4858"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Registrace</w:t>
            </w:r>
          </w:p>
        </w:tc>
        <w:tc>
          <w:tcPr>
            <w:tcW w:w="5042" w:type="dxa"/>
            <w:tcBorders>
              <w:top w:val="single" w:sz="4" w:space="0" w:color="auto"/>
              <w:left w:val="single" w:sz="4" w:space="0" w:color="auto"/>
              <w:bottom w:val="single" w:sz="4" w:space="0" w:color="auto"/>
              <w:right w:val="single" w:sz="4" w:space="0" w:color="auto"/>
            </w:tcBorders>
          </w:tcPr>
          <w:p w:rsidR="005150F6" w:rsidRDefault="005150F6">
            <w:pPr>
              <w:spacing w:after="0" w:line="240" w:lineRule="auto"/>
              <w:rPr>
                <w:rFonts w:ascii="Arial" w:eastAsia="Times New Roman" w:hAnsi="Arial" w:cs="Arial"/>
                <w:sz w:val="24"/>
                <w:szCs w:val="24"/>
                <w:lang w:eastAsia="cs-CZ"/>
              </w:rPr>
            </w:pPr>
          </w:p>
        </w:tc>
      </w:tr>
      <w:tr w:rsidR="005150F6" w:rsidTr="005150F6">
        <w:tc>
          <w:tcPr>
            <w:tcW w:w="4858"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Zaměření</w:t>
            </w:r>
          </w:p>
        </w:tc>
        <w:tc>
          <w:tcPr>
            <w:tcW w:w="5042"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Sdružení rodičů a přátel školy</w:t>
            </w:r>
          </w:p>
        </w:tc>
      </w:tr>
      <w:tr w:rsidR="005150F6" w:rsidTr="005150F6">
        <w:tc>
          <w:tcPr>
            <w:tcW w:w="4858"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Kontakt</w:t>
            </w:r>
          </w:p>
        </w:tc>
        <w:tc>
          <w:tcPr>
            <w:tcW w:w="5042"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Čestmír Karpíšek </w:t>
            </w:r>
          </w:p>
        </w:tc>
      </w:tr>
      <w:tr w:rsidR="005150F6" w:rsidTr="00BC6B3F">
        <w:trPr>
          <w:trHeight w:val="628"/>
        </w:trPr>
        <w:tc>
          <w:tcPr>
            <w:tcW w:w="9900" w:type="dxa"/>
            <w:gridSpan w:val="2"/>
            <w:tcBorders>
              <w:top w:val="single" w:sz="4" w:space="0" w:color="auto"/>
              <w:left w:val="nil"/>
              <w:bottom w:val="nil"/>
              <w:right w:val="nil"/>
            </w:tcBorders>
            <w:tcMar>
              <w:top w:w="0" w:type="dxa"/>
              <w:left w:w="70" w:type="dxa"/>
              <w:bottom w:w="0" w:type="dxa"/>
              <w:right w:w="70" w:type="dxa"/>
            </w:tcMar>
            <w:hideMark/>
          </w:tcPr>
          <w:p w:rsidR="005150F6" w:rsidRDefault="005150F6" w:rsidP="002E4BA9">
            <w:pPr>
              <w:spacing w:after="0" w:line="240" w:lineRule="auto"/>
              <w:jc w:val="both"/>
              <w:rPr>
                <w:rFonts w:ascii="Arial" w:eastAsia="Times New Roman" w:hAnsi="Arial" w:cs="Arial"/>
                <w:sz w:val="24"/>
                <w:szCs w:val="24"/>
                <w:lang w:eastAsia="cs-CZ"/>
              </w:rPr>
            </w:pPr>
            <w:r w:rsidRPr="00011E7E">
              <w:rPr>
                <w:rFonts w:ascii="Arial" w:eastAsia="Times New Roman" w:hAnsi="Arial" w:cs="Arial"/>
                <w:i/>
                <w:sz w:val="24"/>
                <w:szCs w:val="24"/>
                <w:lang w:eastAsia="cs-CZ"/>
              </w:rPr>
              <w:t>Komentář:</w:t>
            </w:r>
            <w:r>
              <w:rPr>
                <w:rFonts w:ascii="Arial" w:eastAsia="Times New Roman" w:hAnsi="Arial" w:cs="Arial"/>
                <w:sz w:val="24"/>
                <w:szCs w:val="24"/>
                <w:lang w:eastAsia="cs-CZ"/>
              </w:rPr>
              <w:t xml:space="preserve"> SRPŠ na škol</w:t>
            </w:r>
            <w:r w:rsidR="00CE7C73">
              <w:rPr>
                <w:rFonts w:ascii="Arial" w:eastAsia="Times New Roman" w:hAnsi="Arial" w:cs="Arial"/>
                <w:sz w:val="24"/>
                <w:szCs w:val="24"/>
                <w:lang w:eastAsia="cs-CZ"/>
              </w:rPr>
              <w:t>e spolupracuje s vedením školy. Třídní učitelé se snaží spolupracovat s rodiči při</w:t>
            </w:r>
            <w:r>
              <w:rPr>
                <w:rFonts w:ascii="Arial" w:eastAsia="Times New Roman" w:hAnsi="Arial" w:cs="Arial"/>
                <w:sz w:val="24"/>
                <w:szCs w:val="24"/>
                <w:lang w:eastAsia="cs-CZ"/>
              </w:rPr>
              <w:t xml:space="preserve"> třídních</w:t>
            </w:r>
            <w:r w:rsidR="002E4BA9">
              <w:rPr>
                <w:rFonts w:ascii="Arial" w:eastAsia="Times New Roman" w:hAnsi="Arial" w:cs="Arial"/>
                <w:sz w:val="24"/>
                <w:szCs w:val="24"/>
                <w:lang w:eastAsia="cs-CZ"/>
              </w:rPr>
              <w:t xml:space="preserve"> schůzkách, třídních</w:t>
            </w:r>
            <w:r>
              <w:rPr>
                <w:rFonts w:ascii="Arial" w:eastAsia="Times New Roman" w:hAnsi="Arial" w:cs="Arial"/>
                <w:sz w:val="24"/>
                <w:szCs w:val="24"/>
                <w:lang w:eastAsia="cs-CZ"/>
              </w:rPr>
              <w:t xml:space="preserve"> aktivitách</w:t>
            </w:r>
            <w:r w:rsidR="00CE7C73">
              <w:rPr>
                <w:rFonts w:ascii="Arial" w:eastAsia="Times New Roman" w:hAnsi="Arial" w:cs="Arial"/>
                <w:sz w:val="24"/>
                <w:szCs w:val="24"/>
                <w:lang w:eastAsia="cs-CZ"/>
              </w:rPr>
              <w:t xml:space="preserve"> i mimoškolních akcích</w:t>
            </w:r>
            <w:r>
              <w:rPr>
                <w:rFonts w:ascii="Arial" w:eastAsia="Times New Roman" w:hAnsi="Arial" w:cs="Arial"/>
                <w:sz w:val="24"/>
                <w:szCs w:val="24"/>
                <w:lang w:eastAsia="cs-CZ"/>
              </w:rPr>
              <w:t xml:space="preserve">. Sdružení </w:t>
            </w:r>
            <w:r w:rsidR="00CE7C73">
              <w:rPr>
                <w:rFonts w:ascii="Arial" w:eastAsia="Times New Roman" w:hAnsi="Arial" w:cs="Arial"/>
                <w:sz w:val="24"/>
                <w:szCs w:val="24"/>
                <w:lang w:eastAsia="cs-CZ"/>
              </w:rPr>
              <w:t>podporuje</w:t>
            </w:r>
            <w:r w:rsidR="00BE0EED">
              <w:rPr>
                <w:rFonts w:ascii="Arial" w:eastAsia="Times New Roman" w:hAnsi="Arial" w:cs="Arial"/>
                <w:sz w:val="24"/>
                <w:szCs w:val="24"/>
                <w:lang w:eastAsia="cs-CZ"/>
              </w:rPr>
              <w:t xml:space="preserve"> školu. </w:t>
            </w:r>
            <w:r w:rsidR="00CE7C73">
              <w:rPr>
                <w:rFonts w:ascii="Arial" w:eastAsia="Times New Roman" w:hAnsi="Arial" w:cs="Arial"/>
                <w:sz w:val="24"/>
                <w:szCs w:val="24"/>
                <w:lang w:eastAsia="cs-CZ"/>
              </w:rPr>
              <w:t xml:space="preserve">Z finančních prostředků SRPŠ se přispívá žákům na </w:t>
            </w:r>
            <w:r w:rsidR="005448F6">
              <w:rPr>
                <w:rFonts w:ascii="Arial" w:eastAsia="Times New Roman" w:hAnsi="Arial" w:cs="Arial"/>
                <w:sz w:val="24"/>
                <w:szCs w:val="24"/>
                <w:lang w:eastAsia="cs-CZ"/>
              </w:rPr>
              <w:t xml:space="preserve">různé </w:t>
            </w:r>
            <w:r w:rsidR="002E4BA9">
              <w:rPr>
                <w:rFonts w:ascii="Arial" w:eastAsia="Times New Roman" w:hAnsi="Arial" w:cs="Arial"/>
                <w:sz w:val="24"/>
                <w:szCs w:val="24"/>
                <w:lang w:eastAsia="cs-CZ"/>
              </w:rPr>
              <w:t>činnosti</w:t>
            </w:r>
            <w:r w:rsidR="00CE7C73">
              <w:rPr>
                <w:rFonts w:ascii="Arial" w:eastAsia="Times New Roman" w:hAnsi="Arial" w:cs="Arial"/>
                <w:sz w:val="24"/>
                <w:szCs w:val="24"/>
                <w:lang w:eastAsia="cs-CZ"/>
              </w:rPr>
              <w:t xml:space="preserve"> (autobusová doprava do divadla, drobné odměny pro žáky za sportovní </w:t>
            </w:r>
            <w:r w:rsidR="002E4BA9">
              <w:rPr>
                <w:rFonts w:ascii="Arial" w:eastAsia="Times New Roman" w:hAnsi="Arial" w:cs="Arial"/>
                <w:sz w:val="24"/>
                <w:szCs w:val="24"/>
                <w:lang w:eastAsia="cs-CZ"/>
              </w:rPr>
              <w:br/>
            </w:r>
            <w:r w:rsidR="00CE7C73">
              <w:rPr>
                <w:rFonts w:ascii="Arial" w:eastAsia="Times New Roman" w:hAnsi="Arial" w:cs="Arial"/>
                <w:sz w:val="24"/>
                <w:szCs w:val="24"/>
                <w:lang w:eastAsia="cs-CZ"/>
              </w:rPr>
              <w:t xml:space="preserve">a vědomostní soutěže školy, nákup sportovního vybavení do školního klubu….). </w:t>
            </w:r>
          </w:p>
        </w:tc>
      </w:tr>
    </w:tbl>
    <w:p w:rsidR="00142368" w:rsidRDefault="00142368" w:rsidP="005150F6">
      <w:pPr>
        <w:spacing w:after="0" w:line="240" w:lineRule="auto"/>
        <w:rPr>
          <w:rFonts w:ascii="Arial" w:eastAsia="Times New Roman" w:hAnsi="Arial" w:cs="Arial"/>
          <w:sz w:val="24"/>
          <w:szCs w:val="24"/>
          <w:lang w:eastAsia="cs-CZ"/>
        </w:rPr>
      </w:pPr>
    </w:p>
    <w:p w:rsidR="009E4FA3" w:rsidRDefault="009E4FA3" w:rsidP="005150F6">
      <w:pPr>
        <w:spacing w:after="0" w:line="240" w:lineRule="auto"/>
        <w:rPr>
          <w:rFonts w:ascii="Arial" w:eastAsia="Times New Roman" w:hAnsi="Arial" w:cs="Arial"/>
          <w:sz w:val="24"/>
          <w:szCs w:val="24"/>
          <w:lang w:eastAsia="cs-CZ"/>
        </w:rPr>
      </w:pPr>
    </w:p>
    <w:p w:rsidR="009E4FA3" w:rsidRDefault="009E4FA3" w:rsidP="005150F6">
      <w:pPr>
        <w:spacing w:after="0" w:line="240" w:lineRule="auto"/>
        <w:rPr>
          <w:rFonts w:ascii="Arial" w:eastAsia="Times New Roman" w:hAnsi="Arial" w:cs="Arial"/>
          <w:sz w:val="24"/>
          <w:szCs w:val="24"/>
          <w:lang w:eastAsia="cs-CZ"/>
        </w:rPr>
      </w:pPr>
    </w:p>
    <w:p w:rsidR="0000437D" w:rsidRDefault="0000437D" w:rsidP="005150F6">
      <w:pPr>
        <w:spacing w:after="0" w:line="240" w:lineRule="auto"/>
        <w:rPr>
          <w:rFonts w:ascii="Arial" w:eastAsia="Times New Roman" w:hAnsi="Arial" w:cs="Arial"/>
          <w:sz w:val="24"/>
          <w:szCs w:val="24"/>
          <w:lang w:eastAsia="cs-CZ"/>
        </w:rPr>
      </w:pPr>
    </w:p>
    <w:p w:rsidR="0000437D" w:rsidRDefault="0000437D" w:rsidP="005150F6">
      <w:pPr>
        <w:spacing w:after="0" w:line="240" w:lineRule="auto"/>
        <w:rPr>
          <w:rFonts w:ascii="Arial" w:eastAsia="Times New Roman" w:hAnsi="Arial" w:cs="Arial"/>
          <w:sz w:val="24"/>
          <w:szCs w:val="24"/>
          <w:lang w:eastAsia="cs-CZ"/>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6"/>
        <w:gridCol w:w="2244"/>
      </w:tblGrid>
      <w:tr w:rsidR="005150F6" w:rsidTr="005150F6">
        <w:tc>
          <w:tcPr>
            <w:tcW w:w="990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150F6" w:rsidRDefault="005150F6">
            <w:pPr>
              <w:spacing w:after="0" w:line="240" w:lineRule="auto"/>
              <w:rPr>
                <w:rFonts w:ascii="Arial" w:eastAsia="Times New Roman" w:hAnsi="Arial" w:cs="Arial"/>
                <w:b/>
                <w:i/>
                <w:sz w:val="24"/>
                <w:szCs w:val="24"/>
                <w:lang w:eastAsia="cs-CZ"/>
              </w:rPr>
            </w:pPr>
            <w:r>
              <w:rPr>
                <w:rFonts w:ascii="Arial" w:eastAsia="Times New Roman" w:hAnsi="Arial" w:cs="Arial"/>
                <w:b/>
                <w:i/>
                <w:sz w:val="24"/>
                <w:szCs w:val="24"/>
                <w:lang w:eastAsia="cs-CZ"/>
              </w:rPr>
              <w:lastRenderedPageBreak/>
              <w:t>2. Vzdělávací programy</w:t>
            </w:r>
          </w:p>
        </w:tc>
      </w:tr>
      <w:tr w:rsidR="005150F6" w:rsidTr="005150F6">
        <w:tc>
          <w:tcPr>
            <w:tcW w:w="7656"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Vzdělávací program</w:t>
            </w:r>
          </w:p>
        </w:tc>
        <w:tc>
          <w:tcPr>
            <w:tcW w:w="2244"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Zařazené třídy</w:t>
            </w:r>
          </w:p>
        </w:tc>
      </w:tr>
      <w:tr w:rsidR="005150F6" w:rsidTr="005150F6">
        <w:tc>
          <w:tcPr>
            <w:tcW w:w="7656"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ŠKOLNÍ VZDĚLÁVACÍ PROGRAM pro základní vzdělávání </w:t>
            </w:r>
            <w:r>
              <w:rPr>
                <w:rFonts w:ascii="Arial" w:eastAsia="Times New Roman" w:hAnsi="Arial" w:cs="Arial"/>
                <w:sz w:val="24"/>
                <w:szCs w:val="24"/>
                <w:lang w:eastAsia="cs-CZ"/>
              </w:rPr>
              <w:br/>
              <w:t xml:space="preserve">Škola – klíč k životu (viz Rámcový vzdělávací program pro základní vzdělávání, </w:t>
            </w:r>
            <w:proofErr w:type="gramStart"/>
            <w:r>
              <w:rPr>
                <w:rFonts w:ascii="Arial" w:eastAsia="Times New Roman" w:hAnsi="Arial" w:cs="Arial"/>
                <w:sz w:val="24"/>
                <w:szCs w:val="24"/>
                <w:lang w:eastAsia="cs-CZ"/>
              </w:rPr>
              <w:t>č.j.</w:t>
            </w:r>
            <w:proofErr w:type="gramEnd"/>
            <w:r>
              <w:rPr>
                <w:rFonts w:ascii="Arial" w:eastAsia="Times New Roman" w:hAnsi="Arial" w:cs="Arial"/>
                <w:sz w:val="24"/>
                <w:szCs w:val="24"/>
                <w:lang w:eastAsia="cs-CZ"/>
              </w:rPr>
              <w:t> 31504/2004-22)</w:t>
            </w:r>
          </w:p>
          <w:p w:rsidR="005150F6" w:rsidRDefault="005150F6" w:rsidP="00A20059">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1.</w:t>
            </w:r>
            <w:r w:rsidR="00572CA1">
              <w:rPr>
                <w:rFonts w:ascii="Arial" w:eastAsia="Times New Roman" w:hAnsi="Arial" w:cs="Arial"/>
                <w:sz w:val="24"/>
                <w:szCs w:val="24"/>
                <w:lang w:eastAsia="cs-CZ"/>
              </w:rPr>
              <w:t xml:space="preserve"> </w:t>
            </w:r>
            <w:r>
              <w:rPr>
                <w:rFonts w:ascii="Arial" w:eastAsia="Times New Roman" w:hAnsi="Arial" w:cs="Arial"/>
                <w:sz w:val="24"/>
                <w:szCs w:val="24"/>
                <w:lang w:eastAsia="cs-CZ"/>
              </w:rPr>
              <w:t>9.</w:t>
            </w:r>
            <w:r w:rsidR="00572CA1">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2013 vešla v platnost druhá verze ŠVP Škola – klíč k životu. Školní vzdělávací program prošel revizí, na základě které byla </w:t>
            </w:r>
            <w:r w:rsidR="00572CA1">
              <w:rPr>
                <w:rFonts w:ascii="Arial" w:eastAsia="Times New Roman" w:hAnsi="Arial" w:cs="Arial"/>
                <w:sz w:val="24"/>
                <w:szCs w:val="24"/>
                <w:lang w:eastAsia="cs-CZ"/>
              </w:rPr>
              <w:br/>
            </w:r>
            <w:r>
              <w:rPr>
                <w:rFonts w:ascii="Arial" w:eastAsia="Times New Roman" w:hAnsi="Arial" w:cs="Arial"/>
                <w:sz w:val="24"/>
                <w:szCs w:val="24"/>
                <w:lang w:eastAsia="cs-CZ"/>
              </w:rPr>
              <w:t>do programu zapracována výuka Aj již od prvního ročníku. Tím došlo ke změnám v učebním plánu na</w:t>
            </w:r>
            <w:r w:rsidR="002E4BA9">
              <w:rPr>
                <w:rFonts w:ascii="Arial" w:eastAsia="Times New Roman" w:hAnsi="Arial" w:cs="Arial"/>
                <w:sz w:val="24"/>
                <w:szCs w:val="24"/>
                <w:lang w:eastAsia="cs-CZ"/>
              </w:rPr>
              <w:t xml:space="preserve"> prvním stupni. </w:t>
            </w:r>
            <w:r w:rsidR="00CB3228">
              <w:rPr>
                <w:rFonts w:ascii="Arial" w:eastAsia="Times New Roman" w:hAnsi="Arial" w:cs="Arial"/>
                <w:sz w:val="24"/>
                <w:szCs w:val="24"/>
                <w:lang w:eastAsia="cs-CZ"/>
              </w:rPr>
              <w:t xml:space="preserve">Výuka Aj je dotována </w:t>
            </w:r>
            <w:r w:rsidR="00E047F0">
              <w:rPr>
                <w:rFonts w:ascii="Arial" w:eastAsia="Times New Roman" w:hAnsi="Arial" w:cs="Arial"/>
                <w:sz w:val="24"/>
                <w:szCs w:val="24"/>
                <w:lang w:eastAsia="cs-CZ"/>
              </w:rPr>
              <w:br/>
            </w:r>
            <w:r w:rsidR="00CB3228">
              <w:rPr>
                <w:rFonts w:ascii="Arial" w:eastAsia="Times New Roman" w:hAnsi="Arial" w:cs="Arial"/>
                <w:sz w:val="24"/>
                <w:szCs w:val="24"/>
                <w:lang w:eastAsia="cs-CZ"/>
              </w:rPr>
              <w:t xml:space="preserve">v 1. a 2. ročníku hodinou týdně. </w:t>
            </w:r>
            <w:r w:rsidR="002E4BA9">
              <w:rPr>
                <w:rFonts w:ascii="Arial" w:eastAsia="Times New Roman" w:hAnsi="Arial" w:cs="Arial"/>
                <w:sz w:val="24"/>
                <w:szCs w:val="24"/>
                <w:lang w:eastAsia="cs-CZ"/>
              </w:rPr>
              <w:t>Další změny</w:t>
            </w:r>
            <w:r w:rsidR="00CB3228">
              <w:rPr>
                <w:rFonts w:ascii="Arial" w:eastAsia="Times New Roman" w:hAnsi="Arial" w:cs="Arial"/>
                <w:sz w:val="24"/>
                <w:szCs w:val="24"/>
                <w:lang w:eastAsia="cs-CZ"/>
              </w:rPr>
              <w:t xml:space="preserve"> </w:t>
            </w:r>
            <w:r w:rsidR="00A20059">
              <w:rPr>
                <w:rFonts w:ascii="Arial" w:eastAsia="Times New Roman" w:hAnsi="Arial" w:cs="Arial"/>
                <w:sz w:val="24"/>
                <w:szCs w:val="24"/>
                <w:lang w:eastAsia="cs-CZ"/>
              </w:rPr>
              <w:t>ŠVP</w:t>
            </w:r>
            <w:r>
              <w:rPr>
                <w:rFonts w:ascii="Arial" w:eastAsia="Times New Roman" w:hAnsi="Arial" w:cs="Arial"/>
                <w:sz w:val="24"/>
                <w:szCs w:val="24"/>
                <w:lang w:eastAsia="cs-CZ"/>
              </w:rPr>
              <w:t xml:space="preserve"> </w:t>
            </w:r>
            <w:r w:rsidR="002E4BA9">
              <w:rPr>
                <w:rFonts w:ascii="Arial" w:eastAsia="Times New Roman" w:hAnsi="Arial" w:cs="Arial"/>
                <w:sz w:val="24"/>
                <w:szCs w:val="24"/>
                <w:lang w:eastAsia="cs-CZ"/>
              </w:rPr>
              <w:t xml:space="preserve">se </w:t>
            </w:r>
            <w:r>
              <w:rPr>
                <w:rFonts w:ascii="Arial" w:eastAsia="Times New Roman" w:hAnsi="Arial" w:cs="Arial"/>
                <w:sz w:val="24"/>
                <w:szCs w:val="24"/>
                <w:lang w:eastAsia="cs-CZ"/>
              </w:rPr>
              <w:t xml:space="preserve">týkaly </w:t>
            </w:r>
            <w:r w:rsidR="002E4BA9">
              <w:rPr>
                <w:rFonts w:ascii="Arial" w:eastAsia="Times New Roman" w:hAnsi="Arial" w:cs="Arial"/>
                <w:sz w:val="24"/>
                <w:szCs w:val="24"/>
                <w:lang w:eastAsia="cs-CZ"/>
              </w:rPr>
              <w:t>zařazení nových tematických oblastí</w:t>
            </w:r>
            <w:r>
              <w:rPr>
                <w:rFonts w:ascii="Arial" w:eastAsia="Times New Roman" w:hAnsi="Arial" w:cs="Arial"/>
                <w:sz w:val="24"/>
                <w:szCs w:val="24"/>
                <w:lang w:eastAsia="cs-CZ"/>
              </w:rPr>
              <w:t xml:space="preserve"> a sjednocení školních výstupů s výstupy RVP ZV.</w:t>
            </w:r>
            <w:r w:rsidR="00A20059">
              <w:rPr>
                <w:rFonts w:ascii="Arial" w:eastAsia="Times New Roman" w:hAnsi="Arial" w:cs="Arial"/>
                <w:sz w:val="24"/>
                <w:szCs w:val="24"/>
                <w:lang w:eastAsia="cs-CZ"/>
              </w:rPr>
              <w:t xml:space="preserve"> Š</w:t>
            </w:r>
            <w:r w:rsidR="002E4BA9">
              <w:rPr>
                <w:rFonts w:ascii="Arial" w:eastAsia="Times New Roman" w:hAnsi="Arial" w:cs="Arial"/>
                <w:sz w:val="24"/>
                <w:szCs w:val="24"/>
                <w:lang w:eastAsia="cs-CZ"/>
              </w:rPr>
              <w:t>kola</w:t>
            </w:r>
            <w:r w:rsidR="00A20059">
              <w:rPr>
                <w:rFonts w:ascii="Arial" w:eastAsia="Times New Roman" w:hAnsi="Arial" w:cs="Arial"/>
                <w:sz w:val="24"/>
                <w:szCs w:val="24"/>
                <w:lang w:eastAsia="cs-CZ"/>
              </w:rPr>
              <w:t xml:space="preserve"> byla</w:t>
            </w:r>
            <w:r w:rsidR="002E4BA9">
              <w:rPr>
                <w:rFonts w:ascii="Arial" w:eastAsia="Times New Roman" w:hAnsi="Arial" w:cs="Arial"/>
                <w:sz w:val="24"/>
                <w:szCs w:val="24"/>
                <w:lang w:eastAsia="cs-CZ"/>
              </w:rPr>
              <w:t xml:space="preserve"> povinna zapracovat do svého ŠVP výuku druhého cizího jazyka. </w:t>
            </w:r>
            <w:r w:rsidR="00A20059">
              <w:rPr>
                <w:rFonts w:ascii="Arial" w:eastAsia="Times New Roman" w:hAnsi="Arial" w:cs="Arial"/>
                <w:sz w:val="24"/>
                <w:szCs w:val="24"/>
                <w:lang w:eastAsia="cs-CZ"/>
              </w:rPr>
              <w:t xml:space="preserve"> </w:t>
            </w:r>
            <w:r w:rsidR="00CB3228">
              <w:rPr>
                <w:rFonts w:ascii="Arial" w:eastAsia="Times New Roman" w:hAnsi="Arial" w:cs="Arial"/>
                <w:sz w:val="24"/>
                <w:szCs w:val="24"/>
                <w:lang w:eastAsia="cs-CZ"/>
              </w:rPr>
              <w:t xml:space="preserve"> </w:t>
            </w:r>
          </w:p>
        </w:tc>
        <w:tc>
          <w:tcPr>
            <w:tcW w:w="2244"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2</w:t>
            </w:r>
            <w:r w:rsidR="00545E8E">
              <w:rPr>
                <w:rFonts w:ascii="Arial" w:eastAsia="Times New Roman" w:hAnsi="Arial" w:cs="Arial"/>
                <w:sz w:val="24"/>
                <w:szCs w:val="24"/>
                <w:lang w:eastAsia="cs-CZ"/>
              </w:rPr>
              <w:t>4</w:t>
            </w:r>
          </w:p>
        </w:tc>
      </w:tr>
    </w:tbl>
    <w:p w:rsidR="005150F6" w:rsidRDefault="005150F6" w:rsidP="005150F6">
      <w:pPr>
        <w:spacing w:after="0" w:line="240" w:lineRule="auto"/>
        <w:rPr>
          <w:rFonts w:ascii="Arial" w:eastAsia="Times New Roman" w:hAnsi="Arial" w:cs="Arial"/>
          <w:b/>
          <w:sz w:val="24"/>
          <w:szCs w:val="24"/>
          <w:lang w:eastAsia="cs-CZ"/>
        </w:rPr>
      </w:pPr>
    </w:p>
    <w:p w:rsidR="005150F6" w:rsidRDefault="005150F6" w:rsidP="005150F6">
      <w:pPr>
        <w:spacing w:after="0" w:line="240" w:lineRule="auto"/>
        <w:rPr>
          <w:rFonts w:ascii="Arial" w:eastAsia="Times New Roman" w:hAnsi="Arial" w:cs="Arial"/>
          <w:b/>
          <w:sz w:val="24"/>
          <w:szCs w:val="24"/>
          <w:lang w:eastAsia="cs-CZ"/>
        </w:rPr>
      </w:pPr>
      <w:r>
        <w:rPr>
          <w:rFonts w:ascii="Arial" w:eastAsia="Times New Roman" w:hAnsi="Arial" w:cs="Arial"/>
          <w:b/>
          <w:sz w:val="24"/>
          <w:szCs w:val="24"/>
          <w:lang w:eastAsia="cs-CZ"/>
        </w:rPr>
        <w:t>Učební plány školy:   1. stupeň</w:t>
      </w:r>
    </w:p>
    <w:p w:rsidR="005150F6" w:rsidRDefault="005150F6" w:rsidP="005150F6">
      <w:pPr>
        <w:spacing w:after="0" w:line="240" w:lineRule="auto"/>
        <w:rPr>
          <w:rFonts w:ascii="Arial" w:eastAsia="Times New Roman" w:hAnsi="Arial" w:cs="Arial"/>
          <w:b/>
          <w:sz w:val="24"/>
          <w:szCs w:val="24"/>
          <w:lang w:eastAsia="cs-CZ"/>
        </w:rPr>
      </w:pPr>
    </w:p>
    <w:tbl>
      <w:tblPr>
        <w:tblW w:w="9918" w:type="dxa"/>
        <w:tblInd w:w="-329" w:type="dxa"/>
        <w:tblCellMar>
          <w:left w:w="70" w:type="dxa"/>
          <w:right w:w="70" w:type="dxa"/>
        </w:tblCellMar>
        <w:tblLook w:val="04A0" w:firstRow="1" w:lastRow="0" w:firstColumn="1" w:lastColumn="0" w:noHBand="0" w:noVBand="1"/>
      </w:tblPr>
      <w:tblGrid>
        <w:gridCol w:w="2379"/>
        <w:gridCol w:w="1620"/>
        <w:gridCol w:w="1440"/>
        <w:gridCol w:w="1440"/>
        <w:gridCol w:w="1557"/>
        <w:gridCol w:w="1482"/>
      </w:tblGrid>
      <w:tr w:rsidR="005150F6" w:rsidTr="0074749E">
        <w:trPr>
          <w:trHeight w:val="149"/>
        </w:trPr>
        <w:tc>
          <w:tcPr>
            <w:tcW w:w="2379" w:type="dxa"/>
            <w:tcBorders>
              <w:top w:val="single" w:sz="4" w:space="0" w:color="auto"/>
              <w:left w:val="single" w:sz="4" w:space="0" w:color="auto"/>
              <w:bottom w:val="nil"/>
              <w:right w:val="single" w:sz="2" w:space="0" w:color="auto"/>
            </w:tcBorders>
            <w:noWrap/>
            <w:vAlign w:val="center"/>
            <w:hideMark/>
          </w:tcPr>
          <w:p w:rsidR="005150F6" w:rsidRDefault="005150F6" w:rsidP="0074749E">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Předmět</w:t>
            </w:r>
          </w:p>
        </w:tc>
        <w:tc>
          <w:tcPr>
            <w:tcW w:w="7539" w:type="dxa"/>
            <w:gridSpan w:val="5"/>
            <w:tcBorders>
              <w:top w:val="single" w:sz="4" w:space="0" w:color="auto"/>
              <w:left w:val="single" w:sz="2" w:space="0" w:color="auto"/>
              <w:bottom w:val="single" w:sz="2" w:space="0" w:color="auto"/>
              <w:right w:val="single" w:sz="4" w:space="0" w:color="auto"/>
            </w:tcBorders>
            <w:noWrap/>
            <w:vAlign w:val="center"/>
            <w:hideMark/>
          </w:tcPr>
          <w:p w:rsidR="005150F6" w:rsidRDefault="005150F6">
            <w:pPr>
              <w:spacing w:after="0" w:line="240" w:lineRule="auto"/>
              <w:jc w:val="center"/>
              <w:rPr>
                <w:rFonts w:ascii="Arial" w:eastAsia="Times New Roman" w:hAnsi="Arial" w:cs="Arial"/>
                <w:sz w:val="24"/>
                <w:szCs w:val="24"/>
                <w:lang w:eastAsia="cs-CZ"/>
              </w:rPr>
            </w:pPr>
          </w:p>
        </w:tc>
      </w:tr>
      <w:tr w:rsidR="005150F6" w:rsidTr="005150F6">
        <w:trPr>
          <w:trHeight w:val="84"/>
        </w:trPr>
        <w:tc>
          <w:tcPr>
            <w:tcW w:w="2379" w:type="dxa"/>
            <w:tcBorders>
              <w:top w:val="nil"/>
              <w:left w:val="single" w:sz="4" w:space="0" w:color="auto"/>
              <w:bottom w:val="single" w:sz="4" w:space="0" w:color="auto"/>
              <w:right w:val="single" w:sz="2" w:space="0" w:color="auto"/>
            </w:tcBorders>
            <w:noWrap/>
            <w:vAlign w:val="center"/>
          </w:tcPr>
          <w:p w:rsidR="005150F6" w:rsidRDefault="005150F6">
            <w:pPr>
              <w:spacing w:after="0" w:line="240" w:lineRule="auto"/>
              <w:rPr>
                <w:rFonts w:ascii="Arial" w:eastAsia="Times New Roman" w:hAnsi="Arial" w:cs="Arial"/>
                <w:sz w:val="24"/>
                <w:szCs w:val="24"/>
                <w:lang w:eastAsia="cs-CZ"/>
              </w:rPr>
            </w:pPr>
          </w:p>
        </w:tc>
        <w:tc>
          <w:tcPr>
            <w:tcW w:w="1620" w:type="dxa"/>
            <w:tcBorders>
              <w:top w:val="single" w:sz="2" w:space="0" w:color="auto"/>
              <w:left w:val="single" w:sz="2" w:space="0" w:color="auto"/>
              <w:bottom w:val="single" w:sz="4" w:space="0" w:color="auto"/>
              <w:right w:val="single" w:sz="2" w:space="0" w:color="auto"/>
            </w:tcBorders>
            <w:shd w:val="clear" w:color="auto" w:fill="FDE9D9" w:themeFill="accent6" w:themeFillTint="33"/>
            <w:noWrap/>
            <w:vAlign w:val="center"/>
            <w:hideMark/>
          </w:tcPr>
          <w:p w:rsidR="005150F6" w:rsidRDefault="005150F6">
            <w:pPr>
              <w:spacing w:after="0" w:line="240" w:lineRule="auto"/>
              <w:jc w:val="center"/>
              <w:rPr>
                <w:rFonts w:ascii="Arial" w:eastAsia="Times New Roman" w:hAnsi="Arial" w:cs="Arial"/>
                <w:sz w:val="20"/>
                <w:szCs w:val="20"/>
                <w:lang w:eastAsia="cs-CZ"/>
              </w:rPr>
            </w:pPr>
            <w:proofErr w:type="gramStart"/>
            <w:r>
              <w:rPr>
                <w:rFonts w:ascii="Arial" w:eastAsia="Times New Roman" w:hAnsi="Arial" w:cs="Arial"/>
                <w:sz w:val="20"/>
                <w:szCs w:val="20"/>
                <w:lang w:eastAsia="cs-CZ"/>
              </w:rPr>
              <w:t>1.ročníky</w:t>
            </w:r>
            <w:proofErr w:type="gramEnd"/>
          </w:p>
          <w:p w:rsidR="005150F6" w:rsidRDefault="005150F6">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ŠVP</w:t>
            </w:r>
          </w:p>
          <w:p w:rsidR="009D3666" w:rsidRDefault="009D3666">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(verze od </w:t>
            </w:r>
            <w:proofErr w:type="gramStart"/>
            <w:r>
              <w:rPr>
                <w:rFonts w:ascii="Arial" w:eastAsia="Times New Roman" w:hAnsi="Arial" w:cs="Arial"/>
                <w:sz w:val="20"/>
                <w:szCs w:val="20"/>
                <w:lang w:eastAsia="cs-CZ"/>
              </w:rPr>
              <w:t>1.9.2013</w:t>
            </w:r>
            <w:proofErr w:type="gramEnd"/>
            <w:r>
              <w:rPr>
                <w:rFonts w:ascii="Arial" w:eastAsia="Times New Roman" w:hAnsi="Arial" w:cs="Arial"/>
                <w:sz w:val="20"/>
                <w:szCs w:val="20"/>
                <w:lang w:eastAsia="cs-CZ"/>
              </w:rPr>
              <w:t>)</w:t>
            </w:r>
          </w:p>
        </w:tc>
        <w:tc>
          <w:tcPr>
            <w:tcW w:w="1440" w:type="dxa"/>
            <w:tcBorders>
              <w:top w:val="single" w:sz="2" w:space="0" w:color="auto"/>
              <w:left w:val="single" w:sz="2" w:space="0" w:color="auto"/>
              <w:bottom w:val="single" w:sz="4" w:space="0" w:color="auto"/>
              <w:right w:val="single" w:sz="2" w:space="0" w:color="auto"/>
            </w:tcBorders>
            <w:shd w:val="clear" w:color="auto" w:fill="FDE9D9" w:themeFill="accent6" w:themeFillTint="33"/>
            <w:vAlign w:val="center"/>
            <w:hideMark/>
          </w:tcPr>
          <w:p w:rsidR="005150F6" w:rsidRDefault="005150F6">
            <w:pPr>
              <w:spacing w:after="0" w:line="240" w:lineRule="auto"/>
              <w:jc w:val="center"/>
              <w:rPr>
                <w:rFonts w:ascii="Arial" w:eastAsia="Times New Roman" w:hAnsi="Arial" w:cs="Arial"/>
                <w:sz w:val="20"/>
                <w:szCs w:val="20"/>
                <w:lang w:eastAsia="cs-CZ"/>
              </w:rPr>
            </w:pPr>
            <w:proofErr w:type="gramStart"/>
            <w:r>
              <w:rPr>
                <w:rFonts w:ascii="Arial" w:eastAsia="Times New Roman" w:hAnsi="Arial" w:cs="Arial"/>
                <w:sz w:val="20"/>
                <w:szCs w:val="20"/>
                <w:lang w:eastAsia="cs-CZ"/>
              </w:rPr>
              <w:t>2.ročníky</w:t>
            </w:r>
            <w:proofErr w:type="gramEnd"/>
          </w:p>
          <w:p w:rsidR="005150F6" w:rsidRDefault="005150F6">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ŠVP</w:t>
            </w:r>
          </w:p>
          <w:p w:rsidR="009D3666" w:rsidRDefault="009D3666">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(verze od </w:t>
            </w:r>
            <w:proofErr w:type="gramStart"/>
            <w:r>
              <w:rPr>
                <w:rFonts w:ascii="Arial" w:eastAsia="Times New Roman" w:hAnsi="Arial" w:cs="Arial"/>
                <w:sz w:val="20"/>
                <w:szCs w:val="20"/>
                <w:lang w:eastAsia="cs-CZ"/>
              </w:rPr>
              <w:t>1.9.2013</w:t>
            </w:r>
            <w:proofErr w:type="gramEnd"/>
            <w:r>
              <w:rPr>
                <w:rFonts w:ascii="Arial" w:eastAsia="Times New Roman" w:hAnsi="Arial" w:cs="Arial"/>
                <w:sz w:val="20"/>
                <w:szCs w:val="20"/>
                <w:lang w:eastAsia="cs-CZ"/>
              </w:rPr>
              <w:t>)</w:t>
            </w:r>
          </w:p>
        </w:tc>
        <w:tc>
          <w:tcPr>
            <w:tcW w:w="1440" w:type="dxa"/>
            <w:tcBorders>
              <w:top w:val="single" w:sz="2" w:space="0" w:color="auto"/>
              <w:left w:val="single" w:sz="2" w:space="0" w:color="auto"/>
              <w:bottom w:val="single" w:sz="4" w:space="0" w:color="auto"/>
              <w:right w:val="single" w:sz="2" w:space="0" w:color="auto"/>
            </w:tcBorders>
            <w:shd w:val="clear" w:color="auto" w:fill="FDE9D9" w:themeFill="accent6" w:themeFillTint="33"/>
            <w:vAlign w:val="center"/>
            <w:hideMark/>
          </w:tcPr>
          <w:p w:rsidR="005150F6" w:rsidRDefault="005150F6">
            <w:pPr>
              <w:spacing w:after="0" w:line="240" w:lineRule="auto"/>
              <w:jc w:val="center"/>
              <w:rPr>
                <w:rFonts w:ascii="Arial" w:eastAsia="Times New Roman" w:hAnsi="Arial" w:cs="Arial"/>
                <w:sz w:val="20"/>
                <w:szCs w:val="20"/>
                <w:lang w:eastAsia="cs-CZ"/>
              </w:rPr>
            </w:pPr>
            <w:proofErr w:type="gramStart"/>
            <w:r>
              <w:rPr>
                <w:rFonts w:ascii="Arial" w:eastAsia="Times New Roman" w:hAnsi="Arial" w:cs="Arial"/>
                <w:sz w:val="20"/>
                <w:szCs w:val="20"/>
                <w:lang w:eastAsia="cs-CZ"/>
              </w:rPr>
              <w:t>3.ročníky</w:t>
            </w:r>
            <w:proofErr w:type="gramEnd"/>
          </w:p>
          <w:p w:rsidR="005150F6" w:rsidRDefault="005150F6">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ŠVP</w:t>
            </w:r>
          </w:p>
        </w:tc>
        <w:tc>
          <w:tcPr>
            <w:tcW w:w="1557" w:type="dxa"/>
            <w:tcBorders>
              <w:top w:val="single" w:sz="2" w:space="0" w:color="auto"/>
              <w:left w:val="single" w:sz="2" w:space="0" w:color="auto"/>
              <w:bottom w:val="single" w:sz="4" w:space="0" w:color="auto"/>
              <w:right w:val="single" w:sz="4" w:space="0" w:color="auto"/>
            </w:tcBorders>
            <w:shd w:val="clear" w:color="auto" w:fill="FDE9D9" w:themeFill="accent6" w:themeFillTint="33"/>
            <w:vAlign w:val="center"/>
            <w:hideMark/>
          </w:tcPr>
          <w:p w:rsidR="005150F6" w:rsidRDefault="005150F6">
            <w:pPr>
              <w:spacing w:after="0" w:line="240" w:lineRule="auto"/>
              <w:jc w:val="center"/>
              <w:rPr>
                <w:rFonts w:ascii="Arial" w:eastAsia="Times New Roman" w:hAnsi="Arial" w:cs="Arial"/>
                <w:sz w:val="20"/>
                <w:szCs w:val="20"/>
                <w:lang w:eastAsia="cs-CZ"/>
              </w:rPr>
            </w:pPr>
            <w:proofErr w:type="gramStart"/>
            <w:r>
              <w:rPr>
                <w:rFonts w:ascii="Arial" w:eastAsia="Times New Roman" w:hAnsi="Arial" w:cs="Arial"/>
                <w:sz w:val="20"/>
                <w:szCs w:val="20"/>
                <w:lang w:eastAsia="cs-CZ"/>
              </w:rPr>
              <w:t>4.ročníky</w:t>
            </w:r>
            <w:proofErr w:type="gramEnd"/>
          </w:p>
          <w:p w:rsidR="005150F6" w:rsidRDefault="005150F6">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ŠVP</w:t>
            </w:r>
          </w:p>
        </w:tc>
        <w:tc>
          <w:tcPr>
            <w:tcW w:w="1482" w:type="dxa"/>
            <w:tcBorders>
              <w:top w:val="single" w:sz="2" w:space="0" w:color="auto"/>
              <w:left w:val="single" w:sz="4" w:space="0" w:color="auto"/>
              <w:bottom w:val="single" w:sz="4" w:space="0" w:color="auto"/>
              <w:right w:val="single" w:sz="4" w:space="0" w:color="auto"/>
            </w:tcBorders>
            <w:shd w:val="clear" w:color="auto" w:fill="FDE9D9" w:themeFill="accent6" w:themeFillTint="33"/>
            <w:vAlign w:val="center"/>
            <w:hideMark/>
          </w:tcPr>
          <w:p w:rsidR="005150F6" w:rsidRDefault="005150F6">
            <w:pPr>
              <w:spacing w:after="0" w:line="240" w:lineRule="auto"/>
              <w:jc w:val="center"/>
              <w:rPr>
                <w:rFonts w:ascii="Arial" w:eastAsia="Times New Roman" w:hAnsi="Arial" w:cs="Arial"/>
                <w:sz w:val="20"/>
                <w:szCs w:val="20"/>
                <w:lang w:eastAsia="cs-CZ"/>
              </w:rPr>
            </w:pPr>
            <w:proofErr w:type="gramStart"/>
            <w:r>
              <w:rPr>
                <w:rFonts w:ascii="Arial" w:eastAsia="Times New Roman" w:hAnsi="Arial" w:cs="Arial"/>
                <w:sz w:val="20"/>
                <w:szCs w:val="20"/>
                <w:lang w:eastAsia="cs-CZ"/>
              </w:rPr>
              <w:t>5.ročník</w:t>
            </w:r>
            <w:proofErr w:type="gramEnd"/>
          </w:p>
          <w:p w:rsidR="005150F6" w:rsidRDefault="005150F6">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ŠVP</w:t>
            </w:r>
          </w:p>
        </w:tc>
      </w:tr>
      <w:tr w:rsidR="005150F6" w:rsidTr="005150F6">
        <w:trPr>
          <w:trHeight w:val="513"/>
        </w:trPr>
        <w:tc>
          <w:tcPr>
            <w:tcW w:w="2379" w:type="dxa"/>
            <w:tcBorders>
              <w:top w:val="single" w:sz="4" w:space="0" w:color="auto"/>
              <w:left w:val="single" w:sz="4" w:space="0" w:color="auto"/>
              <w:bottom w:val="single" w:sz="2" w:space="0" w:color="auto"/>
              <w:right w:val="single" w:sz="2" w:space="0" w:color="auto"/>
            </w:tcBorders>
            <w:noWrap/>
            <w:vAlign w:val="center"/>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Český jazyk</w:t>
            </w:r>
          </w:p>
        </w:tc>
        <w:tc>
          <w:tcPr>
            <w:tcW w:w="1620" w:type="dxa"/>
            <w:tcBorders>
              <w:top w:val="single" w:sz="4" w:space="0" w:color="auto"/>
              <w:left w:val="single" w:sz="2" w:space="0" w:color="auto"/>
              <w:bottom w:val="single" w:sz="2" w:space="0" w:color="auto"/>
              <w:right w:val="single" w:sz="4" w:space="0" w:color="auto"/>
            </w:tcBorders>
            <w:noWrap/>
            <w:vAlign w:val="center"/>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7+2</w:t>
            </w:r>
          </w:p>
        </w:tc>
        <w:tc>
          <w:tcPr>
            <w:tcW w:w="1440" w:type="dxa"/>
            <w:tcBorders>
              <w:top w:val="single" w:sz="4" w:space="0" w:color="auto"/>
              <w:left w:val="single" w:sz="4" w:space="0" w:color="auto"/>
              <w:bottom w:val="single" w:sz="2" w:space="0" w:color="auto"/>
              <w:right w:val="single" w:sz="2" w:space="0" w:color="auto"/>
            </w:tcBorders>
            <w:vAlign w:val="center"/>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7+1</w:t>
            </w:r>
          </w:p>
        </w:tc>
        <w:tc>
          <w:tcPr>
            <w:tcW w:w="1440" w:type="dxa"/>
            <w:tcBorders>
              <w:top w:val="single" w:sz="4" w:space="0" w:color="auto"/>
              <w:left w:val="single" w:sz="2" w:space="0" w:color="auto"/>
              <w:bottom w:val="single" w:sz="2" w:space="0" w:color="auto"/>
              <w:right w:val="single" w:sz="2" w:space="0" w:color="auto"/>
            </w:tcBorders>
            <w:vAlign w:val="center"/>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7+2</w:t>
            </w:r>
          </w:p>
        </w:tc>
        <w:tc>
          <w:tcPr>
            <w:tcW w:w="1557" w:type="dxa"/>
            <w:tcBorders>
              <w:top w:val="single" w:sz="4" w:space="0" w:color="auto"/>
              <w:left w:val="single" w:sz="2" w:space="0" w:color="auto"/>
              <w:bottom w:val="single" w:sz="2" w:space="0" w:color="auto"/>
              <w:right w:val="single" w:sz="4" w:space="0" w:color="auto"/>
            </w:tcBorders>
            <w:vAlign w:val="center"/>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7</w:t>
            </w:r>
          </w:p>
        </w:tc>
        <w:tc>
          <w:tcPr>
            <w:tcW w:w="1482" w:type="dxa"/>
            <w:tcBorders>
              <w:top w:val="single" w:sz="4" w:space="0" w:color="auto"/>
              <w:left w:val="single" w:sz="4" w:space="0" w:color="auto"/>
              <w:bottom w:val="single" w:sz="2" w:space="0" w:color="auto"/>
              <w:right w:val="single" w:sz="4" w:space="0" w:color="auto"/>
            </w:tcBorders>
            <w:vAlign w:val="center"/>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7</w:t>
            </w:r>
          </w:p>
        </w:tc>
      </w:tr>
      <w:tr w:rsidR="005150F6" w:rsidTr="005150F6">
        <w:trPr>
          <w:trHeight w:val="522"/>
        </w:trPr>
        <w:tc>
          <w:tcPr>
            <w:tcW w:w="2379" w:type="dxa"/>
            <w:tcBorders>
              <w:top w:val="single" w:sz="2" w:space="0" w:color="auto"/>
              <w:left w:val="single" w:sz="4" w:space="0" w:color="auto"/>
              <w:bottom w:val="single" w:sz="2" w:space="0" w:color="auto"/>
              <w:right w:val="single" w:sz="2" w:space="0" w:color="auto"/>
            </w:tcBorders>
            <w:noWrap/>
            <w:vAlign w:val="center"/>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Cizí jazyk - Aj</w:t>
            </w:r>
          </w:p>
        </w:tc>
        <w:tc>
          <w:tcPr>
            <w:tcW w:w="1620" w:type="dxa"/>
            <w:tcBorders>
              <w:top w:val="single" w:sz="2" w:space="0" w:color="auto"/>
              <w:left w:val="single" w:sz="2" w:space="0" w:color="auto"/>
              <w:bottom w:val="single" w:sz="2" w:space="0" w:color="auto"/>
              <w:right w:val="single" w:sz="2" w:space="0" w:color="auto"/>
            </w:tcBorders>
            <w:noWrap/>
            <w:vAlign w:val="center"/>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0+1</w:t>
            </w:r>
          </w:p>
        </w:tc>
        <w:tc>
          <w:tcPr>
            <w:tcW w:w="1440" w:type="dxa"/>
            <w:tcBorders>
              <w:top w:val="single" w:sz="2" w:space="0" w:color="auto"/>
              <w:left w:val="single" w:sz="2" w:space="0" w:color="auto"/>
              <w:bottom w:val="single" w:sz="2" w:space="0" w:color="auto"/>
              <w:right w:val="single" w:sz="2" w:space="0" w:color="auto"/>
            </w:tcBorders>
            <w:vAlign w:val="center"/>
            <w:hideMark/>
          </w:tcPr>
          <w:p w:rsidR="005150F6" w:rsidRDefault="009D366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0+1</w:t>
            </w:r>
          </w:p>
        </w:tc>
        <w:tc>
          <w:tcPr>
            <w:tcW w:w="1440" w:type="dxa"/>
            <w:tcBorders>
              <w:top w:val="single" w:sz="2" w:space="0" w:color="auto"/>
              <w:left w:val="single" w:sz="2" w:space="0" w:color="auto"/>
              <w:bottom w:val="single" w:sz="2" w:space="0" w:color="auto"/>
              <w:right w:val="single" w:sz="2" w:space="0" w:color="auto"/>
            </w:tcBorders>
            <w:vAlign w:val="center"/>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3</w:t>
            </w:r>
          </w:p>
        </w:tc>
        <w:tc>
          <w:tcPr>
            <w:tcW w:w="1557" w:type="dxa"/>
            <w:tcBorders>
              <w:top w:val="single" w:sz="2" w:space="0" w:color="auto"/>
              <w:left w:val="single" w:sz="2" w:space="0" w:color="auto"/>
              <w:bottom w:val="single" w:sz="2" w:space="0" w:color="auto"/>
              <w:right w:val="single" w:sz="4" w:space="0" w:color="auto"/>
            </w:tcBorders>
            <w:vAlign w:val="center"/>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3</w:t>
            </w:r>
          </w:p>
        </w:tc>
        <w:tc>
          <w:tcPr>
            <w:tcW w:w="1482" w:type="dxa"/>
            <w:tcBorders>
              <w:top w:val="single" w:sz="2" w:space="0" w:color="auto"/>
              <w:left w:val="single" w:sz="4" w:space="0" w:color="auto"/>
              <w:bottom w:val="single" w:sz="2" w:space="0" w:color="auto"/>
              <w:right w:val="single" w:sz="4" w:space="0" w:color="auto"/>
            </w:tcBorders>
            <w:vAlign w:val="center"/>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3</w:t>
            </w:r>
          </w:p>
        </w:tc>
      </w:tr>
      <w:tr w:rsidR="005150F6" w:rsidTr="005150F6">
        <w:trPr>
          <w:trHeight w:val="529"/>
        </w:trPr>
        <w:tc>
          <w:tcPr>
            <w:tcW w:w="2379" w:type="dxa"/>
            <w:tcBorders>
              <w:top w:val="single" w:sz="2" w:space="0" w:color="auto"/>
              <w:left w:val="single" w:sz="4" w:space="0" w:color="auto"/>
              <w:bottom w:val="single" w:sz="2" w:space="0" w:color="auto"/>
              <w:right w:val="single" w:sz="2" w:space="0" w:color="auto"/>
            </w:tcBorders>
            <w:noWrap/>
            <w:vAlign w:val="center"/>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Matematika</w:t>
            </w:r>
          </w:p>
        </w:tc>
        <w:tc>
          <w:tcPr>
            <w:tcW w:w="1620" w:type="dxa"/>
            <w:tcBorders>
              <w:top w:val="single" w:sz="2" w:space="0" w:color="auto"/>
              <w:left w:val="single" w:sz="2" w:space="0" w:color="auto"/>
              <w:bottom w:val="single" w:sz="2" w:space="0" w:color="auto"/>
              <w:right w:val="single" w:sz="2" w:space="0" w:color="auto"/>
            </w:tcBorders>
            <w:noWrap/>
            <w:vAlign w:val="center"/>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4</w:t>
            </w:r>
          </w:p>
        </w:tc>
        <w:tc>
          <w:tcPr>
            <w:tcW w:w="1440" w:type="dxa"/>
            <w:tcBorders>
              <w:top w:val="single" w:sz="2" w:space="0" w:color="auto"/>
              <w:left w:val="single" w:sz="2" w:space="0" w:color="auto"/>
              <w:bottom w:val="single" w:sz="2" w:space="0" w:color="auto"/>
              <w:right w:val="single" w:sz="2" w:space="0" w:color="auto"/>
            </w:tcBorders>
            <w:vAlign w:val="center"/>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4+1</w:t>
            </w:r>
          </w:p>
        </w:tc>
        <w:tc>
          <w:tcPr>
            <w:tcW w:w="1440" w:type="dxa"/>
            <w:tcBorders>
              <w:top w:val="single" w:sz="2" w:space="0" w:color="auto"/>
              <w:left w:val="single" w:sz="2" w:space="0" w:color="auto"/>
              <w:bottom w:val="single" w:sz="2" w:space="0" w:color="auto"/>
              <w:right w:val="single" w:sz="2" w:space="0" w:color="auto"/>
            </w:tcBorders>
            <w:vAlign w:val="center"/>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4+1</w:t>
            </w:r>
          </w:p>
        </w:tc>
        <w:tc>
          <w:tcPr>
            <w:tcW w:w="1557" w:type="dxa"/>
            <w:tcBorders>
              <w:top w:val="single" w:sz="2" w:space="0" w:color="auto"/>
              <w:left w:val="single" w:sz="2" w:space="0" w:color="auto"/>
              <w:bottom w:val="single" w:sz="2" w:space="0" w:color="auto"/>
              <w:right w:val="single" w:sz="4" w:space="0" w:color="auto"/>
            </w:tcBorders>
            <w:vAlign w:val="center"/>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4+1</w:t>
            </w:r>
          </w:p>
        </w:tc>
        <w:tc>
          <w:tcPr>
            <w:tcW w:w="1482" w:type="dxa"/>
            <w:tcBorders>
              <w:top w:val="single" w:sz="2" w:space="0" w:color="auto"/>
              <w:left w:val="single" w:sz="4" w:space="0" w:color="auto"/>
              <w:bottom w:val="single" w:sz="2" w:space="0" w:color="auto"/>
              <w:right w:val="single" w:sz="4" w:space="0" w:color="auto"/>
            </w:tcBorders>
            <w:vAlign w:val="center"/>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4+1</w:t>
            </w:r>
          </w:p>
        </w:tc>
      </w:tr>
      <w:tr w:rsidR="005150F6" w:rsidTr="005150F6">
        <w:trPr>
          <w:trHeight w:val="509"/>
        </w:trPr>
        <w:tc>
          <w:tcPr>
            <w:tcW w:w="2379" w:type="dxa"/>
            <w:tcBorders>
              <w:top w:val="single" w:sz="2" w:space="0" w:color="auto"/>
              <w:left w:val="single" w:sz="4" w:space="0" w:color="auto"/>
              <w:bottom w:val="single" w:sz="2" w:space="0" w:color="auto"/>
              <w:right w:val="single" w:sz="2" w:space="0" w:color="auto"/>
            </w:tcBorders>
            <w:noWrap/>
            <w:vAlign w:val="center"/>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Prvouka</w:t>
            </w:r>
          </w:p>
        </w:tc>
        <w:tc>
          <w:tcPr>
            <w:tcW w:w="1620" w:type="dxa"/>
            <w:tcBorders>
              <w:top w:val="single" w:sz="2" w:space="0" w:color="auto"/>
              <w:left w:val="single" w:sz="2" w:space="0" w:color="auto"/>
              <w:bottom w:val="single" w:sz="2" w:space="0" w:color="auto"/>
              <w:right w:val="single" w:sz="2" w:space="0" w:color="auto"/>
            </w:tcBorders>
            <w:noWrap/>
            <w:vAlign w:val="center"/>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2</w:t>
            </w:r>
          </w:p>
        </w:tc>
        <w:tc>
          <w:tcPr>
            <w:tcW w:w="1440" w:type="dxa"/>
            <w:tcBorders>
              <w:top w:val="single" w:sz="2" w:space="0" w:color="auto"/>
              <w:left w:val="single" w:sz="2" w:space="0" w:color="auto"/>
              <w:bottom w:val="single" w:sz="2" w:space="0" w:color="auto"/>
              <w:right w:val="single" w:sz="2" w:space="0" w:color="auto"/>
            </w:tcBorders>
            <w:vAlign w:val="center"/>
            <w:hideMark/>
          </w:tcPr>
          <w:p w:rsidR="005150F6" w:rsidRDefault="009D366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2</w:t>
            </w:r>
          </w:p>
        </w:tc>
        <w:tc>
          <w:tcPr>
            <w:tcW w:w="1440" w:type="dxa"/>
            <w:tcBorders>
              <w:top w:val="single" w:sz="2" w:space="0" w:color="auto"/>
              <w:left w:val="single" w:sz="2" w:space="0" w:color="auto"/>
              <w:bottom w:val="single" w:sz="2" w:space="0" w:color="auto"/>
              <w:right w:val="single" w:sz="2" w:space="0" w:color="auto"/>
            </w:tcBorders>
            <w:vAlign w:val="center"/>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2+1</w:t>
            </w:r>
          </w:p>
        </w:tc>
        <w:tc>
          <w:tcPr>
            <w:tcW w:w="1557" w:type="dxa"/>
            <w:tcBorders>
              <w:top w:val="single" w:sz="2" w:space="0" w:color="auto"/>
              <w:left w:val="single" w:sz="2" w:space="0" w:color="auto"/>
              <w:bottom w:val="single" w:sz="2" w:space="0" w:color="auto"/>
              <w:right w:val="single" w:sz="4" w:space="0" w:color="auto"/>
            </w:tcBorders>
            <w:vAlign w:val="center"/>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c>
          <w:tcPr>
            <w:tcW w:w="1482" w:type="dxa"/>
            <w:tcBorders>
              <w:top w:val="single" w:sz="2" w:space="0" w:color="auto"/>
              <w:left w:val="single" w:sz="4" w:space="0" w:color="auto"/>
              <w:bottom w:val="single" w:sz="2" w:space="0" w:color="auto"/>
              <w:right w:val="single" w:sz="4" w:space="0" w:color="auto"/>
            </w:tcBorders>
            <w:vAlign w:val="center"/>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r w:rsidR="005150F6" w:rsidTr="005150F6">
        <w:trPr>
          <w:trHeight w:val="531"/>
        </w:trPr>
        <w:tc>
          <w:tcPr>
            <w:tcW w:w="2379" w:type="dxa"/>
            <w:tcBorders>
              <w:top w:val="single" w:sz="2" w:space="0" w:color="auto"/>
              <w:left w:val="single" w:sz="4" w:space="0" w:color="auto"/>
              <w:bottom w:val="single" w:sz="2" w:space="0" w:color="auto"/>
              <w:right w:val="single" w:sz="2" w:space="0" w:color="auto"/>
            </w:tcBorders>
            <w:noWrap/>
            <w:vAlign w:val="center"/>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Přírodověda</w:t>
            </w:r>
          </w:p>
        </w:tc>
        <w:tc>
          <w:tcPr>
            <w:tcW w:w="1620" w:type="dxa"/>
            <w:tcBorders>
              <w:top w:val="single" w:sz="2" w:space="0" w:color="auto"/>
              <w:left w:val="single" w:sz="2" w:space="0" w:color="auto"/>
              <w:bottom w:val="single" w:sz="2" w:space="0" w:color="auto"/>
              <w:right w:val="single" w:sz="2" w:space="0" w:color="auto"/>
            </w:tcBorders>
            <w:noWrap/>
            <w:vAlign w:val="center"/>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c>
          <w:tcPr>
            <w:tcW w:w="1440" w:type="dxa"/>
            <w:tcBorders>
              <w:top w:val="single" w:sz="2" w:space="0" w:color="auto"/>
              <w:left w:val="single" w:sz="2" w:space="0" w:color="auto"/>
              <w:bottom w:val="single" w:sz="2" w:space="0" w:color="auto"/>
              <w:right w:val="single" w:sz="2" w:space="0" w:color="auto"/>
            </w:tcBorders>
            <w:vAlign w:val="center"/>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c>
          <w:tcPr>
            <w:tcW w:w="1440" w:type="dxa"/>
            <w:tcBorders>
              <w:top w:val="single" w:sz="2" w:space="0" w:color="auto"/>
              <w:left w:val="single" w:sz="2" w:space="0" w:color="auto"/>
              <w:bottom w:val="single" w:sz="2" w:space="0" w:color="auto"/>
              <w:right w:val="single" w:sz="2" w:space="0" w:color="auto"/>
            </w:tcBorders>
            <w:vAlign w:val="center"/>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c>
          <w:tcPr>
            <w:tcW w:w="1557" w:type="dxa"/>
            <w:tcBorders>
              <w:top w:val="single" w:sz="2" w:space="0" w:color="auto"/>
              <w:left w:val="single" w:sz="2" w:space="0" w:color="auto"/>
              <w:bottom w:val="single" w:sz="2" w:space="0" w:color="auto"/>
              <w:right w:val="single" w:sz="4" w:space="0" w:color="auto"/>
            </w:tcBorders>
            <w:vAlign w:val="center"/>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1+1</w:t>
            </w:r>
          </w:p>
        </w:tc>
        <w:tc>
          <w:tcPr>
            <w:tcW w:w="1482" w:type="dxa"/>
            <w:tcBorders>
              <w:top w:val="single" w:sz="2" w:space="0" w:color="auto"/>
              <w:left w:val="single" w:sz="4" w:space="0" w:color="auto"/>
              <w:bottom w:val="single" w:sz="2" w:space="0" w:color="auto"/>
              <w:right w:val="single" w:sz="4" w:space="0" w:color="auto"/>
            </w:tcBorders>
            <w:vAlign w:val="center"/>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1+1</w:t>
            </w:r>
          </w:p>
        </w:tc>
      </w:tr>
      <w:tr w:rsidR="005150F6" w:rsidTr="005150F6">
        <w:trPr>
          <w:trHeight w:val="497"/>
        </w:trPr>
        <w:tc>
          <w:tcPr>
            <w:tcW w:w="2379" w:type="dxa"/>
            <w:tcBorders>
              <w:top w:val="single" w:sz="2" w:space="0" w:color="auto"/>
              <w:left w:val="single" w:sz="4" w:space="0" w:color="auto"/>
              <w:bottom w:val="single" w:sz="2" w:space="0" w:color="auto"/>
              <w:right w:val="single" w:sz="2" w:space="0" w:color="auto"/>
            </w:tcBorders>
            <w:noWrap/>
            <w:vAlign w:val="center"/>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Vlastivěda</w:t>
            </w:r>
          </w:p>
        </w:tc>
        <w:tc>
          <w:tcPr>
            <w:tcW w:w="1620" w:type="dxa"/>
            <w:tcBorders>
              <w:top w:val="single" w:sz="2" w:space="0" w:color="auto"/>
              <w:left w:val="single" w:sz="2" w:space="0" w:color="auto"/>
              <w:bottom w:val="single" w:sz="2" w:space="0" w:color="auto"/>
              <w:right w:val="single" w:sz="2" w:space="0" w:color="auto"/>
            </w:tcBorders>
            <w:noWrap/>
            <w:vAlign w:val="center"/>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c>
          <w:tcPr>
            <w:tcW w:w="1440" w:type="dxa"/>
            <w:tcBorders>
              <w:top w:val="single" w:sz="2" w:space="0" w:color="auto"/>
              <w:left w:val="single" w:sz="2" w:space="0" w:color="auto"/>
              <w:bottom w:val="single" w:sz="2" w:space="0" w:color="auto"/>
              <w:right w:val="single" w:sz="2" w:space="0" w:color="auto"/>
            </w:tcBorders>
            <w:vAlign w:val="center"/>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c>
          <w:tcPr>
            <w:tcW w:w="1440" w:type="dxa"/>
            <w:tcBorders>
              <w:top w:val="single" w:sz="2" w:space="0" w:color="auto"/>
              <w:left w:val="single" w:sz="2" w:space="0" w:color="auto"/>
              <w:bottom w:val="single" w:sz="2" w:space="0" w:color="auto"/>
              <w:right w:val="single" w:sz="2" w:space="0" w:color="auto"/>
            </w:tcBorders>
            <w:vAlign w:val="center"/>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c>
          <w:tcPr>
            <w:tcW w:w="1557" w:type="dxa"/>
            <w:tcBorders>
              <w:top w:val="single" w:sz="2" w:space="0" w:color="auto"/>
              <w:left w:val="single" w:sz="2" w:space="0" w:color="auto"/>
              <w:bottom w:val="single" w:sz="2" w:space="0" w:color="auto"/>
              <w:right w:val="single" w:sz="4" w:space="0" w:color="auto"/>
            </w:tcBorders>
            <w:vAlign w:val="center"/>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2</w:t>
            </w:r>
          </w:p>
        </w:tc>
        <w:tc>
          <w:tcPr>
            <w:tcW w:w="1482" w:type="dxa"/>
            <w:tcBorders>
              <w:top w:val="single" w:sz="2" w:space="0" w:color="auto"/>
              <w:left w:val="single" w:sz="4" w:space="0" w:color="auto"/>
              <w:bottom w:val="single" w:sz="2" w:space="0" w:color="auto"/>
              <w:right w:val="single" w:sz="4" w:space="0" w:color="auto"/>
            </w:tcBorders>
            <w:vAlign w:val="center"/>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2</w:t>
            </w:r>
          </w:p>
        </w:tc>
      </w:tr>
      <w:tr w:rsidR="005150F6" w:rsidTr="005150F6">
        <w:trPr>
          <w:trHeight w:val="519"/>
        </w:trPr>
        <w:tc>
          <w:tcPr>
            <w:tcW w:w="2379" w:type="dxa"/>
            <w:tcBorders>
              <w:top w:val="single" w:sz="2" w:space="0" w:color="auto"/>
              <w:left w:val="single" w:sz="4" w:space="0" w:color="auto"/>
              <w:bottom w:val="single" w:sz="2" w:space="0" w:color="auto"/>
              <w:right w:val="single" w:sz="2" w:space="0" w:color="auto"/>
            </w:tcBorders>
            <w:noWrap/>
            <w:vAlign w:val="center"/>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Hudební výchova</w:t>
            </w:r>
          </w:p>
        </w:tc>
        <w:tc>
          <w:tcPr>
            <w:tcW w:w="1620" w:type="dxa"/>
            <w:tcBorders>
              <w:top w:val="single" w:sz="2" w:space="0" w:color="auto"/>
              <w:left w:val="single" w:sz="2" w:space="0" w:color="auto"/>
              <w:bottom w:val="single" w:sz="2" w:space="0" w:color="auto"/>
              <w:right w:val="single" w:sz="2" w:space="0" w:color="auto"/>
            </w:tcBorders>
            <w:noWrap/>
            <w:vAlign w:val="center"/>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1</w:t>
            </w:r>
          </w:p>
        </w:tc>
        <w:tc>
          <w:tcPr>
            <w:tcW w:w="1440" w:type="dxa"/>
            <w:tcBorders>
              <w:top w:val="single" w:sz="2" w:space="0" w:color="auto"/>
              <w:left w:val="single" w:sz="2" w:space="0" w:color="auto"/>
              <w:bottom w:val="single" w:sz="2" w:space="0" w:color="auto"/>
              <w:right w:val="single" w:sz="2" w:space="0" w:color="auto"/>
            </w:tcBorders>
            <w:vAlign w:val="center"/>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1</w:t>
            </w:r>
          </w:p>
        </w:tc>
        <w:tc>
          <w:tcPr>
            <w:tcW w:w="1440" w:type="dxa"/>
            <w:tcBorders>
              <w:top w:val="single" w:sz="2" w:space="0" w:color="auto"/>
              <w:left w:val="single" w:sz="2" w:space="0" w:color="auto"/>
              <w:bottom w:val="single" w:sz="2" w:space="0" w:color="auto"/>
              <w:right w:val="single" w:sz="2" w:space="0" w:color="auto"/>
            </w:tcBorders>
            <w:vAlign w:val="center"/>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1</w:t>
            </w:r>
          </w:p>
        </w:tc>
        <w:tc>
          <w:tcPr>
            <w:tcW w:w="1557" w:type="dxa"/>
            <w:tcBorders>
              <w:top w:val="single" w:sz="2" w:space="0" w:color="auto"/>
              <w:left w:val="single" w:sz="2" w:space="0" w:color="auto"/>
              <w:bottom w:val="single" w:sz="2" w:space="0" w:color="auto"/>
              <w:right w:val="single" w:sz="4" w:space="0" w:color="auto"/>
            </w:tcBorders>
            <w:vAlign w:val="center"/>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1</w:t>
            </w:r>
          </w:p>
        </w:tc>
        <w:tc>
          <w:tcPr>
            <w:tcW w:w="1482" w:type="dxa"/>
            <w:tcBorders>
              <w:top w:val="single" w:sz="2" w:space="0" w:color="auto"/>
              <w:left w:val="single" w:sz="4" w:space="0" w:color="auto"/>
              <w:bottom w:val="single" w:sz="2" w:space="0" w:color="auto"/>
              <w:right w:val="single" w:sz="4" w:space="0" w:color="auto"/>
            </w:tcBorders>
            <w:vAlign w:val="center"/>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1</w:t>
            </w:r>
          </w:p>
        </w:tc>
      </w:tr>
      <w:tr w:rsidR="005150F6" w:rsidTr="005150F6">
        <w:trPr>
          <w:trHeight w:val="515"/>
        </w:trPr>
        <w:tc>
          <w:tcPr>
            <w:tcW w:w="2379" w:type="dxa"/>
            <w:tcBorders>
              <w:top w:val="single" w:sz="2" w:space="0" w:color="auto"/>
              <w:left w:val="single" w:sz="4" w:space="0" w:color="auto"/>
              <w:bottom w:val="single" w:sz="4" w:space="0" w:color="auto"/>
              <w:right w:val="single" w:sz="2" w:space="0" w:color="auto"/>
            </w:tcBorders>
            <w:noWrap/>
            <w:vAlign w:val="center"/>
            <w:hideMark/>
          </w:tcPr>
          <w:p w:rsidR="005150F6" w:rsidRDefault="009D366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Výtvarné a pracovní činnosti</w:t>
            </w:r>
          </w:p>
        </w:tc>
        <w:tc>
          <w:tcPr>
            <w:tcW w:w="1620" w:type="dxa"/>
            <w:tcBorders>
              <w:top w:val="single" w:sz="2" w:space="0" w:color="auto"/>
              <w:left w:val="single" w:sz="2" w:space="0" w:color="auto"/>
              <w:bottom w:val="single" w:sz="4" w:space="0" w:color="auto"/>
              <w:right w:val="single" w:sz="2" w:space="0" w:color="auto"/>
            </w:tcBorders>
            <w:noWrap/>
            <w:vAlign w:val="center"/>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2</w:t>
            </w:r>
          </w:p>
        </w:tc>
        <w:tc>
          <w:tcPr>
            <w:tcW w:w="1440" w:type="dxa"/>
            <w:tcBorders>
              <w:top w:val="single" w:sz="2" w:space="0" w:color="auto"/>
              <w:left w:val="single" w:sz="2" w:space="0" w:color="auto"/>
              <w:bottom w:val="single" w:sz="4" w:space="0" w:color="auto"/>
              <w:right w:val="single" w:sz="2" w:space="0" w:color="auto"/>
            </w:tcBorders>
            <w:vAlign w:val="center"/>
            <w:hideMark/>
          </w:tcPr>
          <w:p w:rsidR="005150F6" w:rsidRDefault="009D366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3</w:t>
            </w:r>
          </w:p>
        </w:tc>
        <w:tc>
          <w:tcPr>
            <w:tcW w:w="1440" w:type="dxa"/>
            <w:tcBorders>
              <w:top w:val="single" w:sz="2" w:space="0" w:color="auto"/>
              <w:left w:val="single" w:sz="2" w:space="0" w:color="auto"/>
              <w:bottom w:val="single" w:sz="4" w:space="0" w:color="auto"/>
              <w:right w:val="single" w:sz="2" w:space="0" w:color="auto"/>
            </w:tcBorders>
            <w:vAlign w:val="center"/>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2</w:t>
            </w:r>
          </w:p>
        </w:tc>
        <w:tc>
          <w:tcPr>
            <w:tcW w:w="1557" w:type="dxa"/>
            <w:tcBorders>
              <w:top w:val="single" w:sz="2" w:space="0" w:color="auto"/>
              <w:left w:val="single" w:sz="2" w:space="0" w:color="auto"/>
              <w:bottom w:val="single" w:sz="4" w:space="0" w:color="auto"/>
              <w:right w:val="single" w:sz="4" w:space="0" w:color="auto"/>
            </w:tcBorders>
            <w:vAlign w:val="center"/>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2</w:t>
            </w:r>
          </w:p>
        </w:tc>
        <w:tc>
          <w:tcPr>
            <w:tcW w:w="1482" w:type="dxa"/>
            <w:tcBorders>
              <w:top w:val="single" w:sz="2" w:space="0" w:color="auto"/>
              <w:left w:val="single" w:sz="4" w:space="0" w:color="auto"/>
              <w:bottom w:val="single" w:sz="4" w:space="0" w:color="auto"/>
              <w:right w:val="single" w:sz="4" w:space="0" w:color="auto"/>
            </w:tcBorders>
            <w:vAlign w:val="center"/>
            <w:hideMark/>
          </w:tcPr>
          <w:p w:rsidR="005150F6" w:rsidRDefault="009D366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3</w:t>
            </w:r>
          </w:p>
        </w:tc>
      </w:tr>
      <w:tr w:rsidR="005150F6" w:rsidTr="005150F6">
        <w:trPr>
          <w:trHeight w:val="585"/>
        </w:trPr>
        <w:tc>
          <w:tcPr>
            <w:tcW w:w="2379" w:type="dxa"/>
            <w:tcBorders>
              <w:top w:val="single" w:sz="4" w:space="0" w:color="auto"/>
              <w:left w:val="single" w:sz="4" w:space="0" w:color="auto"/>
              <w:bottom w:val="single" w:sz="4" w:space="0" w:color="auto"/>
              <w:right w:val="single" w:sz="2" w:space="0" w:color="auto"/>
            </w:tcBorders>
            <w:noWrap/>
            <w:vAlign w:val="center"/>
            <w:hideMark/>
          </w:tcPr>
          <w:p w:rsidR="005150F6" w:rsidRDefault="009D366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Tělesná výchova</w:t>
            </w:r>
          </w:p>
        </w:tc>
        <w:tc>
          <w:tcPr>
            <w:tcW w:w="1620" w:type="dxa"/>
            <w:tcBorders>
              <w:top w:val="single" w:sz="4" w:space="0" w:color="auto"/>
              <w:left w:val="single" w:sz="2" w:space="0" w:color="auto"/>
              <w:bottom w:val="single" w:sz="4" w:space="0" w:color="auto"/>
              <w:right w:val="single" w:sz="2" w:space="0" w:color="auto"/>
            </w:tcBorders>
            <w:noWrap/>
            <w:vAlign w:val="center"/>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2</w:t>
            </w:r>
          </w:p>
        </w:tc>
        <w:tc>
          <w:tcPr>
            <w:tcW w:w="1440" w:type="dxa"/>
            <w:tcBorders>
              <w:top w:val="single" w:sz="4" w:space="0" w:color="auto"/>
              <w:left w:val="single" w:sz="2" w:space="0" w:color="auto"/>
              <w:bottom w:val="single" w:sz="4" w:space="0" w:color="auto"/>
              <w:right w:val="single" w:sz="2" w:space="0" w:color="auto"/>
            </w:tcBorders>
            <w:vAlign w:val="center"/>
            <w:hideMark/>
          </w:tcPr>
          <w:p w:rsidR="005150F6" w:rsidRDefault="009D366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2</w:t>
            </w:r>
          </w:p>
        </w:tc>
        <w:tc>
          <w:tcPr>
            <w:tcW w:w="1440" w:type="dxa"/>
            <w:tcBorders>
              <w:top w:val="single" w:sz="4" w:space="0" w:color="auto"/>
              <w:left w:val="single" w:sz="2" w:space="0" w:color="auto"/>
              <w:bottom w:val="single" w:sz="4" w:space="0" w:color="auto"/>
              <w:right w:val="single" w:sz="2" w:space="0" w:color="auto"/>
            </w:tcBorders>
            <w:vAlign w:val="center"/>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2</w:t>
            </w:r>
          </w:p>
        </w:tc>
        <w:tc>
          <w:tcPr>
            <w:tcW w:w="1557" w:type="dxa"/>
            <w:tcBorders>
              <w:top w:val="single" w:sz="4" w:space="0" w:color="auto"/>
              <w:left w:val="single" w:sz="2" w:space="0" w:color="auto"/>
              <w:bottom w:val="single" w:sz="4" w:space="0" w:color="auto"/>
              <w:right w:val="single" w:sz="4" w:space="0" w:color="auto"/>
            </w:tcBorders>
            <w:vAlign w:val="center"/>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2</w:t>
            </w:r>
          </w:p>
        </w:tc>
        <w:tc>
          <w:tcPr>
            <w:tcW w:w="1482" w:type="dxa"/>
            <w:tcBorders>
              <w:top w:val="single" w:sz="4" w:space="0" w:color="auto"/>
              <w:left w:val="single" w:sz="4" w:space="0" w:color="auto"/>
              <w:bottom w:val="single" w:sz="4" w:space="0" w:color="auto"/>
              <w:right w:val="single" w:sz="4" w:space="0" w:color="auto"/>
            </w:tcBorders>
            <w:vAlign w:val="center"/>
            <w:hideMark/>
          </w:tcPr>
          <w:p w:rsidR="005150F6" w:rsidRDefault="009D366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2</w:t>
            </w:r>
          </w:p>
        </w:tc>
      </w:tr>
      <w:tr w:rsidR="005150F6" w:rsidTr="005150F6">
        <w:trPr>
          <w:trHeight w:val="525"/>
        </w:trPr>
        <w:tc>
          <w:tcPr>
            <w:tcW w:w="2379" w:type="dxa"/>
            <w:tcBorders>
              <w:top w:val="single" w:sz="4" w:space="0" w:color="auto"/>
              <w:left w:val="single" w:sz="4" w:space="0" w:color="auto"/>
              <w:bottom w:val="single" w:sz="4" w:space="0" w:color="auto"/>
              <w:right w:val="single" w:sz="2" w:space="0" w:color="auto"/>
            </w:tcBorders>
            <w:noWrap/>
            <w:vAlign w:val="center"/>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Výpočetní technika</w:t>
            </w:r>
          </w:p>
        </w:tc>
        <w:tc>
          <w:tcPr>
            <w:tcW w:w="1620" w:type="dxa"/>
            <w:tcBorders>
              <w:top w:val="single" w:sz="4" w:space="0" w:color="auto"/>
              <w:left w:val="single" w:sz="2" w:space="0" w:color="auto"/>
              <w:bottom w:val="single" w:sz="4" w:space="0" w:color="auto"/>
              <w:right w:val="single" w:sz="2" w:space="0" w:color="auto"/>
            </w:tcBorders>
            <w:noWrap/>
            <w:vAlign w:val="center"/>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c>
          <w:tcPr>
            <w:tcW w:w="1440" w:type="dxa"/>
            <w:tcBorders>
              <w:top w:val="single" w:sz="4" w:space="0" w:color="auto"/>
              <w:left w:val="single" w:sz="2" w:space="0" w:color="auto"/>
              <w:bottom w:val="single" w:sz="4" w:space="0" w:color="auto"/>
              <w:right w:val="single" w:sz="2" w:space="0" w:color="auto"/>
            </w:tcBorders>
            <w:vAlign w:val="center"/>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c>
          <w:tcPr>
            <w:tcW w:w="1440" w:type="dxa"/>
            <w:tcBorders>
              <w:top w:val="single" w:sz="4" w:space="0" w:color="auto"/>
              <w:left w:val="single" w:sz="2" w:space="0" w:color="auto"/>
              <w:bottom w:val="single" w:sz="4" w:space="0" w:color="auto"/>
              <w:right w:val="single" w:sz="2" w:space="0" w:color="auto"/>
            </w:tcBorders>
            <w:vAlign w:val="center"/>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c>
          <w:tcPr>
            <w:tcW w:w="1557" w:type="dxa"/>
            <w:tcBorders>
              <w:top w:val="single" w:sz="4" w:space="0" w:color="auto"/>
              <w:left w:val="single" w:sz="2" w:space="0" w:color="auto"/>
              <w:bottom w:val="single" w:sz="4" w:space="0" w:color="auto"/>
              <w:right w:val="single" w:sz="4" w:space="0" w:color="auto"/>
            </w:tcBorders>
            <w:vAlign w:val="center"/>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0+1</w:t>
            </w:r>
          </w:p>
        </w:tc>
        <w:tc>
          <w:tcPr>
            <w:tcW w:w="1482" w:type="dxa"/>
            <w:tcBorders>
              <w:top w:val="single" w:sz="4" w:space="0" w:color="auto"/>
              <w:left w:val="single" w:sz="4" w:space="0" w:color="auto"/>
              <w:bottom w:val="single" w:sz="4" w:space="0" w:color="auto"/>
              <w:right w:val="single" w:sz="4" w:space="0" w:color="auto"/>
            </w:tcBorders>
            <w:vAlign w:val="center"/>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1</w:t>
            </w:r>
          </w:p>
        </w:tc>
      </w:tr>
      <w:tr w:rsidR="005150F6" w:rsidTr="005150F6">
        <w:trPr>
          <w:trHeight w:val="305"/>
        </w:trPr>
        <w:tc>
          <w:tcPr>
            <w:tcW w:w="2379"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150F6" w:rsidRDefault="005150F6">
            <w:pPr>
              <w:spacing w:after="0" w:line="240" w:lineRule="auto"/>
              <w:rPr>
                <w:rFonts w:ascii="Arial" w:eastAsia="Times New Roman" w:hAnsi="Arial" w:cs="Arial"/>
                <w:b/>
                <w:sz w:val="24"/>
                <w:szCs w:val="24"/>
                <w:lang w:eastAsia="cs-CZ"/>
              </w:rPr>
            </w:pPr>
            <w:r>
              <w:rPr>
                <w:rFonts w:ascii="Arial" w:eastAsia="Times New Roman" w:hAnsi="Arial" w:cs="Arial"/>
                <w:b/>
                <w:sz w:val="24"/>
                <w:szCs w:val="24"/>
                <w:lang w:eastAsia="cs-CZ"/>
              </w:rPr>
              <w:t>Celkem</w:t>
            </w:r>
          </w:p>
        </w:tc>
        <w:tc>
          <w:tcPr>
            <w:tcW w:w="162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150F6" w:rsidRDefault="005150F6">
            <w:pPr>
              <w:spacing w:after="0" w:line="240" w:lineRule="auto"/>
              <w:jc w:val="center"/>
              <w:rPr>
                <w:rFonts w:ascii="Arial" w:eastAsia="Times New Roman" w:hAnsi="Arial" w:cs="Arial"/>
                <w:b/>
                <w:sz w:val="24"/>
                <w:szCs w:val="24"/>
                <w:lang w:eastAsia="cs-CZ"/>
              </w:rPr>
            </w:pPr>
            <w:r>
              <w:rPr>
                <w:rFonts w:ascii="Arial" w:eastAsia="Times New Roman" w:hAnsi="Arial" w:cs="Arial"/>
                <w:b/>
                <w:sz w:val="24"/>
                <w:szCs w:val="24"/>
                <w:lang w:eastAsia="cs-CZ"/>
              </w:rPr>
              <w:t>18 + 3</w:t>
            </w:r>
          </w:p>
        </w:tc>
        <w:tc>
          <w:tcPr>
            <w:tcW w:w="144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150F6" w:rsidRDefault="005150F6">
            <w:pPr>
              <w:spacing w:after="0" w:line="240" w:lineRule="auto"/>
              <w:jc w:val="center"/>
              <w:rPr>
                <w:rFonts w:ascii="Arial" w:eastAsia="Times New Roman" w:hAnsi="Arial" w:cs="Arial"/>
                <w:b/>
                <w:sz w:val="24"/>
                <w:szCs w:val="24"/>
                <w:lang w:eastAsia="cs-CZ"/>
              </w:rPr>
            </w:pPr>
            <w:r>
              <w:rPr>
                <w:rFonts w:ascii="Arial" w:eastAsia="Times New Roman" w:hAnsi="Arial" w:cs="Arial"/>
                <w:b/>
                <w:sz w:val="24"/>
                <w:szCs w:val="24"/>
                <w:lang w:eastAsia="cs-CZ"/>
              </w:rPr>
              <w:t>19+3</w:t>
            </w:r>
          </w:p>
        </w:tc>
        <w:tc>
          <w:tcPr>
            <w:tcW w:w="144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150F6" w:rsidRDefault="005150F6">
            <w:pPr>
              <w:spacing w:after="0" w:line="240" w:lineRule="auto"/>
              <w:jc w:val="center"/>
              <w:rPr>
                <w:rFonts w:ascii="Arial" w:eastAsia="Times New Roman" w:hAnsi="Arial" w:cs="Arial"/>
                <w:b/>
                <w:sz w:val="24"/>
                <w:szCs w:val="24"/>
                <w:lang w:eastAsia="cs-CZ"/>
              </w:rPr>
            </w:pPr>
            <w:r>
              <w:rPr>
                <w:rFonts w:ascii="Arial" w:eastAsia="Times New Roman" w:hAnsi="Arial" w:cs="Arial"/>
                <w:b/>
                <w:sz w:val="24"/>
                <w:szCs w:val="24"/>
                <w:lang w:eastAsia="cs-CZ"/>
              </w:rPr>
              <w:t>21+4</w:t>
            </w:r>
          </w:p>
        </w:tc>
        <w:tc>
          <w:tcPr>
            <w:tcW w:w="155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150F6" w:rsidRDefault="005150F6">
            <w:pPr>
              <w:spacing w:after="0" w:line="240" w:lineRule="auto"/>
              <w:jc w:val="center"/>
              <w:rPr>
                <w:rFonts w:ascii="Arial" w:eastAsia="Times New Roman" w:hAnsi="Arial" w:cs="Arial"/>
                <w:b/>
                <w:sz w:val="24"/>
                <w:szCs w:val="24"/>
                <w:lang w:eastAsia="cs-CZ"/>
              </w:rPr>
            </w:pPr>
            <w:r>
              <w:rPr>
                <w:rFonts w:ascii="Arial" w:eastAsia="Times New Roman" w:hAnsi="Arial" w:cs="Arial"/>
                <w:b/>
                <w:sz w:val="24"/>
                <w:szCs w:val="24"/>
                <w:lang w:eastAsia="cs-CZ"/>
              </w:rPr>
              <w:t>22+3</w:t>
            </w:r>
          </w:p>
        </w:tc>
        <w:tc>
          <w:tcPr>
            <w:tcW w:w="148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150F6" w:rsidRDefault="005150F6">
            <w:pPr>
              <w:spacing w:after="0" w:line="240" w:lineRule="auto"/>
              <w:jc w:val="center"/>
              <w:rPr>
                <w:rFonts w:ascii="Arial" w:eastAsia="Times New Roman" w:hAnsi="Arial" w:cs="Arial"/>
                <w:b/>
                <w:sz w:val="24"/>
                <w:szCs w:val="24"/>
                <w:lang w:eastAsia="cs-CZ"/>
              </w:rPr>
            </w:pPr>
            <w:r>
              <w:rPr>
                <w:rFonts w:ascii="Arial" w:eastAsia="Times New Roman" w:hAnsi="Arial" w:cs="Arial"/>
                <w:b/>
                <w:sz w:val="24"/>
                <w:szCs w:val="24"/>
                <w:lang w:eastAsia="cs-CZ"/>
              </w:rPr>
              <w:t>24+2</w:t>
            </w:r>
          </w:p>
        </w:tc>
      </w:tr>
    </w:tbl>
    <w:p w:rsidR="005448F6" w:rsidRDefault="005448F6" w:rsidP="005150F6">
      <w:pPr>
        <w:spacing w:after="0" w:line="240" w:lineRule="auto"/>
        <w:rPr>
          <w:rFonts w:ascii="Arial" w:eastAsia="Times New Roman" w:hAnsi="Arial" w:cs="Arial"/>
          <w:b/>
          <w:sz w:val="24"/>
          <w:szCs w:val="24"/>
          <w:lang w:eastAsia="cs-CZ"/>
        </w:rPr>
      </w:pPr>
    </w:p>
    <w:p w:rsidR="00BC6B3F" w:rsidRDefault="00BC6B3F" w:rsidP="005150F6">
      <w:pPr>
        <w:spacing w:after="0" w:line="240" w:lineRule="auto"/>
        <w:rPr>
          <w:rFonts w:ascii="Arial" w:eastAsia="Times New Roman" w:hAnsi="Arial" w:cs="Arial"/>
          <w:b/>
          <w:sz w:val="24"/>
          <w:szCs w:val="24"/>
          <w:lang w:eastAsia="cs-CZ"/>
        </w:rPr>
      </w:pPr>
    </w:p>
    <w:p w:rsidR="00BC6B3F" w:rsidRDefault="00BC6B3F" w:rsidP="005150F6">
      <w:pPr>
        <w:spacing w:after="0" w:line="240" w:lineRule="auto"/>
        <w:rPr>
          <w:rFonts w:ascii="Arial" w:eastAsia="Times New Roman" w:hAnsi="Arial" w:cs="Arial"/>
          <w:b/>
          <w:sz w:val="24"/>
          <w:szCs w:val="24"/>
          <w:lang w:eastAsia="cs-CZ"/>
        </w:rPr>
      </w:pPr>
    </w:p>
    <w:p w:rsidR="00BC6B3F" w:rsidRDefault="00BC6B3F" w:rsidP="005150F6">
      <w:pPr>
        <w:spacing w:after="0" w:line="240" w:lineRule="auto"/>
        <w:rPr>
          <w:rFonts w:ascii="Arial" w:eastAsia="Times New Roman" w:hAnsi="Arial" w:cs="Arial"/>
          <w:b/>
          <w:sz w:val="24"/>
          <w:szCs w:val="24"/>
          <w:lang w:eastAsia="cs-CZ"/>
        </w:rPr>
      </w:pPr>
    </w:p>
    <w:p w:rsidR="00BC6B3F" w:rsidRDefault="00BC6B3F" w:rsidP="005150F6">
      <w:pPr>
        <w:spacing w:after="0" w:line="240" w:lineRule="auto"/>
        <w:rPr>
          <w:rFonts w:ascii="Arial" w:eastAsia="Times New Roman" w:hAnsi="Arial" w:cs="Arial"/>
          <w:b/>
          <w:sz w:val="24"/>
          <w:szCs w:val="24"/>
          <w:lang w:eastAsia="cs-CZ"/>
        </w:rPr>
      </w:pPr>
    </w:p>
    <w:p w:rsidR="00BC6B3F" w:rsidRDefault="00BC6B3F" w:rsidP="005150F6">
      <w:pPr>
        <w:spacing w:after="0" w:line="240" w:lineRule="auto"/>
        <w:rPr>
          <w:rFonts w:ascii="Arial" w:eastAsia="Times New Roman" w:hAnsi="Arial" w:cs="Arial"/>
          <w:b/>
          <w:sz w:val="24"/>
          <w:szCs w:val="24"/>
          <w:lang w:eastAsia="cs-CZ"/>
        </w:rPr>
      </w:pPr>
    </w:p>
    <w:p w:rsidR="00BC6B3F" w:rsidRDefault="00BC6B3F" w:rsidP="005150F6">
      <w:pPr>
        <w:spacing w:after="0" w:line="240" w:lineRule="auto"/>
        <w:rPr>
          <w:rFonts w:ascii="Arial" w:eastAsia="Times New Roman" w:hAnsi="Arial" w:cs="Arial"/>
          <w:b/>
          <w:sz w:val="24"/>
          <w:szCs w:val="24"/>
          <w:lang w:eastAsia="cs-CZ"/>
        </w:rPr>
      </w:pPr>
    </w:p>
    <w:p w:rsidR="00BA28D6" w:rsidRDefault="00BA28D6" w:rsidP="005150F6">
      <w:pPr>
        <w:spacing w:after="0" w:line="240" w:lineRule="auto"/>
        <w:rPr>
          <w:rFonts w:ascii="Arial" w:eastAsia="Times New Roman" w:hAnsi="Arial" w:cs="Arial"/>
          <w:b/>
          <w:sz w:val="24"/>
          <w:szCs w:val="24"/>
          <w:lang w:eastAsia="cs-CZ"/>
        </w:rPr>
      </w:pPr>
    </w:p>
    <w:p w:rsidR="00524630" w:rsidRDefault="00524630" w:rsidP="005150F6">
      <w:pPr>
        <w:spacing w:after="0" w:line="240" w:lineRule="auto"/>
        <w:rPr>
          <w:rFonts w:ascii="Arial" w:eastAsia="Times New Roman" w:hAnsi="Arial" w:cs="Arial"/>
          <w:b/>
          <w:sz w:val="24"/>
          <w:szCs w:val="24"/>
          <w:lang w:eastAsia="cs-CZ"/>
        </w:rPr>
      </w:pPr>
    </w:p>
    <w:p w:rsidR="005150F6" w:rsidRDefault="005150F6" w:rsidP="005150F6">
      <w:pPr>
        <w:spacing w:after="0" w:line="240" w:lineRule="auto"/>
        <w:rPr>
          <w:rFonts w:ascii="Arial" w:eastAsia="Times New Roman" w:hAnsi="Arial" w:cs="Arial"/>
          <w:b/>
          <w:sz w:val="24"/>
          <w:szCs w:val="24"/>
          <w:lang w:eastAsia="cs-CZ"/>
        </w:rPr>
      </w:pPr>
      <w:r>
        <w:rPr>
          <w:rFonts w:ascii="Arial" w:eastAsia="Times New Roman" w:hAnsi="Arial" w:cs="Arial"/>
          <w:b/>
          <w:sz w:val="24"/>
          <w:szCs w:val="24"/>
          <w:lang w:eastAsia="cs-CZ"/>
        </w:rPr>
        <w:lastRenderedPageBreak/>
        <w:t xml:space="preserve">Učební plány školy:    2. stupeň </w:t>
      </w:r>
    </w:p>
    <w:tbl>
      <w:tblPr>
        <w:tblW w:w="9241" w:type="dxa"/>
        <w:tblInd w:w="70" w:type="dxa"/>
        <w:tblCellMar>
          <w:left w:w="70" w:type="dxa"/>
          <w:right w:w="70" w:type="dxa"/>
        </w:tblCellMar>
        <w:tblLook w:val="04A0" w:firstRow="1" w:lastRow="0" w:firstColumn="1" w:lastColumn="0" w:noHBand="0" w:noVBand="1"/>
      </w:tblPr>
      <w:tblGrid>
        <w:gridCol w:w="1945"/>
        <w:gridCol w:w="1767"/>
        <w:gridCol w:w="1767"/>
        <w:gridCol w:w="1824"/>
        <w:gridCol w:w="1767"/>
        <w:gridCol w:w="171"/>
      </w:tblGrid>
      <w:tr w:rsidR="005150F6" w:rsidTr="00D77FCB">
        <w:trPr>
          <w:trHeight w:val="291"/>
        </w:trPr>
        <w:tc>
          <w:tcPr>
            <w:tcW w:w="1945" w:type="dxa"/>
            <w:tcBorders>
              <w:top w:val="single" w:sz="4" w:space="0" w:color="auto"/>
              <w:left w:val="single" w:sz="4" w:space="0" w:color="auto"/>
              <w:bottom w:val="nil"/>
              <w:right w:val="single" w:sz="2" w:space="0" w:color="auto"/>
            </w:tcBorders>
            <w:noWrap/>
            <w:vAlign w:val="center"/>
            <w:hideMark/>
          </w:tcPr>
          <w:p w:rsidR="005150F6" w:rsidRDefault="005150F6" w:rsidP="00BC6B3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Předmět</w:t>
            </w:r>
          </w:p>
        </w:tc>
        <w:tc>
          <w:tcPr>
            <w:tcW w:w="7125" w:type="dxa"/>
            <w:gridSpan w:val="4"/>
            <w:tcBorders>
              <w:top w:val="single" w:sz="4" w:space="0" w:color="auto"/>
              <w:left w:val="single" w:sz="2" w:space="0" w:color="auto"/>
              <w:bottom w:val="single" w:sz="2" w:space="0" w:color="auto"/>
              <w:right w:val="single" w:sz="2" w:space="0" w:color="auto"/>
            </w:tcBorders>
            <w:noWrap/>
            <w:vAlign w:val="center"/>
            <w:hideMark/>
          </w:tcPr>
          <w:p w:rsidR="005150F6" w:rsidRDefault="00BC6B3F">
            <w:pPr>
              <w:spacing w:after="0" w:line="240" w:lineRule="auto"/>
              <w:jc w:val="center"/>
              <w:rPr>
                <w:rFonts w:ascii="Arial" w:eastAsia="Times New Roman" w:hAnsi="Arial" w:cs="Arial"/>
                <w:sz w:val="24"/>
                <w:szCs w:val="24"/>
                <w:lang w:eastAsia="cs-CZ"/>
              </w:rPr>
            </w:pPr>
            <w:r w:rsidRPr="00BC6B3F">
              <w:rPr>
                <w:rFonts w:ascii="Arial" w:eastAsia="Times New Roman" w:hAnsi="Arial" w:cs="Arial"/>
                <w:sz w:val="22"/>
                <w:szCs w:val="24"/>
                <w:lang w:eastAsia="cs-CZ"/>
              </w:rPr>
              <w:t>ročník</w:t>
            </w:r>
          </w:p>
        </w:tc>
        <w:tc>
          <w:tcPr>
            <w:tcW w:w="171" w:type="dxa"/>
            <w:vMerge w:val="restart"/>
            <w:tcBorders>
              <w:top w:val="nil"/>
              <w:left w:val="single" w:sz="2" w:space="0" w:color="auto"/>
              <w:bottom w:val="nil"/>
              <w:right w:val="nil"/>
            </w:tcBorders>
            <w:noWrap/>
            <w:vAlign w:val="center"/>
          </w:tcPr>
          <w:p w:rsidR="005150F6" w:rsidRDefault="005150F6">
            <w:pPr>
              <w:spacing w:after="0" w:line="240" w:lineRule="auto"/>
              <w:jc w:val="center"/>
              <w:rPr>
                <w:rFonts w:ascii="Arial" w:eastAsia="Times New Roman" w:hAnsi="Arial" w:cs="Arial"/>
                <w:sz w:val="24"/>
                <w:szCs w:val="24"/>
                <w:lang w:eastAsia="cs-CZ"/>
              </w:rPr>
            </w:pPr>
          </w:p>
          <w:p w:rsidR="005150F6" w:rsidRDefault="005150F6">
            <w:pPr>
              <w:spacing w:after="0" w:line="240" w:lineRule="auto"/>
              <w:rPr>
                <w:rFonts w:ascii="Arial" w:eastAsia="Times New Roman" w:hAnsi="Arial" w:cs="Arial"/>
                <w:sz w:val="24"/>
                <w:szCs w:val="24"/>
                <w:lang w:eastAsia="cs-CZ"/>
              </w:rPr>
            </w:pPr>
          </w:p>
          <w:p w:rsidR="005150F6" w:rsidRDefault="005150F6">
            <w:pPr>
              <w:spacing w:after="0" w:line="240" w:lineRule="auto"/>
              <w:jc w:val="center"/>
              <w:rPr>
                <w:rFonts w:ascii="Arial" w:eastAsia="Times New Roman" w:hAnsi="Arial" w:cs="Arial"/>
                <w:sz w:val="20"/>
                <w:szCs w:val="20"/>
                <w:lang w:eastAsia="cs-CZ"/>
              </w:rPr>
            </w:pPr>
          </w:p>
          <w:p w:rsidR="005150F6" w:rsidRDefault="005150F6">
            <w:pPr>
              <w:spacing w:after="0" w:line="240" w:lineRule="auto"/>
              <w:jc w:val="center"/>
              <w:rPr>
                <w:rFonts w:ascii="Arial" w:eastAsia="Times New Roman" w:hAnsi="Arial" w:cs="Arial"/>
                <w:sz w:val="20"/>
                <w:szCs w:val="20"/>
                <w:lang w:eastAsia="cs-CZ"/>
              </w:rPr>
            </w:pPr>
          </w:p>
          <w:p w:rsidR="005150F6" w:rsidRDefault="005150F6">
            <w:pPr>
              <w:spacing w:after="0" w:line="240" w:lineRule="auto"/>
              <w:jc w:val="center"/>
              <w:rPr>
                <w:rFonts w:ascii="Arial" w:eastAsia="Times New Roman" w:hAnsi="Arial" w:cs="Arial"/>
                <w:sz w:val="20"/>
                <w:szCs w:val="20"/>
                <w:lang w:eastAsia="cs-CZ"/>
              </w:rPr>
            </w:pPr>
          </w:p>
          <w:p w:rsidR="005150F6" w:rsidRDefault="005150F6">
            <w:pPr>
              <w:spacing w:after="0" w:line="240" w:lineRule="auto"/>
              <w:jc w:val="center"/>
              <w:rPr>
                <w:rFonts w:ascii="Arial" w:eastAsia="Times New Roman" w:hAnsi="Arial" w:cs="Arial"/>
                <w:sz w:val="20"/>
                <w:szCs w:val="20"/>
                <w:lang w:eastAsia="cs-CZ"/>
              </w:rPr>
            </w:pPr>
          </w:p>
          <w:p w:rsidR="005150F6" w:rsidRDefault="005150F6">
            <w:pPr>
              <w:spacing w:after="0" w:line="240" w:lineRule="auto"/>
              <w:jc w:val="center"/>
              <w:rPr>
                <w:rFonts w:ascii="Arial" w:eastAsia="Times New Roman" w:hAnsi="Arial" w:cs="Arial"/>
                <w:sz w:val="20"/>
                <w:szCs w:val="20"/>
                <w:lang w:eastAsia="cs-CZ"/>
              </w:rPr>
            </w:pPr>
          </w:p>
          <w:p w:rsidR="005150F6" w:rsidRDefault="005150F6">
            <w:pPr>
              <w:spacing w:after="0" w:line="240" w:lineRule="auto"/>
              <w:jc w:val="center"/>
              <w:rPr>
                <w:rFonts w:ascii="Arial" w:eastAsia="Times New Roman" w:hAnsi="Arial" w:cs="Arial"/>
                <w:sz w:val="20"/>
                <w:szCs w:val="20"/>
                <w:lang w:eastAsia="cs-CZ"/>
              </w:rPr>
            </w:pPr>
          </w:p>
          <w:p w:rsidR="005150F6" w:rsidRDefault="005150F6">
            <w:pPr>
              <w:spacing w:after="0" w:line="240" w:lineRule="auto"/>
              <w:jc w:val="center"/>
              <w:rPr>
                <w:rFonts w:ascii="Arial" w:eastAsia="Times New Roman" w:hAnsi="Arial" w:cs="Arial"/>
                <w:sz w:val="20"/>
                <w:szCs w:val="20"/>
                <w:lang w:eastAsia="cs-CZ"/>
              </w:rPr>
            </w:pPr>
          </w:p>
          <w:p w:rsidR="005150F6" w:rsidRDefault="005150F6">
            <w:pPr>
              <w:spacing w:after="0" w:line="240" w:lineRule="auto"/>
              <w:jc w:val="center"/>
              <w:rPr>
                <w:rFonts w:ascii="Arial" w:eastAsia="Times New Roman" w:hAnsi="Arial" w:cs="Arial"/>
                <w:sz w:val="24"/>
                <w:szCs w:val="24"/>
                <w:lang w:eastAsia="cs-CZ"/>
              </w:rPr>
            </w:pPr>
          </w:p>
        </w:tc>
      </w:tr>
      <w:tr w:rsidR="005150F6" w:rsidTr="00BC6B3F">
        <w:trPr>
          <w:trHeight w:val="342"/>
        </w:trPr>
        <w:tc>
          <w:tcPr>
            <w:tcW w:w="1945" w:type="dxa"/>
            <w:tcBorders>
              <w:top w:val="nil"/>
              <w:left w:val="single" w:sz="4" w:space="0" w:color="auto"/>
              <w:bottom w:val="single" w:sz="4" w:space="0" w:color="auto"/>
              <w:right w:val="single" w:sz="2" w:space="0" w:color="auto"/>
            </w:tcBorders>
            <w:noWrap/>
            <w:vAlign w:val="center"/>
          </w:tcPr>
          <w:p w:rsidR="005150F6" w:rsidRDefault="005150F6">
            <w:pPr>
              <w:spacing w:after="0" w:line="240" w:lineRule="auto"/>
              <w:rPr>
                <w:rFonts w:ascii="Arial" w:eastAsia="Times New Roman" w:hAnsi="Arial" w:cs="Arial"/>
                <w:sz w:val="24"/>
                <w:szCs w:val="24"/>
                <w:lang w:eastAsia="cs-CZ"/>
              </w:rPr>
            </w:pPr>
          </w:p>
        </w:tc>
        <w:tc>
          <w:tcPr>
            <w:tcW w:w="1767" w:type="dxa"/>
            <w:tcBorders>
              <w:top w:val="single" w:sz="2" w:space="0" w:color="auto"/>
              <w:left w:val="single" w:sz="2" w:space="0" w:color="auto"/>
              <w:bottom w:val="single" w:sz="4" w:space="0" w:color="auto"/>
              <w:right w:val="single" w:sz="2" w:space="0" w:color="auto"/>
            </w:tcBorders>
            <w:shd w:val="clear" w:color="auto" w:fill="FDE9D9" w:themeFill="accent6" w:themeFillTint="33"/>
            <w:noWrap/>
            <w:vAlign w:val="center"/>
            <w:hideMark/>
          </w:tcPr>
          <w:p w:rsidR="005150F6" w:rsidRDefault="005150F6">
            <w:pPr>
              <w:spacing w:after="0" w:line="240" w:lineRule="auto"/>
              <w:jc w:val="center"/>
              <w:rPr>
                <w:rFonts w:ascii="Arial" w:eastAsia="Times New Roman" w:hAnsi="Arial" w:cs="Arial"/>
                <w:sz w:val="20"/>
                <w:szCs w:val="20"/>
                <w:lang w:eastAsia="cs-CZ"/>
              </w:rPr>
            </w:pPr>
            <w:proofErr w:type="gramStart"/>
            <w:r>
              <w:rPr>
                <w:rFonts w:ascii="Arial" w:eastAsia="Times New Roman" w:hAnsi="Arial" w:cs="Arial"/>
                <w:sz w:val="20"/>
                <w:szCs w:val="20"/>
                <w:lang w:eastAsia="cs-CZ"/>
              </w:rPr>
              <w:t>6.ročníky</w:t>
            </w:r>
            <w:proofErr w:type="gramEnd"/>
          </w:p>
          <w:p w:rsidR="005150F6" w:rsidRDefault="005150F6">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ŠVP</w:t>
            </w:r>
          </w:p>
          <w:p w:rsidR="009D3666" w:rsidRDefault="009D3666">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(verze od </w:t>
            </w:r>
            <w:proofErr w:type="gramStart"/>
            <w:r>
              <w:rPr>
                <w:rFonts w:ascii="Arial" w:eastAsia="Times New Roman" w:hAnsi="Arial" w:cs="Arial"/>
                <w:sz w:val="20"/>
                <w:szCs w:val="20"/>
                <w:lang w:eastAsia="cs-CZ"/>
              </w:rPr>
              <w:t>1.9.2013</w:t>
            </w:r>
            <w:proofErr w:type="gramEnd"/>
            <w:r>
              <w:rPr>
                <w:rFonts w:ascii="Arial" w:eastAsia="Times New Roman" w:hAnsi="Arial" w:cs="Arial"/>
                <w:sz w:val="20"/>
                <w:szCs w:val="20"/>
                <w:lang w:eastAsia="cs-CZ"/>
              </w:rPr>
              <w:t>)</w:t>
            </w:r>
          </w:p>
        </w:tc>
        <w:tc>
          <w:tcPr>
            <w:tcW w:w="1767" w:type="dxa"/>
            <w:tcBorders>
              <w:top w:val="single" w:sz="2" w:space="0" w:color="auto"/>
              <w:left w:val="single" w:sz="2" w:space="0" w:color="auto"/>
              <w:bottom w:val="single" w:sz="4" w:space="0" w:color="auto"/>
              <w:right w:val="single" w:sz="2" w:space="0" w:color="auto"/>
            </w:tcBorders>
            <w:shd w:val="clear" w:color="auto" w:fill="FDE9D9" w:themeFill="accent6" w:themeFillTint="33"/>
            <w:noWrap/>
            <w:vAlign w:val="center"/>
            <w:hideMark/>
          </w:tcPr>
          <w:p w:rsidR="005150F6" w:rsidRDefault="005150F6">
            <w:pPr>
              <w:spacing w:after="0" w:line="240" w:lineRule="auto"/>
              <w:jc w:val="center"/>
              <w:rPr>
                <w:rFonts w:ascii="Arial" w:eastAsia="Times New Roman" w:hAnsi="Arial" w:cs="Arial"/>
                <w:sz w:val="20"/>
                <w:szCs w:val="20"/>
                <w:lang w:eastAsia="cs-CZ"/>
              </w:rPr>
            </w:pPr>
            <w:proofErr w:type="gramStart"/>
            <w:r>
              <w:rPr>
                <w:rFonts w:ascii="Arial" w:eastAsia="Times New Roman" w:hAnsi="Arial" w:cs="Arial"/>
                <w:sz w:val="20"/>
                <w:szCs w:val="20"/>
                <w:lang w:eastAsia="cs-CZ"/>
              </w:rPr>
              <w:t>7.ročníky</w:t>
            </w:r>
            <w:proofErr w:type="gramEnd"/>
          </w:p>
          <w:p w:rsidR="005150F6" w:rsidRDefault="005150F6">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ŠVP</w:t>
            </w:r>
          </w:p>
          <w:p w:rsidR="009D3666" w:rsidRDefault="009D3666">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(verze od 1.9.2013)</w:t>
            </w:r>
            <w:bookmarkStart w:id="0" w:name="_GoBack"/>
            <w:bookmarkEnd w:id="0"/>
          </w:p>
        </w:tc>
        <w:tc>
          <w:tcPr>
            <w:tcW w:w="1824" w:type="dxa"/>
            <w:tcBorders>
              <w:top w:val="single" w:sz="2" w:space="0" w:color="auto"/>
              <w:left w:val="single" w:sz="2" w:space="0" w:color="auto"/>
              <w:bottom w:val="single" w:sz="4" w:space="0" w:color="auto"/>
              <w:right w:val="single" w:sz="2" w:space="0" w:color="auto"/>
            </w:tcBorders>
            <w:shd w:val="clear" w:color="auto" w:fill="FDE9D9" w:themeFill="accent6" w:themeFillTint="33"/>
            <w:noWrap/>
            <w:vAlign w:val="center"/>
            <w:hideMark/>
          </w:tcPr>
          <w:p w:rsidR="005150F6" w:rsidRDefault="005150F6">
            <w:pPr>
              <w:spacing w:after="0" w:line="240" w:lineRule="auto"/>
              <w:jc w:val="center"/>
              <w:rPr>
                <w:rFonts w:ascii="Arial" w:eastAsia="Times New Roman" w:hAnsi="Arial" w:cs="Arial"/>
                <w:sz w:val="20"/>
                <w:szCs w:val="20"/>
                <w:lang w:eastAsia="cs-CZ"/>
              </w:rPr>
            </w:pPr>
            <w:proofErr w:type="gramStart"/>
            <w:r>
              <w:rPr>
                <w:rFonts w:ascii="Arial" w:eastAsia="Times New Roman" w:hAnsi="Arial" w:cs="Arial"/>
                <w:sz w:val="20"/>
                <w:szCs w:val="20"/>
                <w:lang w:eastAsia="cs-CZ"/>
              </w:rPr>
              <w:t>8.ročníky</w:t>
            </w:r>
            <w:proofErr w:type="gramEnd"/>
          </w:p>
          <w:p w:rsidR="005150F6" w:rsidRDefault="005150F6">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ŠVP</w:t>
            </w:r>
          </w:p>
        </w:tc>
        <w:tc>
          <w:tcPr>
            <w:tcW w:w="1767" w:type="dxa"/>
            <w:tcBorders>
              <w:top w:val="single" w:sz="2" w:space="0" w:color="auto"/>
              <w:left w:val="single" w:sz="2" w:space="0" w:color="auto"/>
              <w:bottom w:val="single" w:sz="4" w:space="0" w:color="auto"/>
              <w:right w:val="single" w:sz="2" w:space="0" w:color="auto"/>
            </w:tcBorders>
            <w:shd w:val="clear" w:color="auto" w:fill="FDE9D9" w:themeFill="accent6" w:themeFillTint="33"/>
            <w:noWrap/>
            <w:vAlign w:val="center"/>
            <w:hideMark/>
          </w:tcPr>
          <w:p w:rsidR="005150F6" w:rsidRDefault="005150F6">
            <w:pPr>
              <w:spacing w:after="0" w:line="240" w:lineRule="auto"/>
              <w:jc w:val="center"/>
              <w:rPr>
                <w:rFonts w:ascii="Arial" w:eastAsia="Times New Roman" w:hAnsi="Arial" w:cs="Arial"/>
                <w:sz w:val="20"/>
                <w:szCs w:val="20"/>
                <w:lang w:eastAsia="cs-CZ"/>
              </w:rPr>
            </w:pPr>
            <w:proofErr w:type="gramStart"/>
            <w:r>
              <w:rPr>
                <w:rFonts w:ascii="Arial" w:eastAsia="Times New Roman" w:hAnsi="Arial" w:cs="Arial"/>
                <w:sz w:val="20"/>
                <w:szCs w:val="20"/>
                <w:lang w:eastAsia="cs-CZ"/>
              </w:rPr>
              <w:t>9.ročníky</w:t>
            </w:r>
            <w:proofErr w:type="gramEnd"/>
          </w:p>
          <w:p w:rsidR="005150F6" w:rsidRDefault="005150F6">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ŠVP</w:t>
            </w:r>
          </w:p>
        </w:tc>
        <w:tc>
          <w:tcPr>
            <w:tcW w:w="171" w:type="dxa"/>
            <w:vMerge/>
            <w:tcBorders>
              <w:top w:val="nil"/>
              <w:left w:val="single" w:sz="2" w:space="0" w:color="auto"/>
              <w:bottom w:val="nil"/>
              <w:right w:val="nil"/>
            </w:tcBorders>
            <w:vAlign w:val="center"/>
            <w:hideMark/>
          </w:tcPr>
          <w:p w:rsidR="005150F6" w:rsidRDefault="005150F6">
            <w:pPr>
              <w:spacing w:after="0" w:line="240" w:lineRule="auto"/>
              <w:rPr>
                <w:rFonts w:ascii="Arial" w:eastAsia="Times New Roman" w:hAnsi="Arial" w:cs="Arial"/>
                <w:sz w:val="24"/>
                <w:szCs w:val="24"/>
                <w:lang w:eastAsia="cs-CZ"/>
              </w:rPr>
            </w:pPr>
          </w:p>
        </w:tc>
      </w:tr>
      <w:tr w:rsidR="005150F6" w:rsidTr="00BC6B3F">
        <w:trPr>
          <w:trHeight w:val="567"/>
        </w:trPr>
        <w:tc>
          <w:tcPr>
            <w:tcW w:w="1945" w:type="dxa"/>
            <w:tcBorders>
              <w:top w:val="single" w:sz="4" w:space="0" w:color="auto"/>
              <w:left w:val="single" w:sz="4" w:space="0" w:color="auto"/>
              <w:bottom w:val="single" w:sz="2" w:space="0" w:color="auto"/>
              <w:right w:val="single" w:sz="2" w:space="0" w:color="auto"/>
            </w:tcBorders>
            <w:noWrap/>
            <w:vAlign w:val="center"/>
            <w:hideMark/>
          </w:tcPr>
          <w:p w:rsidR="005150F6" w:rsidRDefault="005150F6">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Český jazyk</w:t>
            </w:r>
          </w:p>
        </w:tc>
        <w:tc>
          <w:tcPr>
            <w:tcW w:w="1767" w:type="dxa"/>
            <w:tcBorders>
              <w:top w:val="single" w:sz="4" w:space="0" w:color="auto"/>
              <w:left w:val="single" w:sz="2" w:space="0" w:color="auto"/>
              <w:bottom w:val="single" w:sz="2" w:space="0" w:color="auto"/>
              <w:right w:val="single" w:sz="2" w:space="0" w:color="auto"/>
            </w:tcBorders>
            <w:noWrap/>
            <w:vAlign w:val="center"/>
            <w:hideMark/>
          </w:tcPr>
          <w:p w:rsidR="005150F6" w:rsidRDefault="005150F6">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4+1</w:t>
            </w:r>
          </w:p>
        </w:tc>
        <w:tc>
          <w:tcPr>
            <w:tcW w:w="1767" w:type="dxa"/>
            <w:tcBorders>
              <w:top w:val="single" w:sz="4" w:space="0" w:color="auto"/>
              <w:left w:val="single" w:sz="2" w:space="0" w:color="auto"/>
              <w:bottom w:val="single" w:sz="2" w:space="0" w:color="auto"/>
              <w:right w:val="single" w:sz="2" w:space="0" w:color="auto"/>
            </w:tcBorders>
            <w:noWrap/>
            <w:vAlign w:val="center"/>
            <w:hideMark/>
          </w:tcPr>
          <w:p w:rsidR="005150F6" w:rsidRDefault="005150F6">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4+1</w:t>
            </w:r>
          </w:p>
        </w:tc>
        <w:tc>
          <w:tcPr>
            <w:tcW w:w="1824" w:type="dxa"/>
            <w:tcBorders>
              <w:top w:val="single" w:sz="4" w:space="0" w:color="auto"/>
              <w:left w:val="single" w:sz="2" w:space="0" w:color="auto"/>
              <w:bottom w:val="single" w:sz="2" w:space="0" w:color="auto"/>
              <w:right w:val="single" w:sz="2" w:space="0" w:color="auto"/>
            </w:tcBorders>
            <w:noWrap/>
            <w:vAlign w:val="center"/>
            <w:hideMark/>
          </w:tcPr>
          <w:p w:rsidR="005150F6" w:rsidRDefault="005150F6">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4</w:t>
            </w:r>
          </w:p>
        </w:tc>
        <w:tc>
          <w:tcPr>
            <w:tcW w:w="1767" w:type="dxa"/>
            <w:tcBorders>
              <w:top w:val="single" w:sz="4" w:space="0" w:color="auto"/>
              <w:left w:val="single" w:sz="2" w:space="0" w:color="auto"/>
              <w:bottom w:val="single" w:sz="2" w:space="0" w:color="auto"/>
              <w:right w:val="single" w:sz="2" w:space="0" w:color="auto"/>
            </w:tcBorders>
            <w:noWrap/>
            <w:vAlign w:val="center"/>
            <w:hideMark/>
          </w:tcPr>
          <w:p w:rsidR="005150F6" w:rsidRDefault="005150F6">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3+1</w:t>
            </w:r>
          </w:p>
        </w:tc>
        <w:tc>
          <w:tcPr>
            <w:tcW w:w="171" w:type="dxa"/>
            <w:vMerge/>
            <w:tcBorders>
              <w:top w:val="nil"/>
              <w:left w:val="single" w:sz="2" w:space="0" w:color="auto"/>
              <w:bottom w:val="nil"/>
              <w:right w:val="nil"/>
            </w:tcBorders>
            <w:vAlign w:val="center"/>
            <w:hideMark/>
          </w:tcPr>
          <w:p w:rsidR="005150F6" w:rsidRDefault="005150F6">
            <w:pPr>
              <w:spacing w:after="0" w:line="240" w:lineRule="auto"/>
              <w:rPr>
                <w:rFonts w:ascii="Arial" w:eastAsia="Times New Roman" w:hAnsi="Arial" w:cs="Arial"/>
                <w:sz w:val="24"/>
                <w:szCs w:val="24"/>
                <w:lang w:eastAsia="cs-CZ"/>
              </w:rPr>
            </w:pPr>
          </w:p>
        </w:tc>
      </w:tr>
      <w:tr w:rsidR="005150F6" w:rsidTr="00D77FCB">
        <w:trPr>
          <w:trHeight w:val="417"/>
        </w:trPr>
        <w:tc>
          <w:tcPr>
            <w:tcW w:w="1945" w:type="dxa"/>
            <w:tcBorders>
              <w:top w:val="single" w:sz="2" w:space="0" w:color="auto"/>
              <w:left w:val="single" w:sz="4" w:space="0" w:color="auto"/>
              <w:bottom w:val="single" w:sz="2" w:space="0" w:color="auto"/>
              <w:right w:val="single" w:sz="2" w:space="0" w:color="auto"/>
            </w:tcBorders>
            <w:noWrap/>
            <w:vAlign w:val="center"/>
            <w:hideMark/>
          </w:tcPr>
          <w:p w:rsidR="005150F6" w:rsidRDefault="005150F6">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Cizí jazyk</w:t>
            </w:r>
          </w:p>
        </w:tc>
        <w:tc>
          <w:tcPr>
            <w:tcW w:w="1767" w:type="dxa"/>
            <w:tcBorders>
              <w:top w:val="single" w:sz="2" w:space="0" w:color="auto"/>
              <w:left w:val="single" w:sz="2" w:space="0" w:color="auto"/>
              <w:bottom w:val="single" w:sz="2" w:space="0" w:color="auto"/>
              <w:right w:val="single" w:sz="2" w:space="0" w:color="auto"/>
            </w:tcBorders>
            <w:noWrap/>
            <w:vAlign w:val="center"/>
            <w:hideMark/>
          </w:tcPr>
          <w:p w:rsidR="005150F6" w:rsidRDefault="005150F6">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3+1</w:t>
            </w:r>
          </w:p>
        </w:tc>
        <w:tc>
          <w:tcPr>
            <w:tcW w:w="1767" w:type="dxa"/>
            <w:tcBorders>
              <w:top w:val="single" w:sz="2" w:space="0" w:color="auto"/>
              <w:left w:val="single" w:sz="2" w:space="0" w:color="auto"/>
              <w:bottom w:val="single" w:sz="2" w:space="0" w:color="auto"/>
              <w:right w:val="single" w:sz="2" w:space="0" w:color="auto"/>
            </w:tcBorders>
            <w:noWrap/>
            <w:vAlign w:val="center"/>
            <w:hideMark/>
          </w:tcPr>
          <w:p w:rsidR="005150F6" w:rsidRDefault="005150F6">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3</w:t>
            </w:r>
          </w:p>
        </w:tc>
        <w:tc>
          <w:tcPr>
            <w:tcW w:w="1824" w:type="dxa"/>
            <w:tcBorders>
              <w:top w:val="single" w:sz="2" w:space="0" w:color="auto"/>
              <w:left w:val="single" w:sz="2" w:space="0" w:color="auto"/>
              <w:bottom w:val="single" w:sz="2" w:space="0" w:color="auto"/>
              <w:right w:val="single" w:sz="2" w:space="0" w:color="auto"/>
            </w:tcBorders>
            <w:noWrap/>
            <w:vAlign w:val="center"/>
            <w:hideMark/>
          </w:tcPr>
          <w:p w:rsidR="005150F6" w:rsidRDefault="005150F6">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3</w:t>
            </w:r>
          </w:p>
        </w:tc>
        <w:tc>
          <w:tcPr>
            <w:tcW w:w="1767" w:type="dxa"/>
            <w:tcBorders>
              <w:top w:val="single" w:sz="2" w:space="0" w:color="auto"/>
              <w:left w:val="single" w:sz="2" w:space="0" w:color="auto"/>
              <w:bottom w:val="single" w:sz="2" w:space="0" w:color="auto"/>
              <w:right w:val="single" w:sz="2" w:space="0" w:color="auto"/>
            </w:tcBorders>
            <w:noWrap/>
            <w:vAlign w:val="center"/>
            <w:hideMark/>
          </w:tcPr>
          <w:p w:rsidR="005150F6" w:rsidRDefault="005150F6">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3</w:t>
            </w:r>
          </w:p>
        </w:tc>
        <w:tc>
          <w:tcPr>
            <w:tcW w:w="171" w:type="dxa"/>
            <w:vMerge/>
            <w:tcBorders>
              <w:top w:val="nil"/>
              <w:left w:val="single" w:sz="2" w:space="0" w:color="auto"/>
              <w:bottom w:val="nil"/>
              <w:right w:val="nil"/>
            </w:tcBorders>
            <w:vAlign w:val="center"/>
            <w:hideMark/>
          </w:tcPr>
          <w:p w:rsidR="005150F6" w:rsidRDefault="005150F6">
            <w:pPr>
              <w:spacing w:after="0" w:line="240" w:lineRule="auto"/>
              <w:rPr>
                <w:rFonts w:ascii="Arial" w:eastAsia="Times New Roman" w:hAnsi="Arial" w:cs="Arial"/>
                <w:sz w:val="24"/>
                <w:szCs w:val="24"/>
                <w:lang w:eastAsia="cs-CZ"/>
              </w:rPr>
            </w:pPr>
          </w:p>
        </w:tc>
      </w:tr>
      <w:tr w:rsidR="005448F6" w:rsidTr="00BC6B3F">
        <w:trPr>
          <w:trHeight w:val="567"/>
        </w:trPr>
        <w:tc>
          <w:tcPr>
            <w:tcW w:w="1945" w:type="dxa"/>
            <w:tcBorders>
              <w:top w:val="single" w:sz="4" w:space="0" w:color="auto"/>
              <w:left w:val="single" w:sz="4" w:space="0" w:color="auto"/>
              <w:bottom w:val="single" w:sz="4" w:space="0" w:color="auto"/>
              <w:right w:val="single" w:sz="4" w:space="0" w:color="auto"/>
            </w:tcBorders>
            <w:noWrap/>
            <w:vAlign w:val="center"/>
            <w:hideMark/>
          </w:tcPr>
          <w:p w:rsidR="005448F6" w:rsidRDefault="005448F6" w:rsidP="0074749E">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Druhý cizí jazyk</w:t>
            </w:r>
          </w:p>
          <w:p w:rsidR="005448F6" w:rsidRDefault="005448F6" w:rsidP="0074749E">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Německý, ruský, francouzský</w:t>
            </w:r>
          </w:p>
        </w:tc>
        <w:tc>
          <w:tcPr>
            <w:tcW w:w="1767" w:type="dxa"/>
            <w:tcBorders>
              <w:top w:val="single" w:sz="4" w:space="0" w:color="auto"/>
              <w:left w:val="single" w:sz="4" w:space="0" w:color="auto"/>
              <w:bottom w:val="single" w:sz="4" w:space="0" w:color="auto"/>
              <w:right w:val="single" w:sz="4" w:space="0" w:color="auto"/>
            </w:tcBorders>
            <w:noWrap/>
            <w:vAlign w:val="center"/>
            <w:hideMark/>
          </w:tcPr>
          <w:p w:rsidR="005448F6" w:rsidRDefault="005448F6" w:rsidP="0074749E">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0</w:t>
            </w:r>
          </w:p>
        </w:tc>
        <w:tc>
          <w:tcPr>
            <w:tcW w:w="1767" w:type="dxa"/>
            <w:tcBorders>
              <w:top w:val="single" w:sz="4" w:space="0" w:color="auto"/>
              <w:left w:val="single" w:sz="4" w:space="0" w:color="auto"/>
              <w:bottom w:val="single" w:sz="4" w:space="0" w:color="auto"/>
              <w:right w:val="single" w:sz="2" w:space="0" w:color="auto"/>
            </w:tcBorders>
            <w:noWrap/>
            <w:vAlign w:val="center"/>
            <w:hideMark/>
          </w:tcPr>
          <w:p w:rsidR="005448F6" w:rsidRDefault="005448F6" w:rsidP="0074749E">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2</w:t>
            </w:r>
          </w:p>
        </w:tc>
        <w:tc>
          <w:tcPr>
            <w:tcW w:w="1824" w:type="dxa"/>
            <w:tcBorders>
              <w:top w:val="single" w:sz="4" w:space="0" w:color="auto"/>
              <w:left w:val="single" w:sz="2" w:space="0" w:color="auto"/>
              <w:bottom w:val="single" w:sz="4" w:space="0" w:color="auto"/>
              <w:right w:val="single" w:sz="4" w:space="0" w:color="auto"/>
            </w:tcBorders>
            <w:noWrap/>
            <w:vAlign w:val="center"/>
            <w:hideMark/>
          </w:tcPr>
          <w:p w:rsidR="005448F6" w:rsidRDefault="00A20059" w:rsidP="0074749E">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2</w:t>
            </w:r>
          </w:p>
        </w:tc>
        <w:tc>
          <w:tcPr>
            <w:tcW w:w="1767" w:type="dxa"/>
            <w:tcBorders>
              <w:top w:val="single" w:sz="4" w:space="0" w:color="auto"/>
              <w:left w:val="single" w:sz="4" w:space="0" w:color="auto"/>
              <w:bottom w:val="single" w:sz="4" w:space="0" w:color="auto"/>
              <w:right w:val="single" w:sz="2" w:space="0" w:color="auto"/>
            </w:tcBorders>
            <w:noWrap/>
            <w:vAlign w:val="center"/>
            <w:hideMark/>
          </w:tcPr>
          <w:p w:rsidR="005448F6" w:rsidRDefault="00A20059" w:rsidP="0074749E">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3</w:t>
            </w:r>
          </w:p>
        </w:tc>
        <w:tc>
          <w:tcPr>
            <w:tcW w:w="171" w:type="dxa"/>
            <w:tcBorders>
              <w:top w:val="nil"/>
              <w:left w:val="single" w:sz="2" w:space="0" w:color="auto"/>
              <w:bottom w:val="nil"/>
              <w:right w:val="nil"/>
            </w:tcBorders>
            <w:vAlign w:val="center"/>
            <w:hideMark/>
          </w:tcPr>
          <w:p w:rsidR="005448F6" w:rsidRDefault="005448F6" w:rsidP="0074749E">
            <w:pPr>
              <w:spacing w:after="0" w:line="240" w:lineRule="auto"/>
              <w:rPr>
                <w:rFonts w:ascii="Arial" w:eastAsia="Times New Roman" w:hAnsi="Arial" w:cs="Arial"/>
                <w:sz w:val="24"/>
                <w:szCs w:val="24"/>
                <w:lang w:eastAsia="cs-CZ"/>
              </w:rPr>
            </w:pPr>
          </w:p>
        </w:tc>
      </w:tr>
      <w:tr w:rsidR="005150F6" w:rsidTr="00BC6B3F">
        <w:trPr>
          <w:trHeight w:val="567"/>
        </w:trPr>
        <w:tc>
          <w:tcPr>
            <w:tcW w:w="1945" w:type="dxa"/>
            <w:tcBorders>
              <w:top w:val="single" w:sz="2" w:space="0" w:color="auto"/>
              <w:left w:val="single" w:sz="4" w:space="0" w:color="auto"/>
              <w:bottom w:val="single" w:sz="2" w:space="0" w:color="auto"/>
              <w:right w:val="single" w:sz="2" w:space="0" w:color="auto"/>
            </w:tcBorders>
            <w:noWrap/>
            <w:vAlign w:val="center"/>
            <w:hideMark/>
          </w:tcPr>
          <w:p w:rsidR="005150F6" w:rsidRDefault="005150F6">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Matematika</w:t>
            </w:r>
          </w:p>
        </w:tc>
        <w:tc>
          <w:tcPr>
            <w:tcW w:w="1767" w:type="dxa"/>
            <w:tcBorders>
              <w:top w:val="single" w:sz="2" w:space="0" w:color="auto"/>
              <w:left w:val="single" w:sz="2" w:space="0" w:color="auto"/>
              <w:bottom w:val="single" w:sz="2" w:space="0" w:color="auto"/>
              <w:right w:val="single" w:sz="2" w:space="0" w:color="auto"/>
            </w:tcBorders>
            <w:noWrap/>
            <w:vAlign w:val="center"/>
            <w:hideMark/>
          </w:tcPr>
          <w:p w:rsidR="005150F6" w:rsidRDefault="005150F6">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4</w:t>
            </w:r>
          </w:p>
        </w:tc>
        <w:tc>
          <w:tcPr>
            <w:tcW w:w="1767" w:type="dxa"/>
            <w:tcBorders>
              <w:top w:val="single" w:sz="2" w:space="0" w:color="auto"/>
              <w:left w:val="single" w:sz="2" w:space="0" w:color="auto"/>
              <w:bottom w:val="single" w:sz="2" w:space="0" w:color="auto"/>
              <w:right w:val="single" w:sz="2" w:space="0" w:color="auto"/>
            </w:tcBorders>
            <w:noWrap/>
            <w:vAlign w:val="center"/>
            <w:hideMark/>
          </w:tcPr>
          <w:p w:rsidR="005150F6" w:rsidRDefault="005150F6">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4</w:t>
            </w:r>
          </w:p>
        </w:tc>
        <w:tc>
          <w:tcPr>
            <w:tcW w:w="1824" w:type="dxa"/>
            <w:tcBorders>
              <w:top w:val="single" w:sz="2" w:space="0" w:color="auto"/>
              <w:left w:val="single" w:sz="2" w:space="0" w:color="auto"/>
              <w:bottom w:val="single" w:sz="2" w:space="0" w:color="auto"/>
              <w:right w:val="single" w:sz="2" w:space="0" w:color="auto"/>
            </w:tcBorders>
            <w:noWrap/>
            <w:vAlign w:val="center"/>
            <w:hideMark/>
          </w:tcPr>
          <w:p w:rsidR="005150F6" w:rsidRDefault="005150F6">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4+1</w:t>
            </w:r>
          </w:p>
        </w:tc>
        <w:tc>
          <w:tcPr>
            <w:tcW w:w="1767" w:type="dxa"/>
            <w:tcBorders>
              <w:top w:val="single" w:sz="2" w:space="0" w:color="auto"/>
              <w:left w:val="single" w:sz="2" w:space="0" w:color="auto"/>
              <w:bottom w:val="single" w:sz="2" w:space="0" w:color="auto"/>
              <w:right w:val="single" w:sz="2" w:space="0" w:color="auto"/>
            </w:tcBorders>
            <w:noWrap/>
            <w:vAlign w:val="center"/>
            <w:hideMark/>
          </w:tcPr>
          <w:p w:rsidR="005150F6" w:rsidRDefault="005150F6">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3+2</w:t>
            </w:r>
          </w:p>
        </w:tc>
        <w:tc>
          <w:tcPr>
            <w:tcW w:w="171" w:type="dxa"/>
            <w:vMerge w:val="restart"/>
            <w:tcBorders>
              <w:top w:val="nil"/>
              <w:left w:val="single" w:sz="2" w:space="0" w:color="auto"/>
              <w:bottom w:val="nil"/>
              <w:right w:val="nil"/>
            </w:tcBorders>
            <w:vAlign w:val="center"/>
            <w:hideMark/>
          </w:tcPr>
          <w:p w:rsidR="005150F6" w:rsidRDefault="005150F6">
            <w:pPr>
              <w:spacing w:after="0" w:line="240" w:lineRule="auto"/>
              <w:rPr>
                <w:rFonts w:ascii="Arial" w:eastAsia="Times New Roman" w:hAnsi="Arial" w:cs="Arial"/>
                <w:sz w:val="24"/>
                <w:szCs w:val="24"/>
                <w:lang w:eastAsia="cs-CZ"/>
              </w:rPr>
            </w:pPr>
          </w:p>
        </w:tc>
      </w:tr>
      <w:tr w:rsidR="005150F6" w:rsidTr="00BC6B3F">
        <w:trPr>
          <w:trHeight w:val="567"/>
        </w:trPr>
        <w:tc>
          <w:tcPr>
            <w:tcW w:w="1945" w:type="dxa"/>
            <w:tcBorders>
              <w:top w:val="single" w:sz="2" w:space="0" w:color="auto"/>
              <w:left w:val="single" w:sz="4" w:space="0" w:color="auto"/>
              <w:bottom w:val="single" w:sz="2" w:space="0" w:color="auto"/>
              <w:right w:val="single" w:sz="2" w:space="0" w:color="auto"/>
            </w:tcBorders>
            <w:noWrap/>
            <w:vAlign w:val="center"/>
            <w:hideMark/>
          </w:tcPr>
          <w:p w:rsidR="005150F6" w:rsidRDefault="005150F6">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Občanská výchova</w:t>
            </w:r>
          </w:p>
        </w:tc>
        <w:tc>
          <w:tcPr>
            <w:tcW w:w="1767" w:type="dxa"/>
            <w:tcBorders>
              <w:top w:val="single" w:sz="2" w:space="0" w:color="auto"/>
              <w:left w:val="single" w:sz="2" w:space="0" w:color="auto"/>
              <w:bottom w:val="single" w:sz="2" w:space="0" w:color="auto"/>
              <w:right w:val="single" w:sz="2" w:space="0" w:color="auto"/>
            </w:tcBorders>
            <w:noWrap/>
            <w:vAlign w:val="center"/>
            <w:hideMark/>
          </w:tcPr>
          <w:p w:rsidR="005150F6" w:rsidRDefault="005150F6">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1</w:t>
            </w:r>
          </w:p>
        </w:tc>
        <w:tc>
          <w:tcPr>
            <w:tcW w:w="1767" w:type="dxa"/>
            <w:tcBorders>
              <w:top w:val="single" w:sz="2" w:space="0" w:color="auto"/>
              <w:left w:val="single" w:sz="2" w:space="0" w:color="auto"/>
              <w:bottom w:val="single" w:sz="2" w:space="0" w:color="auto"/>
              <w:right w:val="single" w:sz="2" w:space="0" w:color="auto"/>
            </w:tcBorders>
            <w:noWrap/>
            <w:vAlign w:val="center"/>
            <w:hideMark/>
          </w:tcPr>
          <w:p w:rsidR="005150F6" w:rsidRDefault="005150F6">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1</w:t>
            </w:r>
          </w:p>
        </w:tc>
        <w:tc>
          <w:tcPr>
            <w:tcW w:w="1824" w:type="dxa"/>
            <w:tcBorders>
              <w:top w:val="single" w:sz="2" w:space="0" w:color="auto"/>
              <w:left w:val="single" w:sz="2" w:space="0" w:color="auto"/>
              <w:bottom w:val="single" w:sz="2" w:space="0" w:color="auto"/>
              <w:right w:val="single" w:sz="2" w:space="0" w:color="auto"/>
            </w:tcBorders>
            <w:noWrap/>
            <w:vAlign w:val="center"/>
            <w:hideMark/>
          </w:tcPr>
          <w:p w:rsidR="005150F6" w:rsidRDefault="005150F6">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1</w:t>
            </w:r>
          </w:p>
        </w:tc>
        <w:tc>
          <w:tcPr>
            <w:tcW w:w="1767" w:type="dxa"/>
            <w:tcBorders>
              <w:top w:val="single" w:sz="2" w:space="0" w:color="auto"/>
              <w:left w:val="single" w:sz="2" w:space="0" w:color="auto"/>
              <w:bottom w:val="single" w:sz="2" w:space="0" w:color="auto"/>
              <w:right w:val="single" w:sz="2" w:space="0" w:color="auto"/>
            </w:tcBorders>
            <w:noWrap/>
            <w:vAlign w:val="center"/>
            <w:hideMark/>
          </w:tcPr>
          <w:p w:rsidR="005150F6" w:rsidRDefault="005150F6">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1</w:t>
            </w:r>
          </w:p>
        </w:tc>
        <w:tc>
          <w:tcPr>
            <w:tcW w:w="171" w:type="dxa"/>
            <w:vMerge/>
            <w:tcBorders>
              <w:top w:val="nil"/>
              <w:left w:val="single" w:sz="2" w:space="0" w:color="auto"/>
              <w:bottom w:val="nil"/>
              <w:right w:val="nil"/>
            </w:tcBorders>
            <w:vAlign w:val="center"/>
            <w:hideMark/>
          </w:tcPr>
          <w:p w:rsidR="005150F6" w:rsidRDefault="005150F6">
            <w:pPr>
              <w:spacing w:after="0" w:line="240" w:lineRule="auto"/>
              <w:rPr>
                <w:rFonts w:ascii="Arial" w:eastAsia="Times New Roman" w:hAnsi="Arial" w:cs="Arial"/>
                <w:sz w:val="24"/>
                <w:szCs w:val="24"/>
                <w:lang w:eastAsia="cs-CZ"/>
              </w:rPr>
            </w:pPr>
          </w:p>
        </w:tc>
      </w:tr>
      <w:tr w:rsidR="005150F6" w:rsidTr="00BC6B3F">
        <w:trPr>
          <w:trHeight w:val="567"/>
        </w:trPr>
        <w:tc>
          <w:tcPr>
            <w:tcW w:w="1945" w:type="dxa"/>
            <w:tcBorders>
              <w:top w:val="single" w:sz="2" w:space="0" w:color="auto"/>
              <w:left w:val="single" w:sz="4" w:space="0" w:color="auto"/>
              <w:bottom w:val="single" w:sz="2" w:space="0" w:color="auto"/>
              <w:right w:val="single" w:sz="2" w:space="0" w:color="auto"/>
            </w:tcBorders>
            <w:noWrap/>
            <w:vAlign w:val="center"/>
            <w:hideMark/>
          </w:tcPr>
          <w:p w:rsidR="005150F6" w:rsidRDefault="005150F6">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 xml:space="preserve">Výchova ke zdraví  </w:t>
            </w:r>
          </w:p>
        </w:tc>
        <w:tc>
          <w:tcPr>
            <w:tcW w:w="1767" w:type="dxa"/>
            <w:tcBorders>
              <w:top w:val="single" w:sz="2" w:space="0" w:color="auto"/>
              <w:left w:val="single" w:sz="2" w:space="0" w:color="auto"/>
              <w:bottom w:val="single" w:sz="2" w:space="0" w:color="auto"/>
              <w:right w:val="single" w:sz="2" w:space="0" w:color="auto"/>
            </w:tcBorders>
            <w:noWrap/>
            <w:vAlign w:val="center"/>
            <w:hideMark/>
          </w:tcPr>
          <w:p w:rsidR="005150F6" w:rsidRDefault="005150F6">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0+1</w:t>
            </w:r>
          </w:p>
        </w:tc>
        <w:tc>
          <w:tcPr>
            <w:tcW w:w="1767" w:type="dxa"/>
            <w:tcBorders>
              <w:top w:val="single" w:sz="2" w:space="0" w:color="auto"/>
              <w:left w:val="single" w:sz="2" w:space="0" w:color="auto"/>
              <w:bottom w:val="single" w:sz="2" w:space="0" w:color="auto"/>
              <w:right w:val="single" w:sz="2" w:space="0" w:color="auto"/>
            </w:tcBorders>
            <w:noWrap/>
            <w:vAlign w:val="center"/>
            <w:hideMark/>
          </w:tcPr>
          <w:p w:rsidR="005150F6" w:rsidRDefault="005150F6">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0</w:t>
            </w:r>
          </w:p>
        </w:tc>
        <w:tc>
          <w:tcPr>
            <w:tcW w:w="1824" w:type="dxa"/>
            <w:tcBorders>
              <w:top w:val="single" w:sz="2" w:space="0" w:color="auto"/>
              <w:left w:val="single" w:sz="2" w:space="0" w:color="auto"/>
              <w:bottom w:val="single" w:sz="2" w:space="0" w:color="auto"/>
              <w:right w:val="single" w:sz="2" w:space="0" w:color="auto"/>
            </w:tcBorders>
            <w:noWrap/>
            <w:vAlign w:val="center"/>
            <w:hideMark/>
          </w:tcPr>
          <w:p w:rsidR="005150F6" w:rsidRDefault="005150F6">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1</w:t>
            </w:r>
          </w:p>
        </w:tc>
        <w:tc>
          <w:tcPr>
            <w:tcW w:w="1767" w:type="dxa"/>
            <w:tcBorders>
              <w:top w:val="single" w:sz="2" w:space="0" w:color="auto"/>
              <w:left w:val="single" w:sz="2" w:space="0" w:color="auto"/>
              <w:bottom w:val="single" w:sz="2" w:space="0" w:color="auto"/>
              <w:right w:val="single" w:sz="2" w:space="0" w:color="auto"/>
            </w:tcBorders>
            <w:noWrap/>
            <w:vAlign w:val="center"/>
            <w:hideMark/>
          </w:tcPr>
          <w:p w:rsidR="005150F6" w:rsidRDefault="005150F6">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1</w:t>
            </w:r>
          </w:p>
        </w:tc>
        <w:tc>
          <w:tcPr>
            <w:tcW w:w="171" w:type="dxa"/>
            <w:vMerge/>
            <w:tcBorders>
              <w:top w:val="nil"/>
              <w:left w:val="single" w:sz="2" w:space="0" w:color="auto"/>
              <w:bottom w:val="nil"/>
              <w:right w:val="nil"/>
            </w:tcBorders>
            <w:vAlign w:val="center"/>
            <w:hideMark/>
          </w:tcPr>
          <w:p w:rsidR="005150F6" w:rsidRDefault="005150F6">
            <w:pPr>
              <w:spacing w:after="0" w:line="240" w:lineRule="auto"/>
              <w:rPr>
                <w:rFonts w:ascii="Arial" w:eastAsia="Times New Roman" w:hAnsi="Arial" w:cs="Arial"/>
                <w:sz w:val="24"/>
                <w:szCs w:val="24"/>
                <w:lang w:eastAsia="cs-CZ"/>
              </w:rPr>
            </w:pPr>
          </w:p>
        </w:tc>
      </w:tr>
      <w:tr w:rsidR="005150F6" w:rsidTr="00BC6B3F">
        <w:trPr>
          <w:trHeight w:val="567"/>
        </w:trPr>
        <w:tc>
          <w:tcPr>
            <w:tcW w:w="1945" w:type="dxa"/>
            <w:tcBorders>
              <w:top w:val="single" w:sz="2" w:space="0" w:color="auto"/>
              <w:left w:val="single" w:sz="4" w:space="0" w:color="auto"/>
              <w:bottom w:val="single" w:sz="2" w:space="0" w:color="auto"/>
              <w:right w:val="single" w:sz="2" w:space="0" w:color="auto"/>
            </w:tcBorders>
            <w:noWrap/>
            <w:vAlign w:val="center"/>
            <w:hideMark/>
          </w:tcPr>
          <w:p w:rsidR="005150F6" w:rsidRDefault="005150F6">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Zeměpis</w:t>
            </w:r>
          </w:p>
        </w:tc>
        <w:tc>
          <w:tcPr>
            <w:tcW w:w="1767" w:type="dxa"/>
            <w:tcBorders>
              <w:top w:val="single" w:sz="2" w:space="0" w:color="auto"/>
              <w:left w:val="single" w:sz="2" w:space="0" w:color="auto"/>
              <w:bottom w:val="single" w:sz="2" w:space="0" w:color="auto"/>
              <w:right w:val="single" w:sz="2" w:space="0" w:color="auto"/>
            </w:tcBorders>
            <w:noWrap/>
            <w:vAlign w:val="center"/>
            <w:hideMark/>
          </w:tcPr>
          <w:p w:rsidR="005150F6" w:rsidRDefault="005150F6">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2</w:t>
            </w:r>
          </w:p>
        </w:tc>
        <w:tc>
          <w:tcPr>
            <w:tcW w:w="1767" w:type="dxa"/>
            <w:tcBorders>
              <w:top w:val="single" w:sz="2" w:space="0" w:color="auto"/>
              <w:left w:val="single" w:sz="2" w:space="0" w:color="auto"/>
              <w:bottom w:val="single" w:sz="2" w:space="0" w:color="auto"/>
              <w:right w:val="single" w:sz="2" w:space="0" w:color="auto"/>
            </w:tcBorders>
            <w:noWrap/>
            <w:vAlign w:val="center"/>
            <w:hideMark/>
          </w:tcPr>
          <w:p w:rsidR="005150F6" w:rsidRDefault="005150F6">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2</w:t>
            </w:r>
          </w:p>
        </w:tc>
        <w:tc>
          <w:tcPr>
            <w:tcW w:w="1824" w:type="dxa"/>
            <w:tcBorders>
              <w:top w:val="single" w:sz="2" w:space="0" w:color="auto"/>
              <w:left w:val="single" w:sz="2" w:space="0" w:color="auto"/>
              <w:bottom w:val="single" w:sz="2" w:space="0" w:color="auto"/>
              <w:right w:val="single" w:sz="2" w:space="0" w:color="auto"/>
            </w:tcBorders>
            <w:noWrap/>
            <w:vAlign w:val="center"/>
            <w:hideMark/>
          </w:tcPr>
          <w:p w:rsidR="005150F6" w:rsidRDefault="005150F6">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1</w:t>
            </w:r>
          </w:p>
        </w:tc>
        <w:tc>
          <w:tcPr>
            <w:tcW w:w="1767" w:type="dxa"/>
            <w:tcBorders>
              <w:top w:val="single" w:sz="2" w:space="0" w:color="auto"/>
              <w:left w:val="single" w:sz="2" w:space="0" w:color="auto"/>
              <w:bottom w:val="single" w:sz="2" w:space="0" w:color="auto"/>
              <w:right w:val="single" w:sz="2" w:space="0" w:color="auto"/>
            </w:tcBorders>
            <w:noWrap/>
            <w:vAlign w:val="center"/>
            <w:hideMark/>
          </w:tcPr>
          <w:p w:rsidR="005150F6" w:rsidRDefault="005150F6">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1+1</w:t>
            </w:r>
          </w:p>
        </w:tc>
        <w:tc>
          <w:tcPr>
            <w:tcW w:w="171" w:type="dxa"/>
            <w:vMerge/>
            <w:tcBorders>
              <w:top w:val="nil"/>
              <w:left w:val="single" w:sz="2" w:space="0" w:color="auto"/>
              <w:bottom w:val="nil"/>
              <w:right w:val="nil"/>
            </w:tcBorders>
            <w:vAlign w:val="center"/>
            <w:hideMark/>
          </w:tcPr>
          <w:p w:rsidR="005150F6" w:rsidRDefault="005150F6">
            <w:pPr>
              <w:spacing w:after="0" w:line="240" w:lineRule="auto"/>
              <w:rPr>
                <w:rFonts w:ascii="Arial" w:eastAsia="Times New Roman" w:hAnsi="Arial" w:cs="Arial"/>
                <w:sz w:val="24"/>
                <w:szCs w:val="24"/>
                <w:lang w:eastAsia="cs-CZ"/>
              </w:rPr>
            </w:pPr>
          </w:p>
        </w:tc>
      </w:tr>
      <w:tr w:rsidR="005150F6" w:rsidTr="00BC6B3F">
        <w:trPr>
          <w:trHeight w:val="567"/>
        </w:trPr>
        <w:tc>
          <w:tcPr>
            <w:tcW w:w="1945" w:type="dxa"/>
            <w:tcBorders>
              <w:top w:val="single" w:sz="2" w:space="0" w:color="auto"/>
              <w:left w:val="single" w:sz="4" w:space="0" w:color="auto"/>
              <w:bottom w:val="single" w:sz="2" w:space="0" w:color="auto"/>
              <w:right w:val="single" w:sz="2" w:space="0" w:color="auto"/>
            </w:tcBorders>
            <w:noWrap/>
            <w:vAlign w:val="center"/>
            <w:hideMark/>
          </w:tcPr>
          <w:p w:rsidR="005150F6" w:rsidRDefault="005150F6">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Dějepis</w:t>
            </w:r>
          </w:p>
        </w:tc>
        <w:tc>
          <w:tcPr>
            <w:tcW w:w="1767" w:type="dxa"/>
            <w:tcBorders>
              <w:top w:val="single" w:sz="2" w:space="0" w:color="auto"/>
              <w:left w:val="single" w:sz="2" w:space="0" w:color="auto"/>
              <w:bottom w:val="single" w:sz="2" w:space="0" w:color="auto"/>
              <w:right w:val="single" w:sz="2" w:space="0" w:color="auto"/>
            </w:tcBorders>
            <w:noWrap/>
            <w:vAlign w:val="center"/>
            <w:hideMark/>
          </w:tcPr>
          <w:p w:rsidR="005150F6" w:rsidRDefault="005150F6">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2</w:t>
            </w:r>
          </w:p>
        </w:tc>
        <w:tc>
          <w:tcPr>
            <w:tcW w:w="1767" w:type="dxa"/>
            <w:tcBorders>
              <w:top w:val="single" w:sz="2" w:space="0" w:color="auto"/>
              <w:left w:val="single" w:sz="2" w:space="0" w:color="auto"/>
              <w:bottom w:val="single" w:sz="2" w:space="0" w:color="auto"/>
              <w:right w:val="single" w:sz="2" w:space="0" w:color="auto"/>
            </w:tcBorders>
            <w:noWrap/>
            <w:vAlign w:val="center"/>
            <w:hideMark/>
          </w:tcPr>
          <w:p w:rsidR="005150F6" w:rsidRDefault="005150F6">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2</w:t>
            </w:r>
          </w:p>
        </w:tc>
        <w:tc>
          <w:tcPr>
            <w:tcW w:w="1824" w:type="dxa"/>
            <w:tcBorders>
              <w:top w:val="single" w:sz="2" w:space="0" w:color="auto"/>
              <w:left w:val="single" w:sz="2" w:space="0" w:color="auto"/>
              <w:bottom w:val="single" w:sz="2" w:space="0" w:color="auto"/>
              <w:right w:val="single" w:sz="2" w:space="0" w:color="auto"/>
            </w:tcBorders>
            <w:noWrap/>
            <w:vAlign w:val="center"/>
            <w:hideMark/>
          </w:tcPr>
          <w:p w:rsidR="005150F6" w:rsidRDefault="005150F6">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2</w:t>
            </w:r>
          </w:p>
        </w:tc>
        <w:tc>
          <w:tcPr>
            <w:tcW w:w="1767" w:type="dxa"/>
            <w:tcBorders>
              <w:top w:val="single" w:sz="2" w:space="0" w:color="auto"/>
              <w:left w:val="single" w:sz="2" w:space="0" w:color="auto"/>
              <w:bottom w:val="single" w:sz="2" w:space="0" w:color="auto"/>
              <w:right w:val="single" w:sz="2" w:space="0" w:color="auto"/>
            </w:tcBorders>
            <w:noWrap/>
            <w:vAlign w:val="center"/>
            <w:hideMark/>
          </w:tcPr>
          <w:p w:rsidR="005150F6" w:rsidRDefault="005150F6">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1+1</w:t>
            </w:r>
          </w:p>
        </w:tc>
        <w:tc>
          <w:tcPr>
            <w:tcW w:w="171" w:type="dxa"/>
            <w:vMerge/>
            <w:tcBorders>
              <w:top w:val="nil"/>
              <w:left w:val="single" w:sz="2" w:space="0" w:color="auto"/>
              <w:bottom w:val="nil"/>
              <w:right w:val="nil"/>
            </w:tcBorders>
            <w:vAlign w:val="center"/>
            <w:hideMark/>
          </w:tcPr>
          <w:p w:rsidR="005150F6" w:rsidRDefault="005150F6">
            <w:pPr>
              <w:spacing w:after="0" w:line="240" w:lineRule="auto"/>
              <w:rPr>
                <w:rFonts w:ascii="Arial" w:eastAsia="Times New Roman" w:hAnsi="Arial" w:cs="Arial"/>
                <w:sz w:val="24"/>
                <w:szCs w:val="24"/>
                <w:lang w:eastAsia="cs-CZ"/>
              </w:rPr>
            </w:pPr>
          </w:p>
        </w:tc>
      </w:tr>
      <w:tr w:rsidR="005150F6" w:rsidTr="00BC6B3F">
        <w:trPr>
          <w:trHeight w:val="567"/>
        </w:trPr>
        <w:tc>
          <w:tcPr>
            <w:tcW w:w="1945" w:type="dxa"/>
            <w:tcBorders>
              <w:top w:val="single" w:sz="2" w:space="0" w:color="auto"/>
              <w:left w:val="single" w:sz="4" w:space="0" w:color="auto"/>
              <w:bottom w:val="single" w:sz="2" w:space="0" w:color="auto"/>
              <w:right w:val="single" w:sz="2" w:space="0" w:color="auto"/>
            </w:tcBorders>
            <w:noWrap/>
            <w:vAlign w:val="center"/>
            <w:hideMark/>
          </w:tcPr>
          <w:p w:rsidR="005150F6" w:rsidRDefault="005150F6">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Přírodopis</w:t>
            </w:r>
          </w:p>
        </w:tc>
        <w:tc>
          <w:tcPr>
            <w:tcW w:w="1767" w:type="dxa"/>
            <w:tcBorders>
              <w:top w:val="single" w:sz="2" w:space="0" w:color="auto"/>
              <w:left w:val="single" w:sz="2" w:space="0" w:color="auto"/>
              <w:bottom w:val="single" w:sz="2" w:space="0" w:color="auto"/>
              <w:right w:val="single" w:sz="2" w:space="0" w:color="auto"/>
            </w:tcBorders>
            <w:noWrap/>
            <w:vAlign w:val="center"/>
            <w:hideMark/>
          </w:tcPr>
          <w:p w:rsidR="005150F6" w:rsidRDefault="005150F6">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1+1</w:t>
            </w:r>
          </w:p>
        </w:tc>
        <w:tc>
          <w:tcPr>
            <w:tcW w:w="1767" w:type="dxa"/>
            <w:tcBorders>
              <w:top w:val="single" w:sz="2" w:space="0" w:color="auto"/>
              <w:left w:val="single" w:sz="2" w:space="0" w:color="auto"/>
              <w:bottom w:val="single" w:sz="2" w:space="0" w:color="auto"/>
              <w:right w:val="single" w:sz="2" w:space="0" w:color="auto"/>
            </w:tcBorders>
            <w:noWrap/>
            <w:vAlign w:val="center"/>
            <w:hideMark/>
          </w:tcPr>
          <w:p w:rsidR="005150F6" w:rsidRDefault="005150F6">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2</w:t>
            </w:r>
          </w:p>
        </w:tc>
        <w:tc>
          <w:tcPr>
            <w:tcW w:w="1824" w:type="dxa"/>
            <w:tcBorders>
              <w:top w:val="single" w:sz="2" w:space="0" w:color="auto"/>
              <w:left w:val="single" w:sz="2" w:space="0" w:color="auto"/>
              <w:bottom w:val="single" w:sz="2" w:space="0" w:color="auto"/>
              <w:right w:val="single" w:sz="2" w:space="0" w:color="auto"/>
            </w:tcBorders>
            <w:noWrap/>
            <w:vAlign w:val="center"/>
            <w:hideMark/>
          </w:tcPr>
          <w:p w:rsidR="005150F6" w:rsidRDefault="005150F6">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2</w:t>
            </w:r>
          </w:p>
        </w:tc>
        <w:tc>
          <w:tcPr>
            <w:tcW w:w="1767" w:type="dxa"/>
            <w:tcBorders>
              <w:top w:val="single" w:sz="2" w:space="0" w:color="auto"/>
              <w:left w:val="single" w:sz="2" w:space="0" w:color="auto"/>
              <w:bottom w:val="single" w:sz="2" w:space="0" w:color="auto"/>
              <w:right w:val="single" w:sz="2" w:space="0" w:color="auto"/>
            </w:tcBorders>
            <w:noWrap/>
            <w:vAlign w:val="center"/>
            <w:hideMark/>
          </w:tcPr>
          <w:p w:rsidR="005150F6" w:rsidRDefault="005150F6">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2</w:t>
            </w:r>
          </w:p>
        </w:tc>
        <w:tc>
          <w:tcPr>
            <w:tcW w:w="171" w:type="dxa"/>
            <w:vMerge/>
            <w:tcBorders>
              <w:top w:val="nil"/>
              <w:left w:val="single" w:sz="2" w:space="0" w:color="auto"/>
              <w:bottom w:val="nil"/>
              <w:right w:val="nil"/>
            </w:tcBorders>
            <w:vAlign w:val="center"/>
            <w:hideMark/>
          </w:tcPr>
          <w:p w:rsidR="005150F6" w:rsidRDefault="005150F6">
            <w:pPr>
              <w:spacing w:after="0" w:line="240" w:lineRule="auto"/>
              <w:rPr>
                <w:rFonts w:ascii="Arial" w:eastAsia="Times New Roman" w:hAnsi="Arial" w:cs="Arial"/>
                <w:sz w:val="24"/>
                <w:szCs w:val="24"/>
                <w:lang w:eastAsia="cs-CZ"/>
              </w:rPr>
            </w:pPr>
          </w:p>
        </w:tc>
      </w:tr>
      <w:tr w:rsidR="005150F6" w:rsidTr="00BC6B3F">
        <w:trPr>
          <w:trHeight w:val="567"/>
        </w:trPr>
        <w:tc>
          <w:tcPr>
            <w:tcW w:w="1945" w:type="dxa"/>
            <w:tcBorders>
              <w:top w:val="single" w:sz="2" w:space="0" w:color="auto"/>
              <w:left w:val="single" w:sz="4" w:space="0" w:color="auto"/>
              <w:bottom w:val="single" w:sz="2" w:space="0" w:color="auto"/>
              <w:right w:val="single" w:sz="2" w:space="0" w:color="auto"/>
            </w:tcBorders>
            <w:noWrap/>
            <w:vAlign w:val="center"/>
            <w:hideMark/>
          </w:tcPr>
          <w:p w:rsidR="005150F6" w:rsidRDefault="005150F6">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Fyzika</w:t>
            </w:r>
          </w:p>
        </w:tc>
        <w:tc>
          <w:tcPr>
            <w:tcW w:w="1767" w:type="dxa"/>
            <w:tcBorders>
              <w:top w:val="single" w:sz="2" w:space="0" w:color="auto"/>
              <w:left w:val="single" w:sz="2" w:space="0" w:color="auto"/>
              <w:bottom w:val="single" w:sz="2" w:space="0" w:color="auto"/>
              <w:right w:val="single" w:sz="2" w:space="0" w:color="auto"/>
            </w:tcBorders>
            <w:noWrap/>
            <w:vAlign w:val="center"/>
            <w:hideMark/>
          </w:tcPr>
          <w:p w:rsidR="005150F6" w:rsidRDefault="005150F6">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1</w:t>
            </w:r>
          </w:p>
        </w:tc>
        <w:tc>
          <w:tcPr>
            <w:tcW w:w="1767" w:type="dxa"/>
            <w:tcBorders>
              <w:top w:val="single" w:sz="2" w:space="0" w:color="auto"/>
              <w:left w:val="single" w:sz="2" w:space="0" w:color="auto"/>
              <w:bottom w:val="single" w:sz="2" w:space="0" w:color="auto"/>
              <w:right w:val="single" w:sz="2" w:space="0" w:color="auto"/>
            </w:tcBorders>
            <w:noWrap/>
            <w:vAlign w:val="center"/>
            <w:hideMark/>
          </w:tcPr>
          <w:p w:rsidR="005150F6" w:rsidRDefault="005150F6">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1+1</w:t>
            </w:r>
          </w:p>
        </w:tc>
        <w:tc>
          <w:tcPr>
            <w:tcW w:w="1824" w:type="dxa"/>
            <w:tcBorders>
              <w:top w:val="single" w:sz="2" w:space="0" w:color="auto"/>
              <w:left w:val="single" w:sz="2" w:space="0" w:color="auto"/>
              <w:bottom w:val="single" w:sz="2" w:space="0" w:color="auto"/>
              <w:right w:val="single" w:sz="2" w:space="0" w:color="auto"/>
            </w:tcBorders>
            <w:noWrap/>
            <w:vAlign w:val="center"/>
            <w:hideMark/>
          </w:tcPr>
          <w:p w:rsidR="005150F6" w:rsidRDefault="005150F6">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1+1</w:t>
            </w:r>
          </w:p>
        </w:tc>
        <w:tc>
          <w:tcPr>
            <w:tcW w:w="1767" w:type="dxa"/>
            <w:tcBorders>
              <w:top w:val="single" w:sz="2" w:space="0" w:color="auto"/>
              <w:left w:val="single" w:sz="2" w:space="0" w:color="auto"/>
              <w:bottom w:val="single" w:sz="2" w:space="0" w:color="auto"/>
              <w:right w:val="single" w:sz="2" w:space="0" w:color="auto"/>
            </w:tcBorders>
            <w:noWrap/>
            <w:vAlign w:val="center"/>
            <w:hideMark/>
          </w:tcPr>
          <w:p w:rsidR="005150F6" w:rsidRDefault="005150F6">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1+1</w:t>
            </w:r>
          </w:p>
        </w:tc>
        <w:tc>
          <w:tcPr>
            <w:tcW w:w="171" w:type="dxa"/>
            <w:vMerge/>
            <w:tcBorders>
              <w:top w:val="nil"/>
              <w:left w:val="single" w:sz="2" w:space="0" w:color="auto"/>
              <w:bottom w:val="nil"/>
              <w:right w:val="nil"/>
            </w:tcBorders>
            <w:vAlign w:val="center"/>
            <w:hideMark/>
          </w:tcPr>
          <w:p w:rsidR="005150F6" w:rsidRDefault="005150F6">
            <w:pPr>
              <w:spacing w:after="0" w:line="240" w:lineRule="auto"/>
              <w:rPr>
                <w:rFonts w:ascii="Arial" w:eastAsia="Times New Roman" w:hAnsi="Arial" w:cs="Arial"/>
                <w:sz w:val="24"/>
                <w:szCs w:val="24"/>
                <w:lang w:eastAsia="cs-CZ"/>
              </w:rPr>
            </w:pPr>
          </w:p>
        </w:tc>
      </w:tr>
      <w:tr w:rsidR="005150F6" w:rsidTr="00BC6B3F">
        <w:trPr>
          <w:trHeight w:val="567"/>
        </w:trPr>
        <w:tc>
          <w:tcPr>
            <w:tcW w:w="1945" w:type="dxa"/>
            <w:tcBorders>
              <w:top w:val="single" w:sz="2" w:space="0" w:color="auto"/>
              <w:left w:val="single" w:sz="4" w:space="0" w:color="auto"/>
              <w:bottom w:val="single" w:sz="2" w:space="0" w:color="auto"/>
              <w:right w:val="single" w:sz="2" w:space="0" w:color="auto"/>
            </w:tcBorders>
            <w:noWrap/>
            <w:vAlign w:val="center"/>
            <w:hideMark/>
          </w:tcPr>
          <w:p w:rsidR="005150F6" w:rsidRDefault="005150F6">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Chemie</w:t>
            </w:r>
          </w:p>
        </w:tc>
        <w:tc>
          <w:tcPr>
            <w:tcW w:w="1767" w:type="dxa"/>
            <w:tcBorders>
              <w:top w:val="single" w:sz="2" w:space="0" w:color="auto"/>
              <w:left w:val="single" w:sz="2" w:space="0" w:color="auto"/>
              <w:bottom w:val="single" w:sz="2" w:space="0" w:color="auto"/>
              <w:right w:val="single" w:sz="2" w:space="0" w:color="auto"/>
            </w:tcBorders>
            <w:noWrap/>
            <w:vAlign w:val="center"/>
            <w:hideMark/>
          </w:tcPr>
          <w:p w:rsidR="005150F6" w:rsidRDefault="005150F6">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0</w:t>
            </w:r>
          </w:p>
        </w:tc>
        <w:tc>
          <w:tcPr>
            <w:tcW w:w="1767" w:type="dxa"/>
            <w:tcBorders>
              <w:top w:val="single" w:sz="2" w:space="0" w:color="auto"/>
              <w:left w:val="single" w:sz="2" w:space="0" w:color="auto"/>
              <w:bottom w:val="single" w:sz="2" w:space="0" w:color="auto"/>
              <w:right w:val="single" w:sz="2" w:space="0" w:color="auto"/>
            </w:tcBorders>
            <w:noWrap/>
            <w:vAlign w:val="center"/>
            <w:hideMark/>
          </w:tcPr>
          <w:p w:rsidR="005150F6" w:rsidRDefault="005150F6">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0</w:t>
            </w:r>
          </w:p>
        </w:tc>
        <w:tc>
          <w:tcPr>
            <w:tcW w:w="1824" w:type="dxa"/>
            <w:tcBorders>
              <w:top w:val="single" w:sz="2" w:space="0" w:color="auto"/>
              <w:left w:val="single" w:sz="2" w:space="0" w:color="auto"/>
              <w:bottom w:val="single" w:sz="2" w:space="0" w:color="auto"/>
              <w:right w:val="single" w:sz="2" w:space="0" w:color="auto"/>
            </w:tcBorders>
            <w:noWrap/>
            <w:vAlign w:val="center"/>
            <w:hideMark/>
          </w:tcPr>
          <w:p w:rsidR="005150F6" w:rsidRDefault="005150F6">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2</w:t>
            </w:r>
          </w:p>
        </w:tc>
        <w:tc>
          <w:tcPr>
            <w:tcW w:w="1767" w:type="dxa"/>
            <w:tcBorders>
              <w:top w:val="single" w:sz="2" w:space="0" w:color="auto"/>
              <w:left w:val="single" w:sz="2" w:space="0" w:color="auto"/>
              <w:bottom w:val="single" w:sz="2" w:space="0" w:color="auto"/>
              <w:right w:val="single" w:sz="2" w:space="0" w:color="auto"/>
            </w:tcBorders>
            <w:noWrap/>
            <w:vAlign w:val="center"/>
            <w:hideMark/>
          </w:tcPr>
          <w:p w:rsidR="005150F6" w:rsidRDefault="005150F6">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2</w:t>
            </w:r>
          </w:p>
        </w:tc>
        <w:tc>
          <w:tcPr>
            <w:tcW w:w="171" w:type="dxa"/>
            <w:vMerge/>
            <w:tcBorders>
              <w:top w:val="nil"/>
              <w:left w:val="single" w:sz="2" w:space="0" w:color="auto"/>
              <w:bottom w:val="nil"/>
              <w:right w:val="nil"/>
            </w:tcBorders>
            <w:vAlign w:val="center"/>
            <w:hideMark/>
          </w:tcPr>
          <w:p w:rsidR="005150F6" w:rsidRDefault="005150F6">
            <w:pPr>
              <w:spacing w:after="0" w:line="240" w:lineRule="auto"/>
              <w:rPr>
                <w:rFonts w:ascii="Arial" w:eastAsia="Times New Roman" w:hAnsi="Arial" w:cs="Arial"/>
                <w:sz w:val="24"/>
                <w:szCs w:val="24"/>
                <w:lang w:eastAsia="cs-CZ"/>
              </w:rPr>
            </w:pPr>
          </w:p>
        </w:tc>
      </w:tr>
      <w:tr w:rsidR="005150F6" w:rsidTr="00BC6B3F">
        <w:trPr>
          <w:trHeight w:val="567"/>
        </w:trPr>
        <w:tc>
          <w:tcPr>
            <w:tcW w:w="1945" w:type="dxa"/>
            <w:tcBorders>
              <w:top w:val="single" w:sz="2" w:space="0" w:color="auto"/>
              <w:left w:val="single" w:sz="4" w:space="0" w:color="auto"/>
              <w:bottom w:val="single" w:sz="2" w:space="0" w:color="auto"/>
              <w:right w:val="single" w:sz="2" w:space="0" w:color="auto"/>
            </w:tcBorders>
            <w:noWrap/>
            <w:vAlign w:val="center"/>
            <w:hideMark/>
          </w:tcPr>
          <w:p w:rsidR="005150F6" w:rsidRDefault="005150F6">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Hudební výchova</w:t>
            </w:r>
          </w:p>
        </w:tc>
        <w:tc>
          <w:tcPr>
            <w:tcW w:w="1767" w:type="dxa"/>
            <w:tcBorders>
              <w:top w:val="single" w:sz="2" w:space="0" w:color="auto"/>
              <w:left w:val="single" w:sz="2" w:space="0" w:color="auto"/>
              <w:bottom w:val="single" w:sz="2" w:space="0" w:color="auto"/>
              <w:right w:val="single" w:sz="2" w:space="0" w:color="auto"/>
            </w:tcBorders>
            <w:noWrap/>
            <w:vAlign w:val="center"/>
            <w:hideMark/>
          </w:tcPr>
          <w:p w:rsidR="005150F6" w:rsidRDefault="005150F6">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1</w:t>
            </w:r>
          </w:p>
        </w:tc>
        <w:tc>
          <w:tcPr>
            <w:tcW w:w="1767" w:type="dxa"/>
            <w:tcBorders>
              <w:top w:val="single" w:sz="2" w:space="0" w:color="auto"/>
              <w:left w:val="single" w:sz="2" w:space="0" w:color="auto"/>
              <w:bottom w:val="single" w:sz="2" w:space="0" w:color="auto"/>
              <w:right w:val="single" w:sz="2" w:space="0" w:color="auto"/>
            </w:tcBorders>
            <w:noWrap/>
            <w:vAlign w:val="center"/>
            <w:hideMark/>
          </w:tcPr>
          <w:p w:rsidR="005150F6" w:rsidRDefault="005150F6">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1</w:t>
            </w:r>
          </w:p>
        </w:tc>
        <w:tc>
          <w:tcPr>
            <w:tcW w:w="1824" w:type="dxa"/>
            <w:tcBorders>
              <w:top w:val="single" w:sz="2" w:space="0" w:color="auto"/>
              <w:left w:val="single" w:sz="2" w:space="0" w:color="auto"/>
              <w:bottom w:val="single" w:sz="2" w:space="0" w:color="auto"/>
              <w:right w:val="single" w:sz="2" w:space="0" w:color="auto"/>
            </w:tcBorders>
            <w:noWrap/>
            <w:vAlign w:val="center"/>
            <w:hideMark/>
          </w:tcPr>
          <w:p w:rsidR="005150F6" w:rsidRDefault="005150F6">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1</w:t>
            </w:r>
          </w:p>
        </w:tc>
        <w:tc>
          <w:tcPr>
            <w:tcW w:w="1767" w:type="dxa"/>
            <w:tcBorders>
              <w:top w:val="single" w:sz="2" w:space="0" w:color="auto"/>
              <w:left w:val="single" w:sz="2" w:space="0" w:color="auto"/>
              <w:bottom w:val="single" w:sz="2" w:space="0" w:color="auto"/>
              <w:right w:val="single" w:sz="2" w:space="0" w:color="auto"/>
            </w:tcBorders>
            <w:noWrap/>
            <w:vAlign w:val="center"/>
            <w:hideMark/>
          </w:tcPr>
          <w:p w:rsidR="005150F6" w:rsidRDefault="005150F6">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1</w:t>
            </w:r>
          </w:p>
        </w:tc>
        <w:tc>
          <w:tcPr>
            <w:tcW w:w="171" w:type="dxa"/>
            <w:vMerge/>
            <w:tcBorders>
              <w:top w:val="nil"/>
              <w:left w:val="single" w:sz="2" w:space="0" w:color="auto"/>
              <w:bottom w:val="nil"/>
              <w:right w:val="nil"/>
            </w:tcBorders>
            <w:vAlign w:val="center"/>
            <w:hideMark/>
          </w:tcPr>
          <w:p w:rsidR="005150F6" w:rsidRDefault="005150F6">
            <w:pPr>
              <w:spacing w:after="0" w:line="240" w:lineRule="auto"/>
              <w:rPr>
                <w:rFonts w:ascii="Arial" w:eastAsia="Times New Roman" w:hAnsi="Arial" w:cs="Arial"/>
                <w:sz w:val="24"/>
                <w:szCs w:val="24"/>
                <w:lang w:eastAsia="cs-CZ"/>
              </w:rPr>
            </w:pPr>
          </w:p>
        </w:tc>
      </w:tr>
      <w:tr w:rsidR="005150F6" w:rsidTr="00BC6B3F">
        <w:trPr>
          <w:trHeight w:val="567"/>
        </w:trPr>
        <w:tc>
          <w:tcPr>
            <w:tcW w:w="1945" w:type="dxa"/>
            <w:tcBorders>
              <w:top w:val="single" w:sz="2" w:space="0" w:color="auto"/>
              <w:left w:val="single" w:sz="4" w:space="0" w:color="auto"/>
              <w:bottom w:val="single" w:sz="2" w:space="0" w:color="auto"/>
              <w:right w:val="single" w:sz="2" w:space="0" w:color="auto"/>
            </w:tcBorders>
            <w:noWrap/>
            <w:vAlign w:val="center"/>
            <w:hideMark/>
          </w:tcPr>
          <w:p w:rsidR="005150F6" w:rsidRDefault="005150F6">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Výtvarná výchova</w:t>
            </w:r>
          </w:p>
        </w:tc>
        <w:tc>
          <w:tcPr>
            <w:tcW w:w="1767" w:type="dxa"/>
            <w:tcBorders>
              <w:top w:val="single" w:sz="2" w:space="0" w:color="auto"/>
              <w:left w:val="single" w:sz="2" w:space="0" w:color="auto"/>
              <w:bottom w:val="single" w:sz="2" w:space="0" w:color="auto"/>
              <w:right w:val="single" w:sz="2" w:space="0" w:color="auto"/>
            </w:tcBorders>
            <w:noWrap/>
            <w:vAlign w:val="center"/>
            <w:hideMark/>
          </w:tcPr>
          <w:p w:rsidR="005150F6" w:rsidRDefault="005150F6">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2</w:t>
            </w:r>
          </w:p>
        </w:tc>
        <w:tc>
          <w:tcPr>
            <w:tcW w:w="1767" w:type="dxa"/>
            <w:tcBorders>
              <w:top w:val="single" w:sz="2" w:space="0" w:color="auto"/>
              <w:left w:val="single" w:sz="2" w:space="0" w:color="auto"/>
              <w:bottom w:val="single" w:sz="2" w:space="0" w:color="auto"/>
              <w:right w:val="single" w:sz="2" w:space="0" w:color="auto"/>
            </w:tcBorders>
            <w:noWrap/>
            <w:vAlign w:val="center"/>
            <w:hideMark/>
          </w:tcPr>
          <w:p w:rsidR="005150F6" w:rsidRDefault="005150F6">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2</w:t>
            </w:r>
          </w:p>
        </w:tc>
        <w:tc>
          <w:tcPr>
            <w:tcW w:w="1824" w:type="dxa"/>
            <w:tcBorders>
              <w:top w:val="single" w:sz="2" w:space="0" w:color="auto"/>
              <w:left w:val="single" w:sz="2" w:space="0" w:color="auto"/>
              <w:bottom w:val="single" w:sz="2" w:space="0" w:color="auto"/>
              <w:right w:val="single" w:sz="2" w:space="0" w:color="auto"/>
            </w:tcBorders>
            <w:noWrap/>
            <w:vAlign w:val="center"/>
            <w:hideMark/>
          </w:tcPr>
          <w:p w:rsidR="005150F6" w:rsidRDefault="005150F6">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1</w:t>
            </w:r>
          </w:p>
        </w:tc>
        <w:tc>
          <w:tcPr>
            <w:tcW w:w="1767" w:type="dxa"/>
            <w:tcBorders>
              <w:top w:val="single" w:sz="2" w:space="0" w:color="auto"/>
              <w:left w:val="single" w:sz="2" w:space="0" w:color="auto"/>
              <w:bottom w:val="single" w:sz="2" w:space="0" w:color="auto"/>
              <w:right w:val="single" w:sz="2" w:space="0" w:color="auto"/>
            </w:tcBorders>
            <w:noWrap/>
            <w:vAlign w:val="center"/>
            <w:hideMark/>
          </w:tcPr>
          <w:p w:rsidR="005150F6" w:rsidRDefault="005150F6">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1</w:t>
            </w:r>
          </w:p>
        </w:tc>
        <w:tc>
          <w:tcPr>
            <w:tcW w:w="171" w:type="dxa"/>
            <w:vMerge/>
            <w:tcBorders>
              <w:top w:val="nil"/>
              <w:left w:val="single" w:sz="2" w:space="0" w:color="auto"/>
              <w:bottom w:val="nil"/>
              <w:right w:val="nil"/>
            </w:tcBorders>
            <w:vAlign w:val="center"/>
            <w:hideMark/>
          </w:tcPr>
          <w:p w:rsidR="005150F6" w:rsidRDefault="005150F6">
            <w:pPr>
              <w:spacing w:after="0" w:line="240" w:lineRule="auto"/>
              <w:rPr>
                <w:rFonts w:ascii="Arial" w:eastAsia="Times New Roman" w:hAnsi="Arial" w:cs="Arial"/>
                <w:sz w:val="24"/>
                <w:szCs w:val="24"/>
                <w:lang w:eastAsia="cs-CZ"/>
              </w:rPr>
            </w:pPr>
          </w:p>
        </w:tc>
      </w:tr>
      <w:tr w:rsidR="005150F6" w:rsidTr="00BC6B3F">
        <w:trPr>
          <w:trHeight w:val="567"/>
        </w:trPr>
        <w:tc>
          <w:tcPr>
            <w:tcW w:w="1945" w:type="dxa"/>
            <w:tcBorders>
              <w:top w:val="single" w:sz="2" w:space="0" w:color="auto"/>
              <w:left w:val="single" w:sz="4" w:space="0" w:color="auto"/>
              <w:bottom w:val="single" w:sz="2" w:space="0" w:color="auto"/>
              <w:right w:val="single" w:sz="2" w:space="0" w:color="auto"/>
            </w:tcBorders>
            <w:noWrap/>
            <w:vAlign w:val="center"/>
            <w:hideMark/>
          </w:tcPr>
          <w:p w:rsidR="005150F6" w:rsidRDefault="005150F6">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 xml:space="preserve">Člověk a svět práce </w:t>
            </w:r>
          </w:p>
        </w:tc>
        <w:tc>
          <w:tcPr>
            <w:tcW w:w="1767" w:type="dxa"/>
            <w:tcBorders>
              <w:top w:val="single" w:sz="2" w:space="0" w:color="auto"/>
              <w:left w:val="single" w:sz="2" w:space="0" w:color="auto"/>
              <w:bottom w:val="single" w:sz="2" w:space="0" w:color="auto"/>
              <w:right w:val="single" w:sz="2" w:space="0" w:color="auto"/>
            </w:tcBorders>
            <w:noWrap/>
            <w:vAlign w:val="center"/>
            <w:hideMark/>
          </w:tcPr>
          <w:p w:rsidR="005150F6" w:rsidRDefault="005150F6">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1</w:t>
            </w:r>
          </w:p>
        </w:tc>
        <w:tc>
          <w:tcPr>
            <w:tcW w:w="1767" w:type="dxa"/>
            <w:tcBorders>
              <w:top w:val="single" w:sz="2" w:space="0" w:color="auto"/>
              <w:left w:val="single" w:sz="2" w:space="0" w:color="auto"/>
              <w:bottom w:val="single" w:sz="2" w:space="0" w:color="auto"/>
              <w:right w:val="single" w:sz="2" w:space="0" w:color="auto"/>
            </w:tcBorders>
            <w:noWrap/>
            <w:vAlign w:val="center"/>
            <w:hideMark/>
          </w:tcPr>
          <w:p w:rsidR="005150F6" w:rsidRDefault="005150F6">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1</w:t>
            </w:r>
          </w:p>
        </w:tc>
        <w:tc>
          <w:tcPr>
            <w:tcW w:w="1824" w:type="dxa"/>
            <w:tcBorders>
              <w:top w:val="single" w:sz="2" w:space="0" w:color="auto"/>
              <w:left w:val="single" w:sz="2" w:space="0" w:color="auto"/>
              <w:bottom w:val="single" w:sz="2" w:space="0" w:color="auto"/>
              <w:right w:val="single" w:sz="2" w:space="0" w:color="auto"/>
            </w:tcBorders>
            <w:noWrap/>
            <w:vAlign w:val="center"/>
            <w:hideMark/>
          </w:tcPr>
          <w:p w:rsidR="005150F6" w:rsidRDefault="005150F6">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1</w:t>
            </w:r>
          </w:p>
        </w:tc>
        <w:tc>
          <w:tcPr>
            <w:tcW w:w="1767" w:type="dxa"/>
            <w:tcBorders>
              <w:top w:val="single" w:sz="2" w:space="0" w:color="auto"/>
              <w:left w:val="single" w:sz="2" w:space="0" w:color="auto"/>
              <w:bottom w:val="single" w:sz="2" w:space="0" w:color="auto"/>
              <w:right w:val="single" w:sz="2" w:space="0" w:color="auto"/>
            </w:tcBorders>
            <w:noWrap/>
            <w:vAlign w:val="center"/>
            <w:hideMark/>
          </w:tcPr>
          <w:p w:rsidR="005150F6" w:rsidRDefault="005150F6">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0+1</w:t>
            </w:r>
          </w:p>
        </w:tc>
        <w:tc>
          <w:tcPr>
            <w:tcW w:w="171" w:type="dxa"/>
            <w:vMerge/>
            <w:tcBorders>
              <w:top w:val="nil"/>
              <w:left w:val="single" w:sz="2" w:space="0" w:color="auto"/>
              <w:bottom w:val="nil"/>
              <w:right w:val="nil"/>
            </w:tcBorders>
            <w:vAlign w:val="center"/>
            <w:hideMark/>
          </w:tcPr>
          <w:p w:rsidR="005150F6" w:rsidRDefault="005150F6">
            <w:pPr>
              <w:spacing w:after="0" w:line="240" w:lineRule="auto"/>
              <w:rPr>
                <w:rFonts w:ascii="Arial" w:eastAsia="Times New Roman" w:hAnsi="Arial" w:cs="Arial"/>
                <w:sz w:val="24"/>
                <w:szCs w:val="24"/>
                <w:lang w:eastAsia="cs-CZ"/>
              </w:rPr>
            </w:pPr>
          </w:p>
        </w:tc>
      </w:tr>
      <w:tr w:rsidR="005150F6" w:rsidTr="00BC6B3F">
        <w:trPr>
          <w:trHeight w:val="567"/>
        </w:trPr>
        <w:tc>
          <w:tcPr>
            <w:tcW w:w="1945" w:type="dxa"/>
            <w:tcBorders>
              <w:top w:val="single" w:sz="2" w:space="0" w:color="auto"/>
              <w:left w:val="single" w:sz="4" w:space="0" w:color="auto"/>
              <w:bottom w:val="single" w:sz="2" w:space="0" w:color="auto"/>
              <w:right w:val="single" w:sz="2" w:space="0" w:color="auto"/>
            </w:tcBorders>
            <w:noWrap/>
            <w:vAlign w:val="center"/>
            <w:hideMark/>
          </w:tcPr>
          <w:p w:rsidR="005150F6" w:rsidRDefault="005150F6">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Tělesná výchova</w:t>
            </w:r>
          </w:p>
        </w:tc>
        <w:tc>
          <w:tcPr>
            <w:tcW w:w="1767" w:type="dxa"/>
            <w:tcBorders>
              <w:top w:val="single" w:sz="2" w:space="0" w:color="auto"/>
              <w:left w:val="single" w:sz="2" w:space="0" w:color="auto"/>
              <w:bottom w:val="single" w:sz="2" w:space="0" w:color="auto"/>
              <w:right w:val="single" w:sz="2" w:space="0" w:color="auto"/>
            </w:tcBorders>
            <w:noWrap/>
            <w:vAlign w:val="center"/>
            <w:hideMark/>
          </w:tcPr>
          <w:p w:rsidR="005150F6" w:rsidRDefault="005150F6">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2</w:t>
            </w:r>
          </w:p>
        </w:tc>
        <w:tc>
          <w:tcPr>
            <w:tcW w:w="1767" w:type="dxa"/>
            <w:tcBorders>
              <w:top w:val="single" w:sz="2" w:space="0" w:color="auto"/>
              <w:left w:val="single" w:sz="2" w:space="0" w:color="auto"/>
              <w:bottom w:val="single" w:sz="2" w:space="0" w:color="auto"/>
              <w:right w:val="single" w:sz="2" w:space="0" w:color="auto"/>
            </w:tcBorders>
            <w:noWrap/>
            <w:vAlign w:val="center"/>
            <w:hideMark/>
          </w:tcPr>
          <w:p w:rsidR="005150F6" w:rsidRDefault="005150F6">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2</w:t>
            </w:r>
          </w:p>
        </w:tc>
        <w:tc>
          <w:tcPr>
            <w:tcW w:w="1824" w:type="dxa"/>
            <w:tcBorders>
              <w:top w:val="single" w:sz="2" w:space="0" w:color="auto"/>
              <w:left w:val="single" w:sz="2" w:space="0" w:color="auto"/>
              <w:bottom w:val="single" w:sz="2" w:space="0" w:color="auto"/>
              <w:right w:val="single" w:sz="2" w:space="0" w:color="auto"/>
            </w:tcBorders>
            <w:noWrap/>
            <w:vAlign w:val="center"/>
            <w:hideMark/>
          </w:tcPr>
          <w:p w:rsidR="005150F6" w:rsidRDefault="005150F6">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2</w:t>
            </w:r>
          </w:p>
        </w:tc>
        <w:tc>
          <w:tcPr>
            <w:tcW w:w="1767" w:type="dxa"/>
            <w:tcBorders>
              <w:top w:val="single" w:sz="2" w:space="0" w:color="auto"/>
              <w:left w:val="single" w:sz="2" w:space="0" w:color="auto"/>
              <w:bottom w:val="single" w:sz="2" w:space="0" w:color="auto"/>
              <w:right w:val="single" w:sz="2" w:space="0" w:color="auto"/>
            </w:tcBorders>
            <w:noWrap/>
            <w:vAlign w:val="center"/>
            <w:hideMark/>
          </w:tcPr>
          <w:p w:rsidR="005150F6" w:rsidRDefault="005150F6">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2</w:t>
            </w:r>
          </w:p>
        </w:tc>
        <w:tc>
          <w:tcPr>
            <w:tcW w:w="171" w:type="dxa"/>
            <w:vMerge/>
            <w:tcBorders>
              <w:top w:val="nil"/>
              <w:left w:val="single" w:sz="2" w:space="0" w:color="auto"/>
              <w:bottom w:val="nil"/>
              <w:right w:val="nil"/>
            </w:tcBorders>
            <w:vAlign w:val="center"/>
            <w:hideMark/>
          </w:tcPr>
          <w:p w:rsidR="005150F6" w:rsidRDefault="005150F6">
            <w:pPr>
              <w:spacing w:after="0" w:line="240" w:lineRule="auto"/>
              <w:rPr>
                <w:rFonts w:ascii="Arial" w:eastAsia="Times New Roman" w:hAnsi="Arial" w:cs="Arial"/>
                <w:sz w:val="24"/>
                <w:szCs w:val="24"/>
                <w:lang w:eastAsia="cs-CZ"/>
              </w:rPr>
            </w:pPr>
          </w:p>
        </w:tc>
      </w:tr>
      <w:tr w:rsidR="005150F6" w:rsidTr="00BC6B3F">
        <w:trPr>
          <w:trHeight w:val="567"/>
        </w:trPr>
        <w:tc>
          <w:tcPr>
            <w:tcW w:w="1945" w:type="dxa"/>
            <w:tcBorders>
              <w:top w:val="single" w:sz="4" w:space="0" w:color="auto"/>
              <w:left w:val="single" w:sz="4" w:space="0" w:color="auto"/>
              <w:bottom w:val="single" w:sz="4" w:space="0" w:color="auto"/>
              <w:right w:val="single" w:sz="4" w:space="0" w:color="auto"/>
            </w:tcBorders>
            <w:noWrap/>
            <w:vAlign w:val="center"/>
            <w:hideMark/>
          </w:tcPr>
          <w:p w:rsidR="005150F6" w:rsidRDefault="005150F6">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Výpočetní techn.</w:t>
            </w:r>
          </w:p>
        </w:tc>
        <w:tc>
          <w:tcPr>
            <w:tcW w:w="1767" w:type="dxa"/>
            <w:tcBorders>
              <w:top w:val="single" w:sz="4" w:space="0" w:color="auto"/>
              <w:left w:val="single" w:sz="4" w:space="0" w:color="auto"/>
              <w:bottom w:val="single" w:sz="4" w:space="0" w:color="auto"/>
              <w:right w:val="single" w:sz="4" w:space="0" w:color="auto"/>
            </w:tcBorders>
            <w:noWrap/>
            <w:vAlign w:val="center"/>
            <w:hideMark/>
          </w:tcPr>
          <w:p w:rsidR="005150F6" w:rsidRDefault="005150F6">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1</w:t>
            </w:r>
          </w:p>
        </w:tc>
        <w:tc>
          <w:tcPr>
            <w:tcW w:w="1767" w:type="dxa"/>
            <w:tcBorders>
              <w:top w:val="single" w:sz="4" w:space="0" w:color="auto"/>
              <w:left w:val="single" w:sz="4" w:space="0" w:color="auto"/>
              <w:bottom w:val="single" w:sz="4" w:space="0" w:color="auto"/>
              <w:right w:val="single" w:sz="2" w:space="0" w:color="auto"/>
            </w:tcBorders>
            <w:noWrap/>
            <w:vAlign w:val="center"/>
            <w:hideMark/>
          </w:tcPr>
          <w:p w:rsidR="005150F6" w:rsidRDefault="005150F6">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0</w:t>
            </w:r>
          </w:p>
        </w:tc>
        <w:tc>
          <w:tcPr>
            <w:tcW w:w="1824" w:type="dxa"/>
            <w:tcBorders>
              <w:top w:val="single" w:sz="4" w:space="0" w:color="auto"/>
              <w:left w:val="single" w:sz="2" w:space="0" w:color="auto"/>
              <w:bottom w:val="single" w:sz="4" w:space="0" w:color="auto"/>
              <w:right w:val="single" w:sz="4" w:space="0" w:color="auto"/>
            </w:tcBorders>
            <w:noWrap/>
            <w:vAlign w:val="center"/>
            <w:hideMark/>
          </w:tcPr>
          <w:p w:rsidR="005150F6" w:rsidRDefault="005150F6">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0</w:t>
            </w:r>
          </w:p>
        </w:tc>
        <w:tc>
          <w:tcPr>
            <w:tcW w:w="1767" w:type="dxa"/>
            <w:tcBorders>
              <w:top w:val="single" w:sz="4" w:space="0" w:color="auto"/>
              <w:left w:val="single" w:sz="4" w:space="0" w:color="auto"/>
              <w:bottom w:val="single" w:sz="4" w:space="0" w:color="auto"/>
              <w:right w:val="single" w:sz="2" w:space="0" w:color="auto"/>
            </w:tcBorders>
            <w:noWrap/>
            <w:vAlign w:val="center"/>
            <w:hideMark/>
          </w:tcPr>
          <w:p w:rsidR="005150F6" w:rsidRDefault="005150F6">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0</w:t>
            </w:r>
          </w:p>
        </w:tc>
        <w:tc>
          <w:tcPr>
            <w:tcW w:w="171" w:type="dxa"/>
            <w:vMerge/>
            <w:tcBorders>
              <w:top w:val="nil"/>
              <w:left w:val="single" w:sz="2" w:space="0" w:color="auto"/>
              <w:bottom w:val="nil"/>
              <w:right w:val="nil"/>
            </w:tcBorders>
            <w:vAlign w:val="center"/>
            <w:hideMark/>
          </w:tcPr>
          <w:p w:rsidR="005150F6" w:rsidRDefault="005150F6">
            <w:pPr>
              <w:spacing w:after="0" w:line="240" w:lineRule="auto"/>
              <w:rPr>
                <w:rFonts w:ascii="Arial" w:eastAsia="Times New Roman" w:hAnsi="Arial" w:cs="Arial"/>
                <w:sz w:val="24"/>
                <w:szCs w:val="24"/>
                <w:lang w:eastAsia="cs-CZ"/>
              </w:rPr>
            </w:pPr>
          </w:p>
        </w:tc>
      </w:tr>
      <w:tr w:rsidR="005150F6" w:rsidTr="00BC6B3F">
        <w:trPr>
          <w:gridAfter w:val="1"/>
          <w:wAfter w:w="171" w:type="dxa"/>
          <w:trHeight w:val="279"/>
        </w:trPr>
        <w:tc>
          <w:tcPr>
            <w:tcW w:w="194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150F6" w:rsidRDefault="005150F6">
            <w:pPr>
              <w:spacing w:after="0" w:line="240" w:lineRule="auto"/>
              <w:rPr>
                <w:rFonts w:ascii="Arial" w:eastAsia="Times New Roman" w:hAnsi="Arial" w:cs="Arial"/>
                <w:b/>
                <w:sz w:val="20"/>
                <w:szCs w:val="20"/>
                <w:lang w:eastAsia="cs-CZ"/>
              </w:rPr>
            </w:pPr>
            <w:r>
              <w:rPr>
                <w:rFonts w:ascii="Arial" w:eastAsia="Times New Roman" w:hAnsi="Arial" w:cs="Arial"/>
                <w:b/>
                <w:sz w:val="20"/>
                <w:szCs w:val="20"/>
                <w:lang w:eastAsia="cs-CZ"/>
              </w:rPr>
              <w:t>Volitelné předměty</w:t>
            </w:r>
          </w:p>
        </w:tc>
        <w:tc>
          <w:tcPr>
            <w:tcW w:w="17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150F6" w:rsidRDefault="005150F6">
            <w:pPr>
              <w:spacing w:after="0" w:line="240" w:lineRule="auto"/>
              <w:rPr>
                <w:rFonts w:ascii="Arial" w:eastAsia="Times New Roman" w:hAnsi="Arial" w:cs="Arial"/>
                <w:sz w:val="24"/>
                <w:szCs w:val="24"/>
                <w:lang w:eastAsia="cs-CZ"/>
              </w:rPr>
            </w:pPr>
          </w:p>
        </w:tc>
        <w:tc>
          <w:tcPr>
            <w:tcW w:w="17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150F6" w:rsidRDefault="005150F6">
            <w:pPr>
              <w:spacing w:after="0" w:line="240" w:lineRule="auto"/>
              <w:rPr>
                <w:rFonts w:ascii="Arial" w:eastAsia="Times New Roman" w:hAnsi="Arial" w:cs="Arial"/>
                <w:sz w:val="24"/>
                <w:szCs w:val="24"/>
                <w:lang w:eastAsia="cs-CZ"/>
              </w:rPr>
            </w:pPr>
          </w:p>
        </w:tc>
        <w:tc>
          <w:tcPr>
            <w:tcW w:w="182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150F6" w:rsidRDefault="005150F6">
            <w:pPr>
              <w:spacing w:after="0" w:line="240" w:lineRule="auto"/>
              <w:rPr>
                <w:rFonts w:ascii="Arial" w:eastAsia="Times New Roman" w:hAnsi="Arial" w:cs="Arial"/>
                <w:sz w:val="24"/>
                <w:szCs w:val="24"/>
                <w:lang w:eastAsia="cs-CZ"/>
              </w:rPr>
            </w:pPr>
          </w:p>
        </w:tc>
        <w:tc>
          <w:tcPr>
            <w:tcW w:w="17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150F6" w:rsidRDefault="005150F6">
            <w:pPr>
              <w:spacing w:after="0" w:line="240" w:lineRule="auto"/>
              <w:rPr>
                <w:rFonts w:ascii="Arial" w:eastAsia="Times New Roman" w:hAnsi="Arial" w:cs="Arial"/>
                <w:sz w:val="24"/>
                <w:szCs w:val="24"/>
                <w:lang w:eastAsia="cs-CZ"/>
              </w:rPr>
            </w:pPr>
          </w:p>
        </w:tc>
      </w:tr>
      <w:tr w:rsidR="005150F6" w:rsidTr="00BC6B3F">
        <w:trPr>
          <w:gridAfter w:val="1"/>
          <w:wAfter w:w="171" w:type="dxa"/>
          <w:trHeight w:val="360"/>
        </w:trPr>
        <w:tc>
          <w:tcPr>
            <w:tcW w:w="1945"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Sportovní hry</w:t>
            </w:r>
          </w:p>
          <w:p w:rsidR="005150F6" w:rsidRDefault="005150F6">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Informatika</w:t>
            </w:r>
          </w:p>
          <w:p w:rsidR="005150F6" w:rsidRDefault="005150F6">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Výtvarné činnosti</w:t>
            </w:r>
          </w:p>
        </w:tc>
        <w:tc>
          <w:tcPr>
            <w:tcW w:w="1767" w:type="dxa"/>
            <w:tcBorders>
              <w:top w:val="single" w:sz="4" w:space="0" w:color="auto"/>
              <w:left w:val="single" w:sz="4" w:space="0" w:color="auto"/>
              <w:bottom w:val="single" w:sz="4" w:space="0" w:color="auto"/>
              <w:right w:val="single" w:sz="4" w:space="0" w:color="auto"/>
            </w:tcBorders>
            <w:hideMark/>
          </w:tcPr>
          <w:p w:rsidR="005150F6" w:rsidRPr="00D77FCB" w:rsidRDefault="005150F6">
            <w:pPr>
              <w:spacing w:after="0" w:line="240" w:lineRule="auto"/>
              <w:jc w:val="center"/>
              <w:rPr>
                <w:rFonts w:ascii="Arial" w:eastAsia="Times New Roman" w:hAnsi="Arial" w:cs="Arial"/>
                <w:caps/>
                <w:sz w:val="20"/>
                <w:szCs w:val="20"/>
                <w:lang w:eastAsia="cs-CZ"/>
              </w:rPr>
            </w:pPr>
            <w:r w:rsidRPr="00D77FCB">
              <w:rPr>
                <w:rFonts w:ascii="Arial" w:eastAsia="Times New Roman" w:hAnsi="Arial" w:cs="Arial"/>
                <w:caps/>
                <w:sz w:val="20"/>
                <w:szCs w:val="20"/>
                <w:lang w:eastAsia="cs-CZ"/>
              </w:rPr>
              <w:t>0</w:t>
            </w:r>
          </w:p>
        </w:tc>
        <w:tc>
          <w:tcPr>
            <w:tcW w:w="1767" w:type="dxa"/>
            <w:tcBorders>
              <w:top w:val="single" w:sz="4" w:space="0" w:color="auto"/>
              <w:left w:val="single" w:sz="4" w:space="0" w:color="auto"/>
              <w:bottom w:val="single" w:sz="4" w:space="0" w:color="auto"/>
              <w:right w:val="single" w:sz="4" w:space="0" w:color="auto"/>
            </w:tcBorders>
            <w:hideMark/>
          </w:tcPr>
          <w:p w:rsidR="005150F6" w:rsidRPr="00D77FCB" w:rsidRDefault="005150F6">
            <w:pPr>
              <w:spacing w:after="0" w:line="240" w:lineRule="auto"/>
              <w:jc w:val="center"/>
              <w:rPr>
                <w:rFonts w:ascii="Arial" w:eastAsia="Times New Roman" w:hAnsi="Arial" w:cs="Arial"/>
                <w:caps/>
                <w:sz w:val="20"/>
                <w:szCs w:val="20"/>
                <w:lang w:eastAsia="cs-CZ"/>
              </w:rPr>
            </w:pPr>
            <w:r w:rsidRPr="00D77FCB">
              <w:rPr>
                <w:rFonts w:ascii="Arial" w:eastAsia="Times New Roman" w:hAnsi="Arial" w:cs="Arial"/>
                <w:caps/>
                <w:sz w:val="20"/>
                <w:szCs w:val="20"/>
                <w:lang w:eastAsia="cs-CZ"/>
              </w:rPr>
              <w:t>1</w:t>
            </w:r>
          </w:p>
        </w:tc>
        <w:tc>
          <w:tcPr>
            <w:tcW w:w="1824" w:type="dxa"/>
            <w:tcBorders>
              <w:top w:val="single" w:sz="4" w:space="0" w:color="auto"/>
              <w:left w:val="single" w:sz="4" w:space="0" w:color="auto"/>
              <w:bottom w:val="single" w:sz="4" w:space="0" w:color="auto"/>
              <w:right w:val="single" w:sz="4" w:space="0" w:color="auto"/>
            </w:tcBorders>
            <w:hideMark/>
          </w:tcPr>
          <w:p w:rsidR="005150F6" w:rsidRPr="00D77FCB" w:rsidRDefault="00A20059">
            <w:pPr>
              <w:spacing w:after="0" w:line="240" w:lineRule="auto"/>
              <w:jc w:val="center"/>
              <w:rPr>
                <w:rFonts w:ascii="Arial" w:eastAsia="Times New Roman" w:hAnsi="Arial" w:cs="Arial"/>
                <w:caps/>
                <w:sz w:val="20"/>
                <w:szCs w:val="20"/>
                <w:lang w:eastAsia="cs-CZ"/>
              </w:rPr>
            </w:pPr>
            <w:r>
              <w:rPr>
                <w:rFonts w:ascii="Arial" w:eastAsia="Times New Roman" w:hAnsi="Arial" w:cs="Arial"/>
                <w:caps/>
                <w:sz w:val="20"/>
                <w:szCs w:val="20"/>
                <w:lang w:eastAsia="cs-CZ"/>
              </w:rPr>
              <w:t>1</w:t>
            </w:r>
          </w:p>
        </w:tc>
        <w:tc>
          <w:tcPr>
            <w:tcW w:w="1767" w:type="dxa"/>
            <w:tcBorders>
              <w:top w:val="single" w:sz="4" w:space="0" w:color="auto"/>
              <w:left w:val="single" w:sz="4" w:space="0" w:color="auto"/>
              <w:bottom w:val="single" w:sz="4" w:space="0" w:color="auto"/>
              <w:right w:val="single" w:sz="4" w:space="0" w:color="auto"/>
            </w:tcBorders>
            <w:hideMark/>
          </w:tcPr>
          <w:p w:rsidR="005150F6" w:rsidRPr="00D77FCB" w:rsidRDefault="00A20059">
            <w:pPr>
              <w:spacing w:after="0" w:line="240" w:lineRule="auto"/>
              <w:jc w:val="center"/>
              <w:rPr>
                <w:rFonts w:ascii="Arial" w:eastAsia="Times New Roman" w:hAnsi="Arial" w:cs="Arial"/>
                <w:caps/>
                <w:sz w:val="20"/>
                <w:szCs w:val="20"/>
                <w:lang w:eastAsia="cs-CZ"/>
              </w:rPr>
            </w:pPr>
            <w:r>
              <w:rPr>
                <w:rFonts w:ascii="Arial" w:eastAsia="Times New Roman" w:hAnsi="Arial" w:cs="Arial"/>
                <w:caps/>
                <w:sz w:val="20"/>
                <w:szCs w:val="20"/>
                <w:lang w:eastAsia="cs-CZ"/>
              </w:rPr>
              <w:t>0</w:t>
            </w:r>
          </w:p>
        </w:tc>
      </w:tr>
      <w:tr w:rsidR="005150F6" w:rsidTr="00BC6B3F">
        <w:trPr>
          <w:gridAfter w:val="1"/>
          <w:wAfter w:w="171" w:type="dxa"/>
          <w:trHeight w:val="339"/>
        </w:trPr>
        <w:tc>
          <w:tcPr>
            <w:tcW w:w="194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150F6" w:rsidRDefault="005150F6">
            <w:pPr>
              <w:spacing w:after="0" w:line="240" w:lineRule="auto"/>
              <w:rPr>
                <w:rFonts w:ascii="Arial" w:eastAsia="Times New Roman" w:hAnsi="Arial" w:cs="Arial"/>
                <w:b/>
                <w:caps/>
                <w:sz w:val="24"/>
                <w:szCs w:val="24"/>
                <w:lang w:eastAsia="cs-CZ"/>
              </w:rPr>
            </w:pPr>
            <w:r>
              <w:rPr>
                <w:rFonts w:ascii="Arial" w:eastAsia="Times New Roman" w:hAnsi="Arial" w:cs="Arial"/>
                <w:b/>
                <w:caps/>
                <w:sz w:val="24"/>
                <w:szCs w:val="24"/>
                <w:lang w:eastAsia="cs-CZ"/>
              </w:rPr>
              <w:t>Celkem</w:t>
            </w:r>
          </w:p>
        </w:tc>
        <w:tc>
          <w:tcPr>
            <w:tcW w:w="176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150F6" w:rsidRDefault="005150F6">
            <w:pPr>
              <w:spacing w:after="0" w:line="240" w:lineRule="auto"/>
              <w:jc w:val="center"/>
              <w:rPr>
                <w:rFonts w:ascii="Arial" w:eastAsia="Times New Roman" w:hAnsi="Arial" w:cs="Arial"/>
                <w:b/>
                <w:caps/>
                <w:sz w:val="24"/>
                <w:szCs w:val="24"/>
                <w:lang w:eastAsia="cs-CZ"/>
              </w:rPr>
            </w:pPr>
            <w:r>
              <w:rPr>
                <w:rFonts w:ascii="Arial" w:eastAsia="Times New Roman" w:hAnsi="Arial" w:cs="Arial"/>
                <w:b/>
                <w:caps/>
                <w:sz w:val="24"/>
                <w:szCs w:val="24"/>
                <w:lang w:eastAsia="cs-CZ"/>
              </w:rPr>
              <w:t>25+4</w:t>
            </w:r>
          </w:p>
        </w:tc>
        <w:tc>
          <w:tcPr>
            <w:tcW w:w="176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150F6" w:rsidRDefault="005150F6">
            <w:pPr>
              <w:spacing w:after="0" w:line="240" w:lineRule="auto"/>
              <w:jc w:val="center"/>
              <w:rPr>
                <w:rFonts w:ascii="Arial" w:eastAsia="Times New Roman" w:hAnsi="Arial" w:cs="Arial"/>
                <w:b/>
                <w:caps/>
                <w:sz w:val="24"/>
                <w:szCs w:val="24"/>
                <w:lang w:eastAsia="cs-CZ"/>
              </w:rPr>
            </w:pPr>
            <w:r>
              <w:rPr>
                <w:rFonts w:ascii="Arial" w:eastAsia="Times New Roman" w:hAnsi="Arial" w:cs="Arial"/>
                <w:b/>
                <w:caps/>
                <w:sz w:val="24"/>
                <w:szCs w:val="24"/>
                <w:lang w:eastAsia="cs-CZ"/>
              </w:rPr>
              <w:t>25+5</w:t>
            </w:r>
          </w:p>
        </w:tc>
        <w:tc>
          <w:tcPr>
            <w:tcW w:w="182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150F6" w:rsidRDefault="005150F6">
            <w:pPr>
              <w:spacing w:after="0" w:line="240" w:lineRule="auto"/>
              <w:jc w:val="center"/>
              <w:rPr>
                <w:rFonts w:ascii="Arial" w:eastAsia="Times New Roman" w:hAnsi="Arial" w:cs="Arial"/>
                <w:b/>
                <w:caps/>
                <w:sz w:val="24"/>
                <w:szCs w:val="24"/>
                <w:lang w:eastAsia="cs-CZ"/>
              </w:rPr>
            </w:pPr>
            <w:r>
              <w:rPr>
                <w:rFonts w:ascii="Arial" w:eastAsia="Times New Roman" w:hAnsi="Arial" w:cs="Arial"/>
                <w:b/>
                <w:caps/>
                <w:sz w:val="24"/>
                <w:szCs w:val="24"/>
                <w:lang w:eastAsia="cs-CZ"/>
              </w:rPr>
              <w:t>26+5</w:t>
            </w:r>
          </w:p>
        </w:tc>
        <w:tc>
          <w:tcPr>
            <w:tcW w:w="176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150F6" w:rsidRDefault="005150F6">
            <w:pPr>
              <w:spacing w:after="0" w:line="240" w:lineRule="auto"/>
              <w:jc w:val="center"/>
              <w:rPr>
                <w:rFonts w:ascii="Arial" w:eastAsia="Times New Roman" w:hAnsi="Arial" w:cs="Arial"/>
                <w:b/>
                <w:caps/>
                <w:sz w:val="24"/>
                <w:szCs w:val="24"/>
                <w:lang w:eastAsia="cs-CZ"/>
              </w:rPr>
            </w:pPr>
            <w:r>
              <w:rPr>
                <w:rFonts w:ascii="Arial" w:eastAsia="Times New Roman" w:hAnsi="Arial" w:cs="Arial"/>
                <w:b/>
                <w:caps/>
                <w:sz w:val="24"/>
                <w:szCs w:val="24"/>
                <w:lang w:eastAsia="cs-CZ"/>
              </w:rPr>
              <w:t>22+10</w:t>
            </w:r>
          </w:p>
        </w:tc>
      </w:tr>
    </w:tbl>
    <w:p w:rsidR="005150F6" w:rsidRPr="005448F6" w:rsidRDefault="005448F6" w:rsidP="00040D4E">
      <w:pPr>
        <w:spacing w:after="0" w:line="240" w:lineRule="auto"/>
        <w:jc w:val="both"/>
        <w:rPr>
          <w:rFonts w:ascii="Arial" w:eastAsia="Times New Roman" w:hAnsi="Arial" w:cs="Arial"/>
          <w:sz w:val="24"/>
          <w:szCs w:val="24"/>
          <w:lang w:eastAsia="cs-CZ"/>
        </w:rPr>
      </w:pPr>
      <w:r w:rsidRPr="005448F6">
        <w:rPr>
          <w:rFonts w:ascii="Arial" w:eastAsia="Times New Roman" w:hAnsi="Arial" w:cs="Arial"/>
          <w:i/>
          <w:sz w:val="24"/>
          <w:szCs w:val="24"/>
          <w:lang w:eastAsia="cs-CZ"/>
        </w:rPr>
        <w:t xml:space="preserve">Komentář: </w:t>
      </w:r>
      <w:r>
        <w:rPr>
          <w:rFonts w:ascii="Arial" w:eastAsia="Times New Roman" w:hAnsi="Arial" w:cs="Arial"/>
          <w:sz w:val="24"/>
          <w:szCs w:val="24"/>
          <w:lang w:eastAsia="cs-CZ"/>
        </w:rPr>
        <w:t>Od 1.</w:t>
      </w:r>
      <w:r w:rsidR="00E52929">
        <w:rPr>
          <w:rFonts w:ascii="Arial" w:eastAsia="Times New Roman" w:hAnsi="Arial" w:cs="Arial"/>
          <w:sz w:val="24"/>
          <w:szCs w:val="24"/>
          <w:lang w:eastAsia="cs-CZ"/>
        </w:rPr>
        <w:t xml:space="preserve"> </w:t>
      </w:r>
      <w:r>
        <w:rPr>
          <w:rFonts w:ascii="Arial" w:eastAsia="Times New Roman" w:hAnsi="Arial" w:cs="Arial"/>
          <w:sz w:val="24"/>
          <w:szCs w:val="24"/>
          <w:lang w:eastAsia="cs-CZ"/>
        </w:rPr>
        <w:t>9.</w:t>
      </w:r>
      <w:r w:rsidR="00E52929">
        <w:rPr>
          <w:rFonts w:ascii="Arial" w:eastAsia="Times New Roman" w:hAnsi="Arial" w:cs="Arial"/>
          <w:sz w:val="24"/>
          <w:szCs w:val="24"/>
          <w:lang w:eastAsia="cs-CZ"/>
        </w:rPr>
        <w:t xml:space="preserve"> </w:t>
      </w:r>
      <w:r>
        <w:rPr>
          <w:rFonts w:ascii="Arial" w:eastAsia="Times New Roman" w:hAnsi="Arial" w:cs="Arial"/>
          <w:sz w:val="24"/>
          <w:szCs w:val="24"/>
          <w:lang w:eastAsia="cs-CZ"/>
        </w:rPr>
        <w:t>2013 byl na základě změny RVP ZV upraven ŠVP školy</w:t>
      </w:r>
      <w:r w:rsidR="00BC6B3F">
        <w:rPr>
          <w:rFonts w:ascii="Arial" w:eastAsia="Times New Roman" w:hAnsi="Arial" w:cs="Arial"/>
          <w:sz w:val="24"/>
          <w:szCs w:val="24"/>
          <w:lang w:eastAsia="cs-CZ"/>
        </w:rPr>
        <w:t xml:space="preserve"> </w:t>
      </w:r>
      <w:r w:rsidR="00BC6B3F">
        <w:rPr>
          <w:rFonts w:ascii="Arial" w:eastAsia="Times New Roman" w:hAnsi="Arial" w:cs="Arial"/>
          <w:sz w:val="24"/>
          <w:szCs w:val="24"/>
          <w:lang w:eastAsia="cs-CZ"/>
        </w:rPr>
        <w:br/>
        <w:t>„Škola – klíč k životu“</w:t>
      </w:r>
      <w:r>
        <w:rPr>
          <w:rFonts w:ascii="Arial" w:eastAsia="Times New Roman" w:hAnsi="Arial" w:cs="Arial"/>
          <w:sz w:val="24"/>
          <w:szCs w:val="24"/>
          <w:lang w:eastAsia="cs-CZ"/>
        </w:rPr>
        <w:t xml:space="preserve">. Změna se </w:t>
      </w:r>
      <w:r w:rsidR="00BC6B3F">
        <w:rPr>
          <w:rFonts w:ascii="Arial" w:eastAsia="Times New Roman" w:hAnsi="Arial" w:cs="Arial"/>
          <w:sz w:val="24"/>
          <w:szCs w:val="24"/>
          <w:lang w:eastAsia="cs-CZ"/>
        </w:rPr>
        <w:t>týkala</w:t>
      </w:r>
      <w:r>
        <w:rPr>
          <w:rFonts w:ascii="Arial" w:eastAsia="Times New Roman" w:hAnsi="Arial" w:cs="Arial"/>
          <w:sz w:val="24"/>
          <w:szCs w:val="24"/>
          <w:lang w:eastAsia="cs-CZ"/>
        </w:rPr>
        <w:t xml:space="preserve"> zařazení povinné výuky druhého cizího jazyka. </w:t>
      </w:r>
      <w:r w:rsidR="00A20059">
        <w:rPr>
          <w:rFonts w:ascii="Arial" w:eastAsia="Times New Roman" w:hAnsi="Arial" w:cs="Arial"/>
          <w:sz w:val="24"/>
          <w:szCs w:val="24"/>
          <w:lang w:eastAsia="cs-CZ"/>
        </w:rPr>
        <w:t>Škola nabízí výuku</w:t>
      </w:r>
      <w:r w:rsidR="00040D4E">
        <w:rPr>
          <w:rFonts w:ascii="Arial" w:eastAsia="Times New Roman" w:hAnsi="Arial" w:cs="Arial"/>
          <w:sz w:val="24"/>
          <w:szCs w:val="24"/>
          <w:lang w:eastAsia="cs-CZ"/>
        </w:rPr>
        <w:t xml:space="preserve"> ruského jazyka, německého a francouzského jazyka. </w:t>
      </w:r>
      <w:r w:rsidR="00A20059">
        <w:rPr>
          <w:rFonts w:ascii="Arial" w:eastAsia="Times New Roman" w:hAnsi="Arial" w:cs="Arial"/>
          <w:sz w:val="24"/>
          <w:szCs w:val="24"/>
          <w:lang w:eastAsia="cs-CZ"/>
        </w:rPr>
        <w:t xml:space="preserve"> </w:t>
      </w:r>
    </w:p>
    <w:p w:rsidR="005448F6" w:rsidRDefault="005448F6" w:rsidP="00040D4E">
      <w:pPr>
        <w:spacing w:after="0" w:line="240" w:lineRule="auto"/>
        <w:jc w:val="both"/>
        <w:rPr>
          <w:rFonts w:ascii="Arial" w:eastAsia="Times New Roman" w:hAnsi="Arial" w:cs="Arial"/>
          <w:sz w:val="24"/>
          <w:szCs w:val="24"/>
          <w:u w:val="single"/>
          <w:lang w:eastAsia="cs-CZ"/>
        </w:rPr>
      </w:pPr>
    </w:p>
    <w:p w:rsidR="005150F6" w:rsidRDefault="005150F6" w:rsidP="00040D4E">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u w:val="single"/>
          <w:lang w:eastAsia="cs-CZ"/>
        </w:rPr>
        <w:t>Volitelné předměty</w:t>
      </w:r>
      <w:r w:rsidR="00CE7C73">
        <w:rPr>
          <w:rFonts w:ascii="Arial" w:eastAsia="Times New Roman" w:hAnsi="Arial" w:cs="Arial"/>
          <w:sz w:val="24"/>
          <w:szCs w:val="24"/>
          <w:u w:val="single"/>
          <w:lang w:eastAsia="cs-CZ"/>
        </w:rPr>
        <w:t>:</w:t>
      </w:r>
      <w:r>
        <w:rPr>
          <w:rFonts w:ascii="Arial" w:eastAsia="Times New Roman" w:hAnsi="Arial" w:cs="Arial"/>
          <w:sz w:val="24"/>
          <w:szCs w:val="24"/>
          <w:u w:val="single"/>
          <w:lang w:eastAsia="cs-CZ"/>
        </w:rPr>
        <w:t xml:space="preserve"> </w:t>
      </w:r>
      <w:r w:rsidR="00CE7C73">
        <w:rPr>
          <w:rFonts w:ascii="Arial" w:eastAsia="Times New Roman" w:hAnsi="Arial" w:cs="Arial"/>
          <w:sz w:val="24"/>
          <w:szCs w:val="24"/>
          <w:lang w:eastAsia="cs-CZ"/>
        </w:rPr>
        <w:t xml:space="preserve"> </w:t>
      </w:r>
      <w:r w:rsidR="00A20059">
        <w:rPr>
          <w:rFonts w:ascii="Arial" w:eastAsia="Times New Roman" w:hAnsi="Arial" w:cs="Arial"/>
          <w:sz w:val="24"/>
          <w:szCs w:val="24"/>
          <w:lang w:eastAsia="cs-CZ"/>
        </w:rPr>
        <w:t>Žáci si</w:t>
      </w:r>
      <w:r w:rsidR="00CE7C73">
        <w:rPr>
          <w:rFonts w:ascii="Arial" w:eastAsia="Times New Roman" w:hAnsi="Arial" w:cs="Arial"/>
          <w:sz w:val="24"/>
          <w:szCs w:val="24"/>
          <w:lang w:eastAsia="cs-CZ"/>
        </w:rPr>
        <w:t xml:space="preserve"> volí jeden předmět z nabídky školy, který pak navštěvují</w:t>
      </w:r>
      <w:r>
        <w:rPr>
          <w:rFonts w:ascii="Arial" w:eastAsia="Times New Roman" w:hAnsi="Arial" w:cs="Arial"/>
          <w:sz w:val="24"/>
          <w:szCs w:val="24"/>
          <w:lang w:eastAsia="cs-CZ"/>
        </w:rPr>
        <w:t xml:space="preserve"> </w:t>
      </w:r>
      <w:r w:rsidR="00A20059">
        <w:rPr>
          <w:rFonts w:ascii="Arial" w:eastAsia="Times New Roman" w:hAnsi="Arial" w:cs="Arial"/>
          <w:sz w:val="24"/>
          <w:szCs w:val="24"/>
          <w:lang w:eastAsia="cs-CZ"/>
        </w:rPr>
        <w:t xml:space="preserve">od 7. </w:t>
      </w:r>
      <w:r>
        <w:rPr>
          <w:rFonts w:ascii="Arial" w:eastAsia="Times New Roman" w:hAnsi="Arial" w:cs="Arial"/>
          <w:sz w:val="24"/>
          <w:szCs w:val="24"/>
          <w:lang w:eastAsia="cs-CZ"/>
        </w:rPr>
        <w:t xml:space="preserve">do 9. ročníku. </w:t>
      </w:r>
      <w:r w:rsidR="0000437D">
        <w:rPr>
          <w:rFonts w:ascii="Arial" w:eastAsia="Times New Roman" w:hAnsi="Arial" w:cs="Arial"/>
          <w:sz w:val="24"/>
          <w:szCs w:val="24"/>
          <w:lang w:eastAsia="cs-CZ"/>
        </w:rPr>
        <w:t xml:space="preserve">Letošní deváté třídy neměly volitelný předmět z důvodu výuky </w:t>
      </w:r>
      <w:r w:rsidR="0000437D">
        <w:rPr>
          <w:rFonts w:ascii="Arial" w:eastAsia="Times New Roman" w:hAnsi="Arial" w:cs="Arial"/>
          <w:sz w:val="24"/>
          <w:szCs w:val="24"/>
          <w:lang w:eastAsia="cs-CZ"/>
        </w:rPr>
        <w:lastRenderedPageBreak/>
        <w:t>druhého cizího jazyka, který byl v devátém ročníku vyučován tři hodiny týdně, aby byla splněna zákonná hodinová dotace druhého jazyka, a to 6 hodin v průběhu druhého stupně.</w:t>
      </w:r>
    </w:p>
    <w:p w:rsidR="005150F6" w:rsidRDefault="005150F6" w:rsidP="00040D4E">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Témata oblasti „Člověk za mimořádný</w:t>
      </w:r>
      <w:r w:rsidR="00E52929">
        <w:rPr>
          <w:rFonts w:ascii="Arial" w:eastAsia="Times New Roman" w:hAnsi="Arial" w:cs="Arial"/>
          <w:sz w:val="24"/>
          <w:szCs w:val="24"/>
          <w:lang w:eastAsia="cs-CZ"/>
        </w:rPr>
        <w:t>ch událostí“ prolínala</w:t>
      </w:r>
      <w:r w:rsidR="00A20059">
        <w:rPr>
          <w:rFonts w:ascii="Arial" w:eastAsia="Times New Roman" w:hAnsi="Arial" w:cs="Arial"/>
          <w:sz w:val="24"/>
          <w:szCs w:val="24"/>
          <w:lang w:eastAsia="cs-CZ"/>
        </w:rPr>
        <w:t xml:space="preserve"> předměty</w:t>
      </w:r>
      <w:r>
        <w:rPr>
          <w:rFonts w:ascii="Arial" w:eastAsia="Times New Roman" w:hAnsi="Arial" w:cs="Arial"/>
          <w:sz w:val="24"/>
          <w:szCs w:val="24"/>
          <w:lang w:eastAsia="cs-CZ"/>
        </w:rPr>
        <w:t xml:space="preserve"> občanská výchova a tělesná výchova, v 6. a 8. ročníku v předmětu výchova ke zdraví. Téma volby povolání zahrnoval předmět svět práce v </w:t>
      </w:r>
      <w:r w:rsidR="00E53152">
        <w:rPr>
          <w:rFonts w:ascii="Arial" w:eastAsia="Times New Roman" w:hAnsi="Arial" w:cs="Arial"/>
          <w:sz w:val="24"/>
          <w:szCs w:val="24"/>
          <w:lang w:eastAsia="cs-CZ"/>
        </w:rPr>
        <w:t>9</w:t>
      </w:r>
      <w:r>
        <w:rPr>
          <w:rFonts w:ascii="Arial" w:eastAsia="Times New Roman" w:hAnsi="Arial" w:cs="Arial"/>
          <w:sz w:val="24"/>
          <w:szCs w:val="24"/>
          <w:lang w:eastAsia="cs-CZ"/>
        </w:rPr>
        <w:t>. ročníku.</w:t>
      </w:r>
      <w:r w:rsidR="00E53152">
        <w:rPr>
          <w:rFonts w:ascii="Arial" w:eastAsia="Times New Roman" w:hAnsi="Arial" w:cs="Arial"/>
          <w:sz w:val="24"/>
          <w:szCs w:val="24"/>
          <w:lang w:eastAsia="cs-CZ"/>
        </w:rPr>
        <w:t xml:space="preserve"> Žáci 8. </w:t>
      </w:r>
      <w:r w:rsidR="00BC6B3F">
        <w:rPr>
          <w:rFonts w:ascii="Arial" w:eastAsia="Times New Roman" w:hAnsi="Arial" w:cs="Arial"/>
          <w:sz w:val="24"/>
          <w:szCs w:val="24"/>
          <w:lang w:eastAsia="cs-CZ"/>
        </w:rPr>
        <w:t>r</w:t>
      </w:r>
      <w:r w:rsidR="00E53152">
        <w:rPr>
          <w:rFonts w:ascii="Arial" w:eastAsia="Times New Roman" w:hAnsi="Arial" w:cs="Arial"/>
          <w:sz w:val="24"/>
          <w:szCs w:val="24"/>
          <w:lang w:eastAsia="cs-CZ"/>
        </w:rPr>
        <w:t>očníku absolvovali exk</w:t>
      </w:r>
      <w:r w:rsidR="00BC6B3F">
        <w:rPr>
          <w:rFonts w:ascii="Arial" w:eastAsia="Times New Roman" w:hAnsi="Arial" w:cs="Arial"/>
          <w:sz w:val="24"/>
          <w:szCs w:val="24"/>
          <w:lang w:eastAsia="cs-CZ"/>
        </w:rPr>
        <w:t>urzi na Úřadu práce v Ústí nad O</w:t>
      </w:r>
      <w:r w:rsidR="00E53152">
        <w:rPr>
          <w:rFonts w:ascii="Arial" w:eastAsia="Times New Roman" w:hAnsi="Arial" w:cs="Arial"/>
          <w:sz w:val="24"/>
          <w:szCs w:val="24"/>
          <w:lang w:eastAsia="cs-CZ"/>
        </w:rPr>
        <w:t xml:space="preserve">rlicí, která je koncipována na pomoc při </w:t>
      </w:r>
      <w:r w:rsidR="00BC6B3F">
        <w:rPr>
          <w:rFonts w:ascii="Arial" w:eastAsia="Times New Roman" w:hAnsi="Arial" w:cs="Arial"/>
          <w:sz w:val="24"/>
          <w:szCs w:val="24"/>
          <w:lang w:eastAsia="cs-CZ"/>
        </w:rPr>
        <w:t xml:space="preserve">jejich </w:t>
      </w:r>
      <w:r w:rsidR="00E53152">
        <w:rPr>
          <w:rFonts w:ascii="Arial" w:eastAsia="Times New Roman" w:hAnsi="Arial" w:cs="Arial"/>
          <w:sz w:val="24"/>
          <w:szCs w:val="24"/>
          <w:lang w:eastAsia="cs-CZ"/>
        </w:rPr>
        <w:t>volbě povolání.</w:t>
      </w:r>
      <w:r w:rsidR="00BC6B3F">
        <w:rPr>
          <w:rFonts w:ascii="Arial" w:eastAsia="Times New Roman" w:hAnsi="Arial" w:cs="Arial"/>
          <w:sz w:val="24"/>
          <w:szCs w:val="24"/>
          <w:lang w:eastAsia="cs-CZ"/>
        </w:rPr>
        <w:t xml:space="preserve"> </w:t>
      </w:r>
    </w:p>
    <w:p w:rsidR="005150F6" w:rsidRDefault="005150F6" w:rsidP="005150F6">
      <w:pPr>
        <w:spacing w:after="0" w:line="240" w:lineRule="auto"/>
        <w:rPr>
          <w:rFonts w:ascii="Arial" w:eastAsia="Times New Roman" w:hAnsi="Arial" w:cs="Arial"/>
          <w:sz w:val="24"/>
          <w:szCs w:val="24"/>
          <w:lang w:eastAsia="cs-CZ"/>
        </w:rPr>
      </w:pPr>
    </w:p>
    <w:p w:rsidR="005150F6" w:rsidRDefault="005150F6" w:rsidP="005150F6">
      <w:pPr>
        <w:spacing w:after="0" w:line="240" w:lineRule="auto"/>
        <w:rPr>
          <w:rFonts w:ascii="Arial" w:eastAsia="Times New Roman" w:hAnsi="Arial" w:cs="Arial"/>
          <w:b/>
          <w:i/>
          <w:sz w:val="24"/>
          <w:szCs w:val="24"/>
          <w:u w:val="single"/>
          <w:lang w:eastAsia="cs-CZ"/>
        </w:rPr>
      </w:pPr>
      <w:r>
        <w:rPr>
          <w:rFonts w:ascii="Arial" w:eastAsia="Times New Roman" w:hAnsi="Arial" w:cs="Arial"/>
          <w:b/>
          <w:i/>
          <w:sz w:val="24"/>
          <w:szCs w:val="24"/>
          <w:u w:val="single"/>
          <w:lang w:eastAsia="cs-CZ"/>
        </w:rPr>
        <w:t xml:space="preserve">Nepovinné předměty: </w:t>
      </w:r>
      <w:proofErr w:type="gramStart"/>
      <w:r>
        <w:rPr>
          <w:rFonts w:ascii="Arial" w:eastAsia="Times New Roman" w:hAnsi="Arial" w:cs="Arial"/>
          <w:b/>
          <w:i/>
          <w:sz w:val="24"/>
          <w:szCs w:val="24"/>
          <w:u w:val="single"/>
          <w:lang w:eastAsia="cs-CZ"/>
        </w:rPr>
        <w:t>(1. –  9. ročník</w:t>
      </w:r>
      <w:proofErr w:type="gramEnd"/>
      <w:r>
        <w:rPr>
          <w:rFonts w:ascii="Arial" w:eastAsia="Times New Roman" w:hAnsi="Arial" w:cs="Arial"/>
          <w:b/>
          <w:i/>
          <w:sz w:val="24"/>
          <w:szCs w:val="24"/>
          <w:u w:val="single"/>
          <w:lang w:eastAsia="cs-CZ"/>
        </w:rPr>
        <w:t>)</w:t>
      </w:r>
    </w:p>
    <w:p w:rsidR="005150F6" w:rsidRDefault="005150F6" w:rsidP="005150F6">
      <w:pPr>
        <w:spacing w:after="0" w:line="240" w:lineRule="auto"/>
        <w:rPr>
          <w:rFonts w:ascii="Arial" w:eastAsia="Times New Roman" w:hAnsi="Arial" w:cs="Arial"/>
          <w:b/>
          <w:i/>
          <w:sz w:val="24"/>
          <w:szCs w:val="24"/>
          <w:u w:val="single"/>
          <w:lang w:eastAsia="cs-CZ"/>
        </w:rPr>
      </w:pPr>
    </w:p>
    <w:p w:rsidR="005150F6" w:rsidRDefault="005150F6" w:rsidP="005150F6">
      <w:pPr>
        <w:numPr>
          <w:ilvl w:val="0"/>
          <w:numId w:val="3"/>
        </w:numPr>
        <w:spacing w:after="0" w:line="240" w:lineRule="auto"/>
        <w:rPr>
          <w:rFonts w:ascii="Arial" w:eastAsia="Times New Roman" w:hAnsi="Arial" w:cs="Arial"/>
          <w:sz w:val="24"/>
          <w:szCs w:val="24"/>
          <w:lang w:eastAsia="cs-CZ"/>
        </w:rPr>
      </w:pPr>
      <w:r>
        <w:rPr>
          <w:rFonts w:ascii="Arial" w:eastAsia="Times New Roman" w:hAnsi="Arial" w:cs="Arial"/>
          <w:b/>
          <w:sz w:val="24"/>
          <w:szCs w:val="24"/>
          <w:lang w:eastAsia="cs-CZ"/>
        </w:rPr>
        <w:t>Náboženství</w:t>
      </w:r>
      <w:r>
        <w:rPr>
          <w:rFonts w:ascii="Arial" w:eastAsia="Times New Roman" w:hAnsi="Arial" w:cs="Arial"/>
          <w:sz w:val="24"/>
          <w:szCs w:val="24"/>
          <w:lang w:eastAsia="cs-CZ"/>
        </w:rPr>
        <w:t xml:space="preserve"> NP- výuka probíhala ve dvou skupinách na naší škole: </w:t>
      </w:r>
    </w:p>
    <w:p w:rsidR="005150F6" w:rsidRDefault="005150F6" w:rsidP="005150F6">
      <w:pPr>
        <w:spacing w:after="0" w:line="240" w:lineRule="auto"/>
        <w:ind w:left="720"/>
        <w:rPr>
          <w:rFonts w:ascii="Arial" w:eastAsia="Times New Roman" w:hAnsi="Arial" w:cs="Arial"/>
          <w:sz w:val="24"/>
          <w:szCs w:val="24"/>
          <w:lang w:eastAsia="cs-CZ"/>
        </w:rPr>
      </w:pPr>
      <w:r>
        <w:rPr>
          <w:rFonts w:ascii="Arial" w:eastAsia="Times New Roman" w:hAnsi="Arial" w:cs="Arial"/>
          <w:sz w:val="24"/>
          <w:szCs w:val="24"/>
          <w:lang w:eastAsia="cs-CZ"/>
        </w:rPr>
        <w:t>1.</w:t>
      </w:r>
      <w:r w:rsidR="008C5BEA">
        <w:rPr>
          <w:rFonts w:ascii="Arial" w:eastAsia="Times New Roman" w:hAnsi="Arial" w:cs="Arial"/>
          <w:sz w:val="24"/>
          <w:szCs w:val="24"/>
          <w:lang w:eastAsia="cs-CZ"/>
        </w:rPr>
        <w:t xml:space="preserve"> </w:t>
      </w:r>
      <w:proofErr w:type="gramStart"/>
      <w:r>
        <w:rPr>
          <w:rFonts w:ascii="Arial" w:eastAsia="Times New Roman" w:hAnsi="Arial" w:cs="Arial"/>
          <w:sz w:val="24"/>
          <w:szCs w:val="24"/>
          <w:lang w:eastAsia="cs-CZ"/>
        </w:rPr>
        <w:t xml:space="preserve">- </w:t>
      </w:r>
      <w:r w:rsidR="008C5BEA">
        <w:rPr>
          <w:rFonts w:ascii="Arial" w:eastAsia="Times New Roman" w:hAnsi="Arial" w:cs="Arial"/>
          <w:sz w:val="24"/>
          <w:szCs w:val="24"/>
          <w:lang w:eastAsia="cs-CZ"/>
        </w:rPr>
        <w:t xml:space="preserve"> 3. ročník</w:t>
      </w:r>
      <w:proofErr w:type="gramEnd"/>
      <w:r w:rsidR="008C5BEA">
        <w:rPr>
          <w:rFonts w:ascii="Arial" w:eastAsia="Times New Roman" w:hAnsi="Arial" w:cs="Arial"/>
          <w:sz w:val="24"/>
          <w:szCs w:val="24"/>
          <w:lang w:eastAsia="cs-CZ"/>
        </w:rPr>
        <w:t xml:space="preserve"> </w:t>
      </w:r>
      <w:r>
        <w:rPr>
          <w:rFonts w:ascii="Arial" w:eastAsia="Times New Roman" w:hAnsi="Arial" w:cs="Arial"/>
          <w:sz w:val="24"/>
          <w:szCs w:val="24"/>
          <w:lang w:eastAsia="cs-CZ"/>
        </w:rPr>
        <w:t>a 7.</w:t>
      </w:r>
      <w:r w:rsidR="008C5BEA">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- 9. ročník, zbývající dvě skupiny byly vyučovány na ZŠ </w:t>
      </w:r>
    </w:p>
    <w:p w:rsidR="005150F6" w:rsidRDefault="005150F6" w:rsidP="005150F6">
      <w:pPr>
        <w:spacing w:after="0" w:line="240" w:lineRule="auto"/>
        <w:ind w:left="720"/>
        <w:rPr>
          <w:rFonts w:ascii="Arial" w:eastAsia="Times New Roman" w:hAnsi="Arial" w:cs="Arial"/>
          <w:sz w:val="24"/>
          <w:szCs w:val="24"/>
          <w:lang w:eastAsia="cs-CZ"/>
        </w:rPr>
      </w:pPr>
      <w:r>
        <w:rPr>
          <w:rFonts w:ascii="Arial" w:eastAsia="Times New Roman" w:hAnsi="Arial" w:cs="Arial"/>
          <w:sz w:val="24"/>
          <w:szCs w:val="24"/>
          <w:lang w:eastAsia="cs-CZ"/>
        </w:rPr>
        <w:t>Sv. Čecha. Tento systém je dlouholetý a školám vyhovuje.</w:t>
      </w:r>
    </w:p>
    <w:p w:rsidR="005150F6" w:rsidRDefault="005150F6" w:rsidP="005150F6">
      <w:pPr>
        <w:spacing w:after="0" w:line="240" w:lineRule="auto"/>
        <w:rPr>
          <w:rFonts w:ascii="Arial" w:eastAsia="Times New Roman" w:hAnsi="Arial" w:cs="Arial"/>
          <w:sz w:val="24"/>
          <w:szCs w:val="24"/>
          <w:lang w:eastAsia="cs-CZ"/>
        </w:rPr>
      </w:pPr>
    </w:p>
    <w:p w:rsidR="005150F6" w:rsidRDefault="005150F6" w:rsidP="005150F6">
      <w:pPr>
        <w:spacing w:after="0" w:line="240" w:lineRule="auto"/>
        <w:rPr>
          <w:rFonts w:ascii="Arial" w:eastAsia="Times New Roman" w:hAnsi="Arial" w:cs="Arial"/>
          <w:b/>
          <w:i/>
          <w:sz w:val="24"/>
          <w:szCs w:val="24"/>
          <w:u w:val="single"/>
          <w:lang w:eastAsia="cs-CZ"/>
        </w:rPr>
      </w:pPr>
      <w:r>
        <w:rPr>
          <w:rFonts w:ascii="Arial" w:eastAsia="Times New Roman" w:hAnsi="Arial" w:cs="Arial"/>
          <w:b/>
          <w:i/>
          <w:sz w:val="24"/>
          <w:szCs w:val="24"/>
          <w:u w:val="single"/>
          <w:lang w:eastAsia="cs-CZ"/>
        </w:rPr>
        <w:t>Zájmové útvary:</w:t>
      </w:r>
    </w:p>
    <w:p w:rsidR="005150F6" w:rsidRDefault="005150F6" w:rsidP="005150F6">
      <w:pPr>
        <w:spacing w:after="0" w:line="240" w:lineRule="auto"/>
        <w:rPr>
          <w:rFonts w:ascii="Arial" w:eastAsia="Times New Roman" w:hAnsi="Arial" w:cs="Arial"/>
          <w:sz w:val="24"/>
          <w:szCs w:val="24"/>
          <w:u w:val="single"/>
          <w:lang w:eastAsia="cs-CZ"/>
        </w:rPr>
      </w:pPr>
    </w:p>
    <w:p w:rsidR="005150F6" w:rsidRPr="00D21E90" w:rsidRDefault="005150F6" w:rsidP="00D21E90">
      <w:pPr>
        <w:numPr>
          <w:ilvl w:val="0"/>
          <w:numId w:val="3"/>
        </w:numPr>
        <w:spacing w:after="0" w:line="240" w:lineRule="auto"/>
        <w:rPr>
          <w:rFonts w:ascii="Arial" w:eastAsia="Times New Roman" w:hAnsi="Arial" w:cs="Arial"/>
          <w:sz w:val="24"/>
          <w:szCs w:val="24"/>
          <w:lang w:eastAsia="cs-CZ"/>
        </w:rPr>
      </w:pPr>
      <w:r>
        <w:rPr>
          <w:rFonts w:ascii="Arial" w:eastAsia="Times New Roman" w:hAnsi="Arial" w:cs="Arial"/>
          <w:b/>
          <w:sz w:val="24"/>
          <w:szCs w:val="24"/>
          <w:lang w:eastAsia="cs-CZ"/>
        </w:rPr>
        <w:t>Výtvarný kroužek –</w:t>
      </w:r>
      <w:r>
        <w:rPr>
          <w:rFonts w:ascii="Arial" w:eastAsia="Times New Roman" w:hAnsi="Arial" w:cs="Arial"/>
          <w:sz w:val="24"/>
          <w:szCs w:val="24"/>
          <w:lang w:eastAsia="cs-CZ"/>
        </w:rPr>
        <w:t xml:space="preserve"> probíhal v rámci činnosti </w:t>
      </w:r>
      <w:r w:rsidR="00D77FCB">
        <w:rPr>
          <w:rFonts w:ascii="Arial" w:eastAsia="Times New Roman" w:hAnsi="Arial" w:cs="Arial"/>
          <w:sz w:val="24"/>
          <w:szCs w:val="24"/>
          <w:lang w:eastAsia="cs-CZ"/>
        </w:rPr>
        <w:t>ŠD</w:t>
      </w:r>
      <w:r>
        <w:rPr>
          <w:rFonts w:ascii="Arial" w:eastAsia="Times New Roman" w:hAnsi="Arial" w:cs="Arial"/>
          <w:sz w:val="24"/>
          <w:szCs w:val="24"/>
          <w:lang w:eastAsia="cs-CZ"/>
        </w:rPr>
        <w:t xml:space="preserve"> pro žáky 1. – 3. ročníků</w:t>
      </w:r>
    </w:p>
    <w:p w:rsidR="005150F6" w:rsidRDefault="005150F6" w:rsidP="005150F6">
      <w:pPr>
        <w:numPr>
          <w:ilvl w:val="0"/>
          <w:numId w:val="3"/>
        </w:numPr>
        <w:spacing w:after="0" w:line="240" w:lineRule="auto"/>
        <w:rPr>
          <w:rFonts w:ascii="Arial" w:eastAsia="Times New Roman" w:hAnsi="Arial" w:cs="Arial"/>
          <w:sz w:val="24"/>
          <w:szCs w:val="24"/>
          <w:lang w:eastAsia="cs-CZ"/>
        </w:rPr>
      </w:pPr>
      <w:r>
        <w:rPr>
          <w:rFonts w:ascii="Arial" w:eastAsia="Times New Roman" w:hAnsi="Arial" w:cs="Arial"/>
          <w:b/>
          <w:sz w:val="24"/>
          <w:szCs w:val="24"/>
          <w:lang w:eastAsia="cs-CZ"/>
        </w:rPr>
        <w:t>Sportovní hry pro 1. ročníky –</w:t>
      </w:r>
      <w:r>
        <w:rPr>
          <w:rFonts w:ascii="Arial" w:eastAsia="Times New Roman" w:hAnsi="Arial" w:cs="Arial"/>
          <w:sz w:val="24"/>
          <w:szCs w:val="24"/>
          <w:lang w:eastAsia="cs-CZ"/>
        </w:rPr>
        <w:t xml:space="preserve"> probíhal v rámci ŠD</w:t>
      </w:r>
    </w:p>
    <w:p w:rsidR="005150F6" w:rsidRDefault="005150F6" w:rsidP="005150F6">
      <w:pPr>
        <w:numPr>
          <w:ilvl w:val="0"/>
          <w:numId w:val="3"/>
        </w:numPr>
        <w:spacing w:after="0" w:line="240" w:lineRule="auto"/>
        <w:rPr>
          <w:rFonts w:ascii="Arial" w:eastAsia="Times New Roman" w:hAnsi="Arial" w:cs="Arial"/>
          <w:sz w:val="24"/>
          <w:szCs w:val="24"/>
          <w:lang w:eastAsia="cs-CZ"/>
        </w:rPr>
      </w:pPr>
      <w:r>
        <w:rPr>
          <w:rFonts w:ascii="Arial" w:eastAsia="Times New Roman" w:hAnsi="Arial" w:cs="Arial"/>
          <w:b/>
          <w:sz w:val="24"/>
          <w:szCs w:val="24"/>
          <w:lang w:eastAsia="cs-CZ"/>
        </w:rPr>
        <w:t>Sportovní hry pro 2. ročníky –</w:t>
      </w:r>
      <w:r>
        <w:rPr>
          <w:rFonts w:ascii="Arial" w:eastAsia="Times New Roman" w:hAnsi="Arial" w:cs="Arial"/>
          <w:sz w:val="24"/>
          <w:szCs w:val="24"/>
          <w:lang w:eastAsia="cs-CZ"/>
        </w:rPr>
        <w:t xml:space="preserve"> probíhal v rámci ŠD</w:t>
      </w:r>
    </w:p>
    <w:p w:rsidR="00040D4E" w:rsidRDefault="005150F6" w:rsidP="005150F6">
      <w:pPr>
        <w:numPr>
          <w:ilvl w:val="0"/>
          <w:numId w:val="3"/>
        </w:numPr>
        <w:spacing w:after="0" w:line="240" w:lineRule="auto"/>
        <w:rPr>
          <w:rFonts w:ascii="Arial" w:eastAsia="Times New Roman" w:hAnsi="Arial" w:cs="Arial"/>
          <w:sz w:val="24"/>
          <w:szCs w:val="24"/>
          <w:lang w:eastAsia="cs-CZ"/>
        </w:rPr>
      </w:pPr>
      <w:r>
        <w:rPr>
          <w:rFonts w:ascii="Arial" w:eastAsia="Times New Roman" w:hAnsi="Arial" w:cs="Arial"/>
          <w:b/>
          <w:sz w:val="24"/>
          <w:szCs w:val="24"/>
          <w:lang w:eastAsia="cs-CZ"/>
        </w:rPr>
        <w:t>Sportovní hry pro 3. ročníky –</w:t>
      </w:r>
      <w:r>
        <w:rPr>
          <w:rFonts w:ascii="Arial" w:eastAsia="Times New Roman" w:hAnsi="Arial" w:cs="Arial"/>
          <w:sz w:val="24"/>
          <w:szCs w:val="24"/>
          <w:lang w:eastAsia="cs-CZ"/>
        </w:rPr>
        <w:t xml:space="preserve"> probíhal v rámci ŠD</w:t>
      </w:r>
    </w:p>
    <w:p w:rsidR="00A20059" w:rsidRPr="00D77FCB" w:rsidRDefault="00A20059" w:rsidP="00A20059">
      <w:pPr>
        <w:spacing w:after="0" w:line="240" w:lineRule="auto"/>
        <w:ind w:left="720"/>
        <w:rPr>
          <w:rFonts w:ascii="Arial" w:eastAsia="Times New Roman" w:hAnsi="Arial" w:cs="Arial"/>
          <w:sz w:val="24"/>
          <w:szCs w:val="24"/>
          <w:lang w:eastAsia="cs-CZ"/>
        </w:rPr>
      </w:pPr>
    </w:p>
    <w:p w:rsidR="00A20059" w:rsidRDefault="00A20059" w:rsidP="005150F6">
      <w:pPr>
        <w:spacing w:after="0" w:line="240" w:lineRule="auto"/>
        <w:rPr>
          <w:rFonts w:ascii="Arial" w:eastAsia="Times New Roman" w:hAnsi="Arial" w:cs="Arial"/>
          <w:b/>
          <w:sz w:val="24"/>
          <w:szCs w:val="24"/>
          <w:lang w:eastAsia="cs-CZ"/>
        </w:rPr>
      </w:pPr>
      <w:r w:rsidRPr="00A20059">
        <w:rPr>
          <w:rFonts w:ascii="Arial" w:eastAsia="Times New Roman" w:hAnsi="Arial" w:cs="Arial"/>
          <w:sz w:val="24"/>
          <w:szCs w:val="24"/>
          <w:lang w:eastAsia="cs-CZ"/>
        </w:rPr>
        <w:t>V rámci projektu</w:t>
      </w:r>
      <w:r>
        <w:rPr>
          <w:rFonts w:ascii="Arial" w:eastAsia="Times New Roman" w:hAnsi="Arial" w:cs="Arial"/>
          <w:sz w:val="24"/>
          <w:szCs w:val="24"/>
          <w:lang w:eastAsia="cs-CZ"/>
        </w:rPr>
        <w:t xml:space="preserve"> „Podpora integrace a inkluze ve školách a školských zařízeních Města Choceň“ ve školním roce 2014/2015 byly realizovány tyto kroužky:</w:t>
      </w:r>
    </w:p>
    <w:p w:rsidR="00A20059" w:rsidRDefault="00A20059" w:rsidP="005150F6">
      <w:pPr>
        <w:spacing w:after="0" w:line="240" w:lineRule="auto"/>
        <w:rPr>
          <w:rFonts w:ascii="Arial" w:eastAsia="Times New Roman" w:hAnsi="Arial" w:cs="Arial"/>
          <w:b/>
          <w:sz w:val="24"/>
          <w:szCs w:val="24"/>
          <w:lang w:eastAsia="cs-CZ"/>
        </w:rPr>
      </w:pPr>
    </w:p>
    <w:p w:rsidR="00BC6B3F" w:rsidRDefault="00A20059" w:rsidP="00A20059">
      <w:pPr>
        <w:pStyle w:val="Odstavecseseznamem"/>
        <w:numPr>
          <w:ilvl w:val="0"/>
          <w:numId w:val="3"/>
        </w:numPr>
        <w:spacing w:after="0" w:line="240" w:lineRule="auto"/>
        <w:rPr>
          <w:rFonts w:ascii="Arial" w:eastAsia="Times New Roman" w:hAnsi="Arial" w:cs="Arial"/>
          <w:sz w:val="24"/>
          <w:szCs w:val="24"/>
          <w:lang w:eastAsia="cs-CZ"/>
        </w:rPr>
      </w:pPr>
      <w:r>
        <w:rPr>
          <w:rFonts w:ascii="Arial" w:eastAsia="Times New Roman" w:hAnsi="Arial" w:cs="Arial"/>
          <w:b/>
          <w:sz w:val="24"/>
          <w:szCs w:val="24"/>
          <w:lang w:eastAsia="cs-CZ"/>
        </w:rPr>
        <w:t>Logopedické chvilky –</w:t>
      </w:r>
      <w:r>
        <w:rPr>
          <w:rFonts w:ascii="Arial" w:eastAsia="Times New Roman" w:hAnsi="Arial" w:cs="Arial"/>
          <w:sz w:val="24"/>
          <w:szCs w:val="24"/>
          <w:lang w:eastAsia="cs-CZ"/>
        </w:rPr>
        <w:t xml:space="preserve"> 2 skupiny 1. a 2. ročníky</w:t>
      </w:r>
    </w:p>
    <w:p w:rsidR="00A20059" w:rsidRDefault="00A20059" w:rsidP="00A20059">
      <w:pPr>
        <w:pStyle w:val="Odstavecseseznamem"/>
        <w:numPr>
          <w:ilvl w:val="0"/>
          <w:numId w:val="3"/>
        </w:numPr>
        <w:spacing w:after="0" w:line="240" w:lineRule="auto"/>
        <w:rPr>
          <w:rFonts w:ascii="Arial" w:eastAsia="Times New Roman" w:hAnsi="Arial" w:cs="Arial"/>
          <w:sz w:val="24"/>
          <w:szCs w:val="24"/>
          <w:lang w:eastAsia="cs-CZ"/>
        </w:rPr>
      </w:pPr>
      <w:r w:rsidRPr="00A20059">
        <w:rPr>
          <w:rFonts w:ascii="Arial" w:eastAsia="Times New Roman" w:hAnsi="Arial" w:cs="Arial"/>
          <w:b/>
          <w:sz w:val="24"/>
          <w:szCs w:val="24"/>
          <w:lang w:eastAsia="cs-CZ"/>
        </w:rPr>
        <w:t>Kroužek robotiky a techniky</w:t>
      </w:r>
      <w:r>
        <w:rPr>
          <w:rFonts w:ascii="Arial" w:eastAsia="Times New Roman" w:hAnsi="Arial" w:cs="Arial"/>
          <w:sz w:val="24"/>
          <w:szCs w:val="24"/>
          <w:lang w:eastAsia="cs-CZ"/>
        </w:rPr>
        <w:t xml:space="preserve"> – 1. – 3. ročníky</w:t>
      </w:r>
    </w:p>
    <w:p w:rsidR="00D21E90" w:rsidRDefault="00A20059" w:rsidP="00A20059">
      <w:pPr>
        <w:pStyle w:val="Odstavecseseznamem"/>
        <w:numPr>
          <w:ilvl w:val="0"/>
          <w:numId w:val="3"/>
        </w:numPr>
        <w:spacing w:after="0" w:line="240" w:lineRule="auto"/>
        <w:rPr>
          <w:rFonts w:ascii="Arial" w:eastAsia="Times New Roman" w:hAnsi="Arial" w:cs="Arial"/>
          <w:sz w:val="24"/>
          <w:szCs w:val="24"/>
          <w:lang w:eastAsia="cs-CZ"/>
        </w:rPr>
      </w:pPr>
      <w:r w:rsidRPr="00D21E90">
        <w:rPr>
          <w:rFonts w:ascii="Arial" w:eastAsia="Times New Roman" w:hAnsi="Arial" w:cs="Arial"/>
          <w:b/>
          <w:sz w:val="24"/>
          <w:szCs w:val="24"/>
          <w:lang w:eastAsia="cs-CZ"/>
        </w:rPr>
        <w:t>Sportovní kroužek</w:t>
      </w:r>
      <w:r w:rsidR="00D21E90">
        <w:rPr>
          <w:rFonts w:ascii="Arial" w:eastAsia="Times New Roman" w:hAnsi="Arial" w:cs="Arial"/>
          <w:sz w:val="24"/>
          <w:szCs w:val="24"/>
          <w:lang w:eastAsia="cs-CZ"/>
        </w:rPr>
        <w:t xml:space="preserve"> – 4. – 9. ročníky</w:t>
      </w:r>
    </w:p>
    <w:p w:rsidR="00A20059" w:rsidRPr="00D21E90" w:rsidRDefault="00A20059" w:rsidP="00A20059">
      <w:pPr>
        <w:pStyle w:val="Odstavecseseznamem"/>
        <w:numPr>
          <w:ilvl w:val="0"/>
          <w:numId w:val="3"/>
        </w:numPr>
        <w:spacing w:after="0" w:line="240" w:lineRule="auto"/>
        <w:rPr>
          <w:rFonts w:ascii="Arial" w:eastAsia="Times New Roman" w:hAnsi="Arial" w:cs="Arial"/>
          <w:sz w:val="24"/>
          <w:szCs w:val="24"/>
          <w:lang w:eastAsia="cs-CZ"/>
        </w:rPr>
      </w:pPr>
      <w:r w:rsidRPr="00D21E90">
        <w:rPr>
          <w:rFonts w:ascii="Arial" w:eastAsia="Times New Roman" w:hAnsi="Arial" w:cs="Arial"/>
          <w:b/>
          <w:sz w:val="24"/>
          <w:szCs w:val="24"/>
          <w:lang w:eastAsia="cs-CZ"/>
        </w:rPr>
        <w:t xml:space="preserve">Literárně dramatický kroužek </w:t>
      </w:r>
      <w:r w:rsidR="00D21E90">
        <w:rPr>
          <w:rFonts w:ascii="Arial" w:eastAsia="Times New Roman" w:hAnsi="Arial" w:cs="Arial"/>
          <w:sz w:val="24"/>
          <w:szCs w:val="24"/>
          <w:lang w:eastAsia="cs-CZ"/>
        </w:rPr>
        <w:t>– 4. – 9. r</w:t>
      </w:r>
      <w:r w:rsidRPr="00D21E90">
        <w:rPr>
          <w:rFonts w:ascii="Arial" w:eastAsia="Times New Roman" w:hAnsi="Arial" w:cs="Arial"/>
          <w:sz w:val="24"/>
          <w:szCs w:val="24"/>
          <w:lang w:eastAsia="cs-CZ"/>
        </w:rPr>
        <w:t>očník</w:t>
      </w:r>
    </w:p>
    <w:p w:rsidR="00A20059" w:rsidRPr="00A20059" w:rsidRDefault="00A20059" w:rsidP="00A20059">
      <w:pPr>
        <w:pStyle w:val="Odstavecseseznamem"/>
        <w:numPr>
          <w:ilvl w:val="0"/>
          <w:numId w:val="3"/>
        </w:numPr>
        <w:spacing w:after="0" w:line="240" w:lineRule="auto"/>
        <w:rPr>
          <w:rFonts w:ascii="Arial" w:eastAsia="Times New Roman" w:hAnsi="Arial" w:cs="Arial"/>
          <w:sz w:val="24"/>
          <w:szCs w:val="24"/>
          <w:lang w:eastAsia="cs-CZ"/>
        </w:rPr>
      </w:pPr>
      <w:r>
        <w:rPr>
          <w:rFonts w:ascii="Arial" w:eastAsia="Times New Roman" w:hAnsi="Arial" w:cs="Arial"/>
          <w:b/>
          <w:sz w:val="24"/>
          <w:szCs w:val="24"/>
          <w:lang w:eastAsia="cs-CZ"/>
        </w:rPr>
        <w:t xml:space="preserve">Keramický kroužek </w:t>
      </w:r>
      <w:r>
        <w:rPr>
          <w:rFonts w:ascii="Arial" w:eastAsia="Times New Roman" w:hAnsi="Arial" w:cs="Arial"/>
          <w:sz w:val="24"/>
          <w:szCs w:val="24"/>
          <w:lang w:eastAsia="cs-CZ"/>
        </w:rPr>
        <w:t>– 4. – 9. ročník</w:t>
      </w:r>
    </w:p>
    <w:p w:rsidR="006C021D" w:rsidRDefault="006C021D" w:rsidP="005150F6">
      <w:pPr>
        <w:spacing w:after="0" w:line="240" w:lineRule="auto"/>
        <w:rPr>
          <w:rFonts w:ascii="Arial" w:eastAsia="Times New Roman" w:hAnsi="Arial" w:cs="Arial"/>
          <w:sz w:val="24"/>
          <w:szCs w:val="24"/>
          <w:lang w:eastAsia="cs-CZ"/>
        </w:rPr>
      </w:pPr>
    </w:p>
    <w:p w:rsidR="00A20059" w:rsidRDefault="00A20059" w:rsidP="005150F6">
      <w:pPr>
        <w:spacing w:after="0" w:line="240" w:lineRule="auto"/>
        <w:rPr>
          <w:rFonts w:ascii="Arial" w:eastAsia="Times New Roman" w:hAnsi="Arial" w:cs="Arial"/>
          <w:sz w:val="24"/>
          <w:szCs w:val="24"/>
          <w:lang w:eastAsia="cs-CZ"/>
        </w:rPr>
      </w:pPr>
    </w:p>
    <w:p w:rsidR="005150F6" w:rsidRDefault="005150F6" w:rsidP="005150F6">
      <w:pPr>
        <w:shd w:val="clear" w:color="auto" w:fill="FDE9D9" w:themeFill="accent6" w:themeFillTint="33"/>
        <w:spacing w:after="0" w:line="240" w:lineRule="auto"/>
        <w:rPr>
          <w:rFonts w:ascii="Arial" w:eastAsia="Times New Roman" w:hAnsi="Arial" w:cs="Arial"/>
          <w:b/>
          <w:sz w:val="24"/>
          <w:szCs w:val="24"/>
          <w:lang w:eastAsia="cs-CZ"/>
        </w:rPr>
      </w:pPr>
      <w:r>
        <w:rPr>
          <w:rFonts w:ascii="Arial" w:eastAsia="Times New Roman" w:hAnsi="Arial" w:cs="Arial"/>
          <w:b/>
          <w:sz w:val="24"/>
          <w:szCs w:val="24"/>
          <w:lang w:eastAsia="cs-CZ"/>
        </w:rPr>
        <w:t>3 Rámcový popis personálního zabezpečení činnosti školy</w:t>
      </w:r>
    </w:p>
    <w:p w:rsidR="005150F6" w:rsidRDefault="005150F6" w:rsidP="005150F6">
      <w:pPr>
        <w:spacing w:after="0" w:line="240" w:lineRule="auto"/>
        <w:rPr>
          <w:rFonts w:ascii="Arial" w:eastAsia="Times New Roman" w:hAnsi="Arial" w:cs="Arial"/>
          <w:b/>
          <w:sz w:val="24"/>
          <w:szCs w:val="24"/>
          <w:lang w:eastAsia="cs-CZ"/>
        </w:rPr>
      </w:pPr>
    </w:p>
    <w:p w:rsidR="005150F6" w:rsidRDefault="005150F6" w:rsidP="005150F6">
      <w:pPr>
        <w:shd w:val="clear" w:color="auto" w:fill="FDE9D9" w:themeFill="accent6" w:themeFillTint="33"/>
        <w:spacing w:after="0" w:line="240" w:lineRule="auto"/>
        <w:rPr>
          <w:rFonts w:ascii="Arial" w:eastAsia="Times New Roman" w:hAnsi="Arial" w:cs="Arial"/>
          <w:b/>
          <w:i/>
          <w:sz w:val="24"/>
          <w:szCs w:val="24"/>
          <w:lang w:eastAsia="cs-CZ"/>
        </w:rPr>
      </w:pPr>
      <w:r>
        <w:rPr>
          <w:rFonts w:ascii="Arial" w:eastAsia="Times New Roman" w:hAnsi="Arial" w:cs="Arial"/>
          <w:b/>
          <w:i/>
          <w:sz w:val="24"/>
          <w:szCs w:val="24"/>
          <w:lang w:eastAsia="cs-CZ"/>
        </w:rPr>
        <w:t>3.1 Základní údaje</w:t>
      </w:r>
      <w:r w:rsidR="00E53152">
        <w:rPr>
          <w:rFonts w:ascii="Arial" w:eastAsia="Times New Roman" w:hAnsi="Arial" w:cs="Arial"/>
          <w:b/>
          <w:i/>
          <w:sz w:val="24"/>
          <w:szCs w:val="24"/>
          <w:lang w:eastAsia="cs-CZ"/>
        </w:rPr>
        <w:t xml:space="preserve"> o pracovnících školy k </w:t>
      </w:r>
      <w:proofErr w:type="gramStart"/>
      <w:r w:rsidR="00E53152">
        <w:rPr>
          <w:rFonts w:ascii="Arial" w:eastAsia="Times New Roman" w:hAnsi="Arial" w:cs="Arial"/>
          <w:b/>
          <w:i/>
          <w:sz w:val="24"/>
          <w:szCs w:val="24"/>
          <w:lang w:eastAsia="cs-CZ"/>
        </w:rPr>
        <w:t>1.9.201</w:t>
      </w:r>
      <w:r w:rsidR="00A20059">
        <w:rPr>
          <w:rFonts w:ascii="Arial" w:eastAsia="Times New Roman" w:hAnsi="Arial" w:cs="Arial"/>
          <w:b/>
          <w:i/>
          <w:sz w:val="24"/>
          <w:szCs w:val="24"/>
          <w:lang w:eastAsia="cs-CZ"/>
        </w:rPr>
        <w:t>4</w:t>
      </w:r>
      <w:proofErr w:type="gramEnd"/>
    </w:p>
    <w:p w:rsidR="005150F6" w:rsidRDefault="005150F6" w:rsidP="005150F6">
      <w:pPr>
        <w:spacing w:after="0" w:line="240" w:lineRule="auto"/>
        <w:rPr>
          <w:rFonts w:ascii="Arial" w:eastAsia="Times New Roman" w:hAnsi="Arial" w:cs="Arial"/>
          <w:sz w:val="24"/>
          <w:szCs w:val="24"/>
          <w:lang w:eastAsia="cs-CZ"/>
        </w:rPr>
      </w:pPr>
    </w:p>
    <w:tbl>
      <w:tblPr>
        <w:tblW w:w="92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268"/>
        <w:gridCol w:w="3564"/>
      </w:tblGrid>
      <w:tr w:rsidR="005150F6" w:rsidTr="00CD1E1C">
        <w:tc>
          <w:tcPr>
            <w:tcW w:w="3402" w:type="dxa"/>
            <w:tcBorders>
              <w:top w:val="single" w:sz="4" w:space="0" w:color="auto"/>
              <w:left w:val="single" w:sz="4" w:space="0" w:color="auto"/>
              <w:bottom w:val="single" w:sz="4" w:space="0" w:color="auto"/>
              <w:right w:val="single" w:sz="4" w:space="0" w:color="auto"/>
            </w:tcBorders>
          </w:tcPr>
          <w:p w:rsidR="005150F6" w:rsidRDefault="005150F6">
            <w:pPr>
              <w:spacing w:after="0" w:line="240" w:lineRule="auto"/>
              <w:rPr>
                <w:rFonts w:ascii="Arial" w:eastAsia="Times New Roman" w:hAnsi="Arial" w:cs="Arial"/>
                <w:b/>
                <w:sz w:val="24"/>
                <w:szCs w:val="24"/>
                <w:lang w:eastAsia="cs-CZ"/>
              </w:rPr>
            </w:pPr>
            <w:r>
              <w:rPr>
                <w:rFonts w:ascii="Arial" w:eastAsia="Times New Roman" w:hAnsi="Arial" w:cs="Arial"/>
                <w:b/>
                <w:sz w:val="24"/>
                <w:szCs w:val="24"/>
                <w:lang w:eastAsia="cs-CZ"/>
              </w:rPr>
              <w:t>Přehled pracovníků školy</w:t>
            </w:r>
          </w:p>
          <w:p w:rsidR="005150F6" w:rsidRDefault="005150F6">
            <w:pPr>
              <w:spacing w:after="0" w:line="240" w:lineRule="auto"/>
              <w:rPr>
                <w:rFonts w:ascii="Arial" w:eastAsia="Times New Roman" w:hAnsi="Arial" w:cs="Arial"/>
                <w:b/>
                <w:sz w:val="24"/>
                <w:szCs w:val="24"/>
                <w:lang w:eastAsia="cs-CZ"/>
              </w:rPr>
            </w:pPr>
          </w:p>
        </w:tc>
        <w:tc>
          <w:tcPr>
            <w:tcW w:w="2268"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Fyzický počet</w:t>
            </w:r>
          </w:p>
        </w:tc>
        <w:tc>
          <w:tcPr>
            <w:tcW w:w="3564"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Přepočtení na plně zaměstnané </w:t>
            </w:r>
          </w:p>
        </w:tc>
      </w:tr>
      <w:tr w:rsidR="005150F6" w:rsidTr="00CD1E1C">
        <w:tc>
          <w:tcPr>
            <w:tcW w:w="3402"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Počet pracovníků celkem</w:t>
            </w:r>
          </w:p>
        </w:tc>
        <w:tc>
          <w:tcPr>
            <w:tcW w:w="2268" w:type="dxa"/>
            <w:tcBorders>
              <w:top w:val="single" w:sz="4" w:space="0" w:color="auto"/>
              <w:left w:val="single" w:sz="4" w:space="0" w:color="auto"/>
              <w:bottom w:val="single" w:sz="4" w:space="0" w:color="auto"/>
              <w:right w:val="single" w:sz="4" w:space="0" w:color="auto"/>
            </w:tcBorders>
            <w:hideMark/>
          </w:tcPr>
          <w:p w:rsidR="005150F6" w:rsidRDefault="008C132B">
            <w:pPr>
              <w:spacing w:after="0" w:line="240" w:lineRule="auto"/>
              <w:rPr>
                <w:rFonts w:ascii="Arial" w:eastAsia="Times New Roman" w:hAnsi="Arial" w:cs="Arial"/>
                <w:color w:val="FF0000"/>
                <w:sz w:val="24"/>
                <w:szCs w:val="24"/>
                <w:lang w:eastAsia="cs-CZ"/>
              </w:rPr>
            </w:pPr>
            <w:r>
              <w:rPr>
                <w:rFonts w:ascii="Arial" w:eastAsia="Times New Roman" w:hAnsi="Arial" w:cs="Arial"/>
                <w:sz w:val="24"/>
                <w:szCs w:val="24"/>
                <w:lang w:eastAsia="cs-CZ"/>
              </w:rPr>
              <w:t>48</w:t>
            </w:r>
          </w:p>
        </w:tc>
        <w:tc>
          <w:tcPr>
            <w:tcW w:w="3564" w:type="dxa"/>
            <w:tcBorders>
              <w:top w:val="single" w:sz="4" w:space="0" w:color="auto"/>
              <w:left w:val="single" w:sz="4" w:space="0" w:color="auto"/>
              <w:bottom w:val="single" w:sz="4" w:space="0" w:color="auto"/>
              <w:right w:val="single" w:sz="4" w:space="0" w:color="auto"/>
            </w:tcBorders>
            <w:hideMark/>
          </w:tcPr>
          <w:p w:rsidR="005150F6" w:rsidRDefault="00A20059" w:rsidP="007D28AA">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43,342</w:t>
            </w:r>
          </w:p>
        </w:tc>
      </w:tr>
      <w:tr w:rsidR="005150F6" w:rsidTr="00CD1E1C">
        <w:tc>
          <w:tcPr>
            <w:tcW w:w="3402"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Počet učitelů ZŠ</w:t>
            </w:r>
          </w:p>
        </w:tc>
        <w:tc>
          <w:tcPr>
            <w:tcW w:w="2268" w:type="dxa"/>
            <w:tcBorders>
              <w:top w:val="single" w:sz="4" w:space="0" w:color="auto"/>
              <w:left w:val="single" w:sz="4" w:space="0" w:color="auto"/>
              <w:bottom w:val="single" w:sz="4" w:space="0" w:color="auto"/>
              <w:right w:val="single" w:sz="4" w:space="0" w:color="auto"/>
            </w:tcBorders>
            <w:hideMark/>
          </w:tcPr>
          <w:p w:rsidR="005150F6" w:rsidRDefault="00F840B8" w:rsidP="00F840B8">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34</w:t>
            </w:r>
            <w:r w:rsidR="005150F6">
              <w:rPr>
                <w:rFonts w:ascii="Arial" w:eastAsia="Times New Roman" w:hAnsi="Arial" w:cs="Arial"/>
                <w:sz w:val="24"/>
                <w:szCs w:val="24"/>
                <w:lang w:eastAsia="cs-CZ"/>
              </w:rPr>
              <w:t xml:space="preserve"> / z toho ženy </w:t>
            </w:r>
            <w:r>
              <w:rPr>
                <w:rFonts w:ascii="Arial" w:eastAsia="Times New Roman" w:hAnsi="Arial" w:cs="Arial"/>
                <w:sz w:val="24"/>
                <w:szCs w:val="24"/>
                <w:lang w:eastAsia="cs-CZ"/>
              </w:rPr>
              <w:t>28</w:t>
            </w:r>
          </w:p>
        </w:tc>
        <w:tc>
          <w:tcPr>
            <w:tcW w:w="3564" w:type="dxa"/>
            <w:tcBorders>
              <w:top w:val="single" w:sz="4" w:space="0" w:color="auto"/>
              <w:left w:val="single" w:sz="4" w:space="0" w:color="auto"/>
              <w:bottom w:val="single" w:sz="4" w:space="0" w:color="auto"/>
              <w:right w:val="single" w:sz="4" w:space="0" w:color="auto"/>
            </w:tcBorders>
            <w:hideMark/>
          </w:tcPr>
          <w:p w:rsidR="005150F6" w:rsidRDefault="00C94DDA" w:rsidP="00C94DDA">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32,4</w:t>
            </w:r>
            <w:r w:rsidR="005150F6">
              <w:rPr>
                <w:rFonts w:ascii="Arial" w:eastAsia="Times New Roman" w:hAnsi="Arial" w:cs="Arial"/>
                <w:sz w:val="24"/>
                <w:szCs w:val="24"/>
                <w:lang w:eastAsia="cs-CZ"/>
              </w:rPr>
              <w:t xml:space="preserve">/ z toho ženy </w:t>
            </w:r>
            <w:r>
              <w:rPr>
                <w:rFonts w:ascii="Arial" w:eastAsia="Times New Roman" w:hAnsi="Arial" w:cs="Arial"/>
                <w:sz w:val="24"/>
                <w:szCs w:val="24"/>
                <w:lang w:eastAsia="cs-CZ"/>
              </w:rPr>
              <w:t>26,2</w:t>
            </w:r>
          </w:p>
        </w:tc>
      </w:tr>
      <w:tr w:rsidR="00E53152" w:rsidTr="00CD1E1C">
        <w:tc>
          <w:tcPr>
            <w:tcW w:w="3402" w:type="dxa"/>
            <w:tcBorders>
              <w:top w:val="single" w:sz="4" w:space="0" w:color="auto"/>
              <w:left w:val="single" w:sz="4" w:space="0" w:color="auto"/>
              <w:bottom w:val="single" w:sz="4" w:space="0" w:color="auto"/>
              <w:right w:val="single" w:sz="4" w:space="0" w:color="auto"/>
            </w:tcBorders>
            <w:hideMark/>
          </w:tcPr>
          <w:p w:rsidR="00E53152" w:rsidRDefault="00E53152" w:rsidP="00E53152">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Počet asistentů pedagoga</w:t>
            </w:r>
          </w:p>
        </w:tc>
        <w:tc>
          <w:tcPr>
            <w:tcW w:w="2268" w:type="dxa"/>
            <w:tcBorders>
              <w:top w:val="single" w:sz="4" w:space="0" w:color="auto"/>
              <w:left w:val="single" w:sz="4" w:space="0" w:color="auto"/>
              <w:bottom w:val="single" w:sz="4" w:space="0" w:color="auto"/>
              <w:right w:val="single" w:sz="4" w:space="0" w:color="auto"/>
            </w:tcBorders>
            <w:hideMark/>
          </w:tcPr>
          <w:p w:rsidR="00E53152" w:rsidRDefault="00E53152" w:rsidP="00082BB3">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3/3</w:t>
            </w:r>
            <w:r w:rsidR="00B24412">
              <w:rPr>
                <w:rFonts w:ascii="Arial" w:eastAsia="Times New Roman" w:hAnsi="Arial" w:cs="Arial"/>
                <w:sz w:val="24"/>
                <w:szCs w:val="24"/>
                <w:lang w:eastAsia="cs-CZ"/>
              </w:rPr>
              <w:t xml:space="preserve"> </w:t>
            </w:r>
            <w:r w:rsidR="00CD1E1C">
              <w:rPr>
                <w:rFonts w:ascii="Arial" w:eastAsia="Times New Roman" w:hAnsi="Arial" w:cs="Arial"/>
                <w:sz w:val="24"/>
                <w:szCs w:val="24"/>
                <w:lang w:eastAsia="cs-CZ"/>
              </w:rPr>
              <w:t>z projektu 2/2</w:t>
            </w:r>
          </w:p>
        </w:tc>
        <w:tc>
          <w:tcPr>
            <w:tcW w:w="3564" w:type="dxa"/>
            <w:tcBorders>
              <w:top w:val="single" w:sz="4" w:space="0" w:color="auto"/>
              <w:left w:val="single" w:sz="4" w:space="0" w:color="auto"/>
              <w:bottom w:val="single" w:sz="4" w:space="0" w:color="auto"/>
              <w:right w:val="single" w:sz="4" w:space="0" w:color="auto"/>
            </w:tcBorders>
            <w:hideMark/>
          </w:tcPr>
          <w:p w:rsidR="00E53152" w:rsidRDefault="00C94DDA" w:rsidP="00CD1E1C">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0,8</w:t>
            </w:r>
            <w:r w:rsidR="00CD1E1C">
              <w:rPr>
                <w:rFonts w:ascii="Arial" w:eastAsia="Times New Roman" w:hAnsi="Arial" w:cs="Arial"/>
                <w:sz w:val="24"/>
                <w:szCs w:val="24"/>
                <w:lang w:eastAsia="cs-CZ"/>
              </w:rPr>
              <w:t>/</w:t>
            </w:r>
            <w:r>
              <w:rPr>
                <w:rFonts w:ascii="Arial" w:eastAsia="Times New Roman" w:hAnsi="Arial" w:cs="Arial"/>
                <w:sz w:val="24"/>
                <w:szCs w:val="24"/>
                <w:lang w:eastAsia="cs-CZ"/>
              </w:rPr>
              <w:t>0,8</w:t>
            </w:r>
            <w:r w:rsidR="007118EF">
              <w:rPr>
                <w:rFonts w:ascii="Arial" w:eastAsia="Times New Roman" w:hAnsi="Arial" w:cs="Arial"/>
                <w:sz w:val="24"/>
                <w:szCs w:val="24"/>
                <w:lang w:eastAsia="cs-CZ"/>
              </w:rPr>
              <w:t xml:space="preserve"> </w:t>
            </w:r>
            <w:r w:rsidR="00CD1E1C">
              <w:rPr>
                <w:rFonts w:ascii="Arial" w:eastAsia="Times New Roman" w:hAnsi="Arial" w:cs="Arial"/>
                <w:sz w:val="24"/>
                <w:szCs w:val="24"/>
                <w:lang w:eastAsia="cs-CZ"/>
              </w:rPr>
              <w:t>z projektu 1/1</w:t>
            </w:r>
          </w:p>
        </w:tc>
      </w:tr>
      <w:tr w:rsidR="005150F6" w:rsidTr="00CD1E1C">
        <w:tc>
          <w:tcPr>
            <w:tcW w:w="3402"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Počet vychovatelů ŠD a ŠK</w:t>
            </w:r>
          </w:p>
        </w:tc>
        <w:tc>
          <w:tcPr>
            <w:tcW w:w="2268"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4 ŠD + 1 ŠK  = 5 </w:t>
            </w:r>
          </w:p>
          <w:p w:rsidR="005150F6" w:rsidRDefault="005150F6">
            <w:pPr>
              <w:spacing w:after="0" w:line="240" w:lineRule="auto"/>
              <w:rPr>
                <w:rFonts w:ascii="Arial" w:eastAsia="Times New Roman" w:hAnsi="Arial" w:cs="Arial"/>
                <w:color w:val="FF0000"/>
                <w:sz w:val="24"/>
                <w:szCs w:val="24"/>
                <w:lang w:eastAsia="cs-CZ"/>
              </w:rPr>
            </w:pPr>
            <w:r>
              <w:rPr>
                <w:rFonts w:ascii="Arial" w:eastAsia="Times New Roman" w:hAnsi="Arial" w:cs="Arial"/>
                <w:sz w:val="24"/>
                <w:szCs w:val="24"/>
                <w:lang w:eastAsia="cs-CZ"/>
              </w:rPr>
              <w:t>z toho ženy 5</w:t>
            </w:r>
          </w:p>
        </w:tc>
        <w:tc>
          <w:tcPr>
            <w:tcW w:w="3564"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3,5 + 0,571 = 4,071</w:t>
            </w:r>
          </w:p>
          <w:p w:rsidR="005150F6" w:rsidRDefault="005150F6">
            <w:pPr>
              <w:spacing w:after="0" w:line="240" w:lineRule="auto"/>
              <w:rPr>
                <w:rFonts w:ascii="Arial" w:eastAsia="Times New Roman" w:hAnsi="Arial" w:cs="Arial"/>
                <w:color w:val="FF0000"/>
                <w:sz w:val="24"/>
                <w:szCs w:val="24"/>
                <w:lang w:eastAsia="cs-CZ"/>
              </w:rPr>
            </w:pPr>
            <w:r>
              <w:rPr>
                <w:rFonts w:ascii="Arial" w:eastAsia="Times New Roman" w:hAnsi="Arial" w:cs="Arial"/>
                <w:sz w:val="24"/>
                <w:szCs w:val="24"/>
                <w:lang w:eastAsia="cs-CZ"/>
              </w:rPr>
              <w:t>z toho ženy 4,071</w:t>
            </w:r>
          </w:p>
        </w:tc>
      </w:tr>
      <w:tr w:rsidR="00B24412" w:rsidTr="00283D22">
        <w:tc>
          <w:tcPr>
            <w:tcW w:w="3402" w:type="dxa"/>
            <w:tcBorders>
              <w:top w:val="single" w:sz="4" w:space="0" w:color="auto"/>
              <w:left w:val="single" w:sz="4" w:space="0" w:color="auto"/>
              <w:bottom w:val="single" w:sz="4" w:space="0" w:color="auto"/>
              <w:right w:val="single" w:sz="4" w:space="0" w:color="auto"/>
            </w:tcBorders>
            <w:hideMark/>
          </w:tcPr>
          <w:p w:rsidR="00B24412" w:rsidRDefault="00B24412" w:rsidP="00CD1E1C">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Počet školních psychologů</w:t>
            </w:r>
          </w:p>
        </w:tc>
        <w:tc>
          <w:tcPr>
            <w:tcW w:w="2268" w:type="dxa"/>
            <w:tcBorders>
              <w:top w:val="single" w:sz="4" w:space="0" w:color="auto"/>
              <w:left w:val="single" w:sz="4" w:space="0" w:color="auto"/>
              <w:bottom w:val="single" w:sz="4" w:space="0" w:color="auto"/>
              <w:right w:val="single" w:sz="4" w:space="0" w:color="auto"/>
            </w:tcBorders>
            <w:hideMark/>
          </w:tcPr>
          <w:p w:rsidR="00B24412" w:rsidRDefault="00B24412" w:rsidP="00283D22">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z projektu 1</w:t>
            </w:r>
          </w:p>
          <w:p w:rsidR="00B24412" w:rsidRDefault="00B24412" w:rsidP="00283D22">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z toho ženy 1</w:t>
            </w:r>
          </w:p>
        </w:tc>
        <w:tc>
          <w:tcPr>
            <w:tcW w:w="3564" w:type="dxa"/>
            <w:tcBorders>
              <w:top w:val="single" w:sz="4" w:space="0" w:color="auto"/>
              <w:left w:val="single" w:sz="4" w:space="0" w:color="auto"/>
              <w:bottom w:val="single" w:sz="4" w:space="0" w:color="auto"/>
              <w:right w:val="single" w:sz="4" w:space="0" w:color="auto"/>
            </w:tcBorders>
            <w:hideMark/>
          </w:tcPr>
          <w:p w:rsidR="00B24412" w:rsidRDefault="00B24412" w:rsidP="00405208">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z projektu 1</w:t>
            </w:r>
          </w:p>
          <w:p w:rsidR="00B24412" w:rsidRDefault="00B24412" w:rsidP="00405208">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z toho ženy 1</w:t>
            </w:r>
          </w:p>
        </w:tc>
      </w:tr>
      <w:tr w:rsidR="005150F6" w:rsidTr="00CD1E1C">
        <w:tc>
          <w:tcPr>
            <w:tcW w:w="3402" w:type="dxa"/>
            <w:tcBorders>
              <w:top w:val="single" w:sz="4" w:space="0" w:color="auto"/>
              <w:left w:val="single" w:sz="4" w:space="0" w:color="auto"/>
              <w:bottom w:val="single" w:sz="4" w:space="0" w:color="auto"/>
              <w:right w:val="single" w:sz="4" w:space="0" w:color="auto"/>
            </w:tcBorders>
            <w:hideMark/>
          </w:tcPr>
          <w:p w:rsidR="005150F6" w:rsidRDefault="00BC6B3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Počet správních zaměstnanců </w:t>
            </w:r>
          </w:p>
        </w:tc>
        <w:tc>
          <w:tcPr>
            <w:tcW w:w="2268"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8/ z toho ženy 7</w:t>
            </w:r>
          </w:p>
        </w:tc>
        <w:tc>
          <w:tcPr>
            <w:tcW w:w="3564" w:type="dxa"/>
            <w:tcBorders>
              <w:top w:val="single" w:sz="4" w:space="0" w:color="auto"/>
              <w:left w:val="single" w:sz="4" w:space="0" w:color="auto"/>
              <w:bottom w:val="single" w:sz="4" w:space="0" w:color="auto"/>
              <w:right w:val="single" w:sz="4" w:space="0" w:color="auto"/>
            </w:tcBorders>
            <w:hideMark/>
          </w:tcPr>
          <w:p w:rsidR="005150F6" w:rsidRDefault="005150F6" w:rsidP="00C94DDA">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6,</w:t>
            </w:r>
            <w:r w:rsidR="00C94DDA">
              <w:rPr>
                <w:rFonts w:ascii="Arial" w:eastAsia="Times New Roman" w:hAnsi="Arial" w:cs="Arial"/>
                <w:sz w:val="24"/>
                <w:szCs w:val="24"/>
                <w:lang w:eastAsia="cs-CZ"/>
              </w:rPr>
              <w:t>062</w:t>
            </w:r>
            <w:r>
              <w:rPr>
                <w:rFonts w:ascii="Arial" w:eastAsia="Times New Roman" w:hAnsi="Arial" w:cs="Arial"/>
                <w:sz w:val="24"/>
                <w:szCs w:val="24"/>
                <w:lang w:eastAsia="cs-CZ"/>
              </w:rPr>
              <w:t xml:space="preserve">/ z toho ženy </w:t>
            </w:r>
            <w:r w:rsidR="007D28AA">
              <w:rPr>
                <w:rFonts w:ascii="Arial" w:eastAsia="Times New Roman" w:hAnsi="Arial" w:cs="Arial"/>
                <w:sz w:val="24"/>
                <w:szCs w:val="24"/>
                <w:lang w:eastAsia="cs-CZ"/>
              </w:rPr>
              <w:t>5,</w:t>
            </w:r>
            <w:r w:rsidR="00C94DDA">
              <w:rPr>
                <w:rFonts w:ascii="Arial" w:eastAsia="Times New Roman" w:hAnsi="Arial" w:cs="Arial"/>
                <w:sz w:val="24"/>
                <w:szCs w:val="24"/>
                <w:lang w:eastAsia="cs-CZ"/>
              </w:rPr>
              <w:t>062</w:t>
            </w:r>
          </w:p>
        </w:tc>
      </w:tr>
    </w:tbl>
    <w:p w:rsidR="00C94DDA" w:rsidRDefault="008C132B" w:rsidP="00CD1E1C">
      <w:pPr>
        <w:spacing w:after="0" w:line="240" w:lineRule="auto"/>
        <w:jc w:val="both"/>
        <w:rPr>
          <w:rFonts w:ascii="Arial" w:eastAsia="Times New Roman" w:hAnsi="Arial" w:cs="Arial"/>
          <w:sz w:val="24"/>
          <w:szCs w:val="24"/>
          <w:lang w:eastAsia="cs-CZ"/>
        </w:rPr>
      </w:pPr>
      <w:r w:rsidRPr="008C132B">
        <w:rPr>
          <w:rFonts w:ascii="Arial" w:eastAsia="Times New Roman" w:hAnsi="Arial" w:cs="Arial"/>
          <w:i/>
          <w:sz w:val="24"/>
          <w:szCs w:val="24"/>
          <w:lang w:eastAsia="cs-CZ"/>
        </w:rPr>
        <w:t>Komentář</w:t>
      </w:r>
      <w:r>
        <w:rPr>
          <w:rFonts w:ascii="Arial" w:eastAsia="Times New Roman" w:hAnsi="Arial" w:cs="Arial"/>
          <w:sz w:val="24"/>
          <w:szCs w:val="24"/>
          <w:lang w:eastAsia="cs-CZ"/>
        </w:rPr>
        <w:t xml:space="preserve">: Fyzický počet zaměstnanců jednotlivých skupin neodpovídá výslednému číslu, protože někteří zaměstnanci vykonávali pro školu více činností (př. učitel </w:t>
      </w:r>
      <w:r w:rsidR="00DA48A9">
        <w:rPr>
          <w:rFonts w:ascii="Arial" w:eastAsia="Times New Roman" w:hAnsi="Arial" w:cs="Arial"/>
          <w:sz w:val="24"/>
          <w:szCs w:val="24"/>
          <w:lang w:eastAsia="cs-CZ"/>
        </w:rPr>
        <w:br/>
      </w:r>
      <w:r>
        <w:rPr>
          <w:rFonts w:ascii="Arial" w:eastAsia="Times New Roman" w:hAnsi="Arial" w:cs="Arial"/>
          <w:sz w:val="24"/>
          <w:szCs w:val="24"/>
          <w:lang w:eastAsia="cs-CZ"/>
        </w:rPr>
        <w:t>a vychovatel, vychovatel a pedagogický asistent)</w:t>
      </w:r>
      <w:r w:rsidR="00CD1E1C">
        <w:rPr>
          <w:rFonts w:ascii="Arial" w:eastAsia="Times New Roman" w:hAnsi="Arial" w:cs="Arial"/>
          <w:sz w:val="24"/>
          <w:szCs w:val="24"/>
          <w:lang w:eastAsia="cs-CZ"/>
        </w:rPr>
        <w:t xml:space="preserve">. Ve škole pracovali dva asistenti </w:t>
      </w:r>
      <w:r w:rsidR="00CD1E1C">
        <w:rPr>
          <w:rFonts w:ascii="Arial" w:eastAsia="Times New Roman" w:hAnsi="Arial" w:cs="Arial"/>
          <w:sz w:val="24"/>
          <w:szCs w:val="24"/>
          <w:lang w:eastAsia="cs-CZ"/>
        </w:rPr>
        <w:lastRenderedPageBreak/>
        <w:t xml:space="preserve">pedagoga a školní psycholog, kteří byli hrazeni z projektu ESF „Podpora integrace </w:t>
      </w:r>
      <w:r w:rsidR="00CD1E1C">
        <w:rPr>
          <w:rFonts w:ascii="Arial" w:eastAsia="Times New Roman" w:hAnsi="Arial" w:cs="Arial"/>
          <w:sz w:val="24"/>
          <w:szCs w:val="24"/>
          <w:lang w:eastAsia="cs-CZ"/>
        </w:rPr>
        <w:br/>
        <w:t>a inkluze ve školách a školských zařízeních Města Choceň“.</w:t>
      </w:r>
    </w:p>
    <w:p w:rsidR="00B24412" w:rsidRDefault="00B24412" w:rsidP="00CD1E1C">
      <w:pPr>
        <w:spacing w:after="0" w:line="240" w:lineRule="auto"/>
        <w:jc w:val="both"/>
        <w:rPr>
          <w:rFonts w:ascii="Arial" w:eastAsia="Times New Roman" w:hAnsi="Arial" w:cs="Arial"/>
          <w:sz w:val="24"/>
          <w:szCs w:val="24"/>
          <w:lang w:eastAsia="cs-CZ"/>
        </w:rPr>
      </w:pPr>
    </w:p>
    <w:p w:rsidR="00B24412" w:rsidRDefault="00B24412" w:rsidP="00CD1E1C">
      <w:pPr>
        <w:spacing w:after="0" w:line="240" w:lineRule="auto"/>
        <w:jc w:val="both"/>
        <w:rPr>
          <w:rFonts w:ascii="Arial" w:eastAsia="Times New Roman" w:hAnsi="Arial" w:cs="Arial"/>
          <w:sz w:val="24"/>
          <w:szCs w:val="24"/>
          <w:lang w:eastAsia="cs-CZ"/>
        </w:rPr>
      </w:pPr>
    </w:p>
    <w:p w:rsidR="005150F6" w:rsidRDefault="005150F6" w:rsidP="005150F6">
      <w:pPr>
        <w:shd w:val="clear" w:color="auto" w:fill="FDE9D9" w:themeFill="accent6" w:themeFillTint="33"/>
        <w:spacing w:after="0" w:line="240" w:lineRule="auto"/>
        <w:rPr>
          <w:rFonts w:ascii="Arial" w:eastAsia="Times New Roman" w:hAnsi="Arial" w:cs="Arial"/>
          <w:b/>
          <w:i/>
          <w:sz w:val="24"/>
          <w:szCs w:val="24"/>
          <w:lang w:eastAsia="cs-CZ"/>
        </w:rPr>
      </w:pPr>
      <w:r>
        <w:rPr>
          <w:rFonts w:ascii="Arial" w:eastAsia="Times New Roman" w:hAnsi="Arial" w:cs="Arial"/>
          <w:b/>
          <w:i/>
          <w:sz w:val="24"/>
          <w:szCs w:val="24"/>
          <w:lang w:eastAsia="cs-CZ"/>
        </w:rPr>
        <w:t>3.2 Údaje o pedagogických pracovnících</w:t>
      </w:r>
    </w:p>
    <w:p w:rsidR="005150F6" w:rsidRDefault="005150F6" w:rsidP="005150F6">
      <w:pPr>
        <w:spacing w:after="0" w:line="240" w:lineRule="auto"/>
        <w:rPr>
          <w:rFonts w:ascii="Arial" w:eastAsia="Times New Roman" w:hAnsi="Arial" w:cs="Arial"/>
          <w:sz w:val="24"/>
          <w:szCs w:val="24"/>
          <w:lang w:eastAsia="cs-CZ"/>
        </w:rPr>
      </w:pPr>
    </w:p>
    <w:tbl>
      <w:tblPr>
        <w:tblW w:w="0" w:type="auto"/>
        <w:jc w:val="center"/>
        <w:tblInd w:w="-2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40"/>
        <w:gridCol w:w="1276"/>
        <w:gridCol w:w="1276"/>
        <w:gridCol w:w="1134"/>
        <w:gridCol w:w="3190"/>
      </w:tblGrid>
      <w:tr w:rsidR="005150F6" w:rsidTr="00F840B8">
        <w:trPr>
          <w:cantSplit/>
          <w:jc w:val="center"/>
        </w:trPr>
        <w:tc>
          <w:tcPr>
            <w:tcW w:w="2340" w:type="dxa"/>
            <w:tcBorders>
              <w:top w:val="single" w:sz="4" w:space="0" w:color="auto"/>
              <w:left w:val="single" w:sz="4" w:space="0" w:color="auto"/>
              <w:bottom w:val="single" w:sz="4" w:space="0" w:color="auto"/>
              <w:right w:val="single" w:sz="4" w:space="0" w:color="auto"/>
            </w:tcBorders>
            <w:vAlign w:val="center"/>
            <w:hideMark/>
          </w:tcPr>
          <w:p w:rsidR="005150F6" w:rsidRDefault="005150F6">
            <w:pPr>
              <w:spacing w:after="0" w:line="240" w:lineRule="auto"/>
              <w:jc w:val="center"/>
              <w:rPr>
                <w:rFonts w:ascii="Arial" w:eastAsia="Times New Roman" w:hAnsi="Arial" w:cs="Arial"/>
                <w:sz w:val="22"/>
                <w:lang w:eastAsia="cs-CZ"/>
              </w:rPr>
            </w:pPr>
            <w:r>
              <w:rPr>
                <w:rFonts w:ascii="Arial" w:eastAsia="Times New Roman" w:hAnsi="Arial" w:cs="Arial"/>
                <w:sz w:val="22"/>
                <w:lang w:eastAsia="cs-CZ"/>
              </w:rPr>
              <w:t>Funkce</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50F6" w:rsidRDefault="005150F6">
            <w:pPr>
              <w:spacing w:after="0" w:line="240" w:lineRule="auto"/>
              <w:jc w:val="center"/>
              <w:rPr>
                <w:rFonts w:ascii="Arial" w:eastAsia="Times New Roman" w:hAnsi="Arial" w:cs="Arial"/>
                <w:sz w:val="22"/>
                <w:lang w:eastAsia="cs-CZ"/>
              </w:rPr>
            </w:pPr>
            <w:r>
              <w:rPr>
                <w:rFonts w:ascii="Arial" w:eastAsia="Times New Roman" w:hAnsi="Arial" w:cs="Arial"/>
                <w:sz w:val="22"/>
                <w:lang w:eastAsia="cs-CZ"/>
              </w:rPr>
              <w:t>Úvazek</w:t>
            </w:r>
          </w:p>
        </w:tc>
        <w:tc>
          <w:tcPr>
            <w:tcW w:w="1276"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center"/>
              <w:rPr>
                <w:rFonts w:ascii="Arial" w:eastAsia="Times New Roman" w:hAnsi="Arial" w:cs="Arial"/>
                <w:sz w:val="22"/>
                <w:lang w:eastAsia="cs-CZ"/>
              </w:rPr>
            </w:pPr>
            <w:r>
              <w:rPr>
                <w:rFonts w:ascii="Arial" w:eastAsia="Times New Roman" w:hAnsi="Arial" w:cs="Arial"/>
                <w:sz w:val="22"/>
                <w:lang w:eastAsia="cs-CZ"/>
              </w:rPr>
              <w:t xml:space="preserve">Roků </w:t>
            </w:r>
            <w:proofErr w:type="spellStart"/>
            <w:r>
              <w:rPr>
                <w:rFonts w:ascii="Arial" w:eastAsia="Times New Roman" w:hAnsi="Arial" w:cs="Arial"/>
                <w:sz w:val="22"/>
                <w:lang w:eastAsia="cs-CZ"/>
              </w:rPr>
              <w:t>ped</w:t>
            </w:r>
            <w:proofErr w:type="spellEnd"/>
            <w:r>
              <w:rPr>
                <w:rFonts w:ascii="Arial" w:eastAsia="Times New Roman" w:hAnsi="Arial" w:cs="Arial"/>
                <w:sz w:val="22"/>
                <w:lang w:eastAsia="cs-CZ"/>
              </w:rPr>
              <w:t>.</w:t>
            </w:r>
          </w:p>
          <w:p w:rsidR="005150F6" w:rsidRDefault="005150F6">
            <w:pPr>
              <w:spacing w:after="0" w:line="240" w:lineRule="auto"/>
              <w:jc w:val="center"/>
              <w:rPr>
                <w:rFonts w:ascii="Arial" w:eastAsia="Times New Roman" w:hAnsi="Arial" w:cs="Arial"/>
                <w:sz w:val="22"/>
                <w:lang w:eastAsia="cs-CZ"/>
              </w:rPr>
            </w:pPr>
            <w:r>
              <w:rPr>
                <w:rFonts w:ascii="Arial" w:eastAsia="Times New Roman" w:hAnsi="Arial" w:cs="Arial"/>
                <w:sz w:val="22"/>
                <w:lang w:eastAsia="cs-CZ"/>
              </w:rPr>
              <w:t>praxe</w:t>
            </w:r>
          </w:p>
        </w:tc>
        <w:tc>
          <w:tcPr>
            <w:tcW w:w="1134"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center"/>
              <w:rPr>
                <w:rFonts w:ascii="Arial" w:eastAsia="Times New Roman" w:hAnsi="Arial" w:cs="Arial"/>
                <w:sz w:val="22"/>
                <w:lang w:eastAsia="cs-CZ"/>
              </w:rPr>
            </w:pPr>
            <w:r>
              <w:rPr>
                <w:rFonts w:ascii="Arial" w:eastAsia="Times New Roman" w:hAnsi="Arial" w:cs="Arial"/>
                <w:sz w:val="22"/>
                <w:lang w:eastAsia="cs-CZ"/>
              </w:rPr>
              <w:t>Stupeň vzdělání</w:t>
            </w:r>
          </w:p>
        </w:tc>
        <w:tc>
          <w:tcPr>
            <w:tcW w:w="3190" w:type="dxa"/>
            <w:tcBorders>
              <w:top w:val="single" w:sz="4" w:space="0" w:color="auto"/>
              <w:left w:val="single" w:sz="4" w:space="0" w:color="auto"/>
              <w:bottom w:val="single" w:sz="4" w:space="0" w:color="auto"/>
              <w:right w:val="single" w:sz="4" w:space="0" w:color="auto"/>
            </w:tcBorders>
            <w:vAlign w:val="center"/>
            <w:hideMark/>
          </w:tcPr>
          <w:p w:rsidR="005150F6" w:rsidRDefault="005150F6">
            <w:pPr>
              <w:spacing w:after="0" w:line="240" w:lineRule="auto"/>
              <w:jc w:val="center"/>
              <w:rPr>
                <w:rFonts w:ascii="Arial" w:eastAsia="Times New Roman" w:hAnsi="Arial" w:cs="Arial"/>
                <w:sz w:val="22"/>
                <w:lang w:eastAsia="cs-CZ"/>
              </w:rPr>
            </w:pPr>
            <w:r>
              <w:rPr>
                <w:rFonts w:ascii="Arial" w:eastAsia="Times New Roman" w:hAnsi="Arial" w:cs="Arial"/>
                <w:sz w:val="22"/>
                <w:lang w:eastAsia="cs-CZ"/>
              </w:rPr>
              <w:t>Aprobace</w:t>
            </w:r>
          </w:p>
        </w:tc>
      </w:tr>
      <w:tr w:rsidR="005150F6" w:rsidTr="00F840B8">
        <w:trPr>
          <w:cantSplit/>
          <w:jc w:val="center"/>
        </w:trPr>
        <w:tc>
          <w:tcPr>
            <w:tcW w:w="2340"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učitelka </w:t>
            </w:r>
          </w:p>
        </w:tc>
        <w:tc>
          <w:tcPr>
            <w:tcW w:w="1276"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1,0</w:t>
            </w:r>
          </w:p>
        </w:tc>
        <w:tc>
          <w:tcPr>
            <w:tcW w:w="1276" w:type="dxa"/>
            <w:tcBorders>
              <w:top w:val="single" w:sz="4" w:space="0" w:color="auto"/>
              <w:left w:val="single" w:sz="4" w:space="0" w:color="auto"/>
              <w:bottom w:val="single" w:sz="4" w:space="0" w:color="auto"/>
              <w:right w:val="single" w:sz="4" w:space="0" w:color="auto"/>
            </w:tcBorders>
            <w:hideMark/>
          </w:tcPr>
          <w:p w:rsidR="005150F6" w:rsidRDefault="00C94DDA">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37</w:t>
            </w:r>
          </w:p>
        </w:tc>
        <w:tc>
          <w:tcPr>
            <w:tcW w:w="1134"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VŠ</w:t>
            </w:r>
          </w:p>
        </w:tc>
        <w:tc>
          <w:tcPr>
            <w:tcW w:w="3190"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both"/>
              <w:rPr>
                <w:rFonts w:ascii="Arial" w:eastAsia="Times New Roman" w:hAnsi="Arial" w:cs="Arial"/>
                <w:sz w:val="24"/>
                <w:szCs w:val="24"/>
                <w:lang w:eastAsia="cs-CZ"/>
              </w:rPr>
            </w:pPr>
            <w:proofErr w:type="gramStart"/>
            <w:r>
              <w:rPr>
                <w:rFonts w:ascii="Arial" w:eastAsia="Times New Roman" w:hAnsi="Arial" w:cs="Arial"/>
                <w:sz w:val="24"/>
                <w:szCs w:val="24"/>
                <w:lang w:eastAsia="cs-CZ"/>
              </w:rPr>
              <w:t>1.st.</w:t>
            </w:r>
            <w:proofErr w:type="gramEnd"/>
          </w:p>
        </w:tc>
      </w:tr>
      <w:tr w:rsidR="005150F6" w:rsidTr="00F840B8">
        <w:trPr>
          <w:cantSplit/>
          <w:jc w:val="center"/>
        </w:trPr>
        <w:tc>
          <w:tcPr>
            <w:tcW w:w="2340"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učitel</w:t>
            </w:r>
          </w:p>
        </w:tc>
        <w:tc>
          <w:tcPr>
            <w:tcW w:w="1276"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1,0</w:t>
            </w:r>
          </w:p>
        </w:tc>
        <w:tc>
          <w:tcPr>
            <w:tcW w:w="1276" w:type="dxa"/>
            <w:tcBorders>
              <w:top w:val="single" w:sz="4" w:space="0" w:color="auto"/>
              <w:left w:val="single" w:sz="4" w:space="0" w:color="auto"/>
              <w:bottom w:val="single" w:sz="4" w:space="0" w:color="auto"/>
              <w:right w:val="single" w:sz="4" w:space="0" w:color="auto"/>
            </w:tcBorders>
            <w:hideMark/>
          </w:tcPr>
          <w:p w:rsidR="005150F6" w:rsidRDefault="00C94DDA">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36</w:t>
            </w:r>
          </w:p>
        </w:tc>
        <w:tc>
          <w:tcPr>
            <w:tcW w:w="1134"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VŠ</w:t>
            </w:r>
          </w:p>
        </w:tc>
        <w:tc>
          <w:tcPr>
            <w:tcW w:w="3190"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M – Z             </w:t>
            </w:r>
          </w:p>
        </w:tc>
      </w:tr>
      <w:tr w:rsidR="005150F6" w:rsidTr="00F840B8">
        <w:trPr>
          <w:cantSplit/>
          <w:jc w:val="center"/>
        </w:trPr>
        <w:tc>
          <w:tcPr>
            <w:tcW w:w="2340"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učitelka</w:t>
            </w:r>
          </w:p>
        </w:tc>
        <w:tc>
          <w:tcPr>
            <w:tcW w:w="1276"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1,0</w:t>
            </w:r>
          </w:p>
        </w:tc>
        <w:tc>
          <w:tcPr>
            <w:tcW w:w="1276"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       </w:t>
            </w:r>
            <w:r w:rsidR="00C94DDA">
              <w:rPr>
                <w:rFonts w:ascii="Arial" w:eastAsia="Times New Roman" w:hAnsi="Arial" w:cs="Arial"/>
                <w:sz w:val="24"/>
                <w:szCs w:val="24"/>
                <w:lang w:eastAsia="cs-CZ"/>
              </w:rPr>
              <w:t>36</w:t>
            </w:r>
          </w:p>
        </w:tc>
        <w:tc>
          <w:tcPr>
            <w:tcW w:w="1134"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VŠ</w:t>
            </w:r>
          </w:p>
        </w:tc>
        <w:tc>
          <w:tcPr>
            <w:tcW w:w="3190"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both"/>
              <w:rPr>
                <w:rFonts w:ascii="Arial" w:eastAsia="Times New Roman" w:hAnsi="Arial" w:cs="Arial"/>
                <w:sz w:val="24"/>
                <w:szCs w:val="24"/>
                <w:lang w:eastAsia="cs-CZ"/>
              </w:rPr>
            </w:pPr>
            <w:proofErr w:type="gramStart"/>
            <w:r>
              <w:rPr>
                <w:rFonts w:ascii="Arial" w:eastAsia="Times New Roman" w:hAnsi="Arial" w:cs="Arial"/>
                <w:sz w:val="24"/>
                <w:szCs w:val="24"/>
                <w:lang w:eastAsia="cs-CZ"/>
              </w:rPr>
              <w:t>1.st.</w:t>
            </w:r>
            <w:proofErr w:type="gramEnd"/>
          </w:p>
        </w:tc>
      </w:tr>
      <w:tr w:rsidR="005150F6" w:rsidTr="00F840B8">
        <w:trPr>
          <w:cantSplit/>
          <w:jc w:val="center"/>
        </w:trPr>
        <w:tc>
          <w:tcPr>
            <w:tcW w:w="2340"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učitelka</w:t>
            </w:r>
          </w:p>
        </w:tc>
        <w:tc>
          <w:tcPr>
            <w:tcW w:w="1276"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1,0</w:t>
            </w:r>
          </w:p>
        </w:tc>
        <w:tc>
          <w:tcPr>
            <w:tcW w:w="1276" w:type="dxa"/>
            <w:tcBorders>
              <w:top w:val="single" w:sz="4" w:space="0" w:color="auto"/>
              <w:left w:val="single" w:sz="4" w:space="0" w:color="auto"/>
              <w:bottom w:val="single" w:sz="4" w:space="0" w:color="auto"/>
              <w:right w:val="single" w:sz="4" w:space="0" w:color="auto"/>
            </w:tcBorders>
            <w:hideMark/>
          </w:tcPr>
          <w:p w:rsidR="005150F6" w:rsidRDefault="00C94DDA">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3</w:t>
            </w:r>
            <w:r w:rsidR="00B5694E">
              <w:rPr>
                <w:rFonts w:ascii="Arial" w:eastAsia="Times New Roman" w:hAnsi="Arial" w:cs="Arial"/>
                <w:sz w:val="24"/>
                <w:szCs w:val="24"/>
                <w:lang w:eastAsia="cs-CZ"/>
              </w:rPr>
              <w:t>5</w:t>
            </w:r>
          </w:p>
        </w:tc>
        <w:tc>
          <w:tcPr>
            <w:tcW w:w="1134"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VŠ</w:t>
            </w:r>
          </w:p>
        </w:tc>
        <w:tc>
          <w:tcPr>
            <w:tcW w:w="3190"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Ov – </w:t>
            </w:r>
            <w:proofErr w:type="spellStart"/>
            <w:r>
              <w:rPr>
                <w:rFonts w:ascii="Arial" w:eastAsia="Times New Roman" w:hAnsi="Arial" w:cs="Arial"/>
                <w:sz w:val="24"/>
                <w:szCs w:val="24"/>
                <w:lang w:eastAsia="cs-CZ"/>
              </w:rPr>
              <w:t>Čj</w:t>
            </w:r>
            <w:proofErr w:type="spellEnd"/>
          </w:p>
        </w:tc>
      </w:tr>
      <w:tr w:rsidR="005150F6" w:rsidTr="00F840B8">
        <w:trPr>
          <w:cantSplit/>
          <w:jc w:val="center"/>
        </w:trPr>
        <w:tc>
          <w:tcPr>
            <w:tcW w:w="2340"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učitelka</w:t>
            </w:r>
          </w:p>
        </w:tc>
        <w:tc>
          <w:tcPr>
            <w:tcW w:w="1276"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1,0</w:t>
            </w:r>
          </w:p>
        </w:tc>
        <w:tc>
          <w:tcPr>
            <w:tcW w:w="1276" w:type="dxa"/>
            <w:tcBorders>
              <w:top w:val="single" w:sz="4" w:space="0" w:color="auto"/>
              <w:left w:val="single" w:sz="4" w:space="0" w:color="auto"/>
              <w:bottom w:val="single" w:sz="4" w:space="0" w:color="auto"/>
              <w:right w:val="single" w:sz="4" w:space="0" w:color="auto"/>
            </w:tcBorders>
            <w:hideMark/>
          </w:tcPr>
          <w:p w:rsidR="005150F6" w:rsidRDefault="00C94DDA">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34</w:t>
            </w:r>
          </w:p>
        </w:tc>
        <w:tc>
          <w:tcPr>
            <w:tcW w:w="1134"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VŠ</w:t>
            </w:r>
          </w:p>
        </w:tc>
        <w:tc>
          <w:tcPr>
            <w:tcW w:w="3190" w:type="dxa"/>
            <w:tcBorders>
              <w:top w:val="single" w:sz="4" w:space="0" w:color="auto"/>
              <w:left w:val="single" w:sz="4" w:space="0" w:color="auto"/>
              <w:bottom w:val="single" w:sz="4" w:space="0" w:color="auto"/>
              <w:right w:val="single" w:sz="4" w:space="0" w:color="auto"/>
            </w:tcBorders>
            <w:hideMark/>
          </w:tcPr>
          <w:p w:rsidR="005150F6" w:rsidRDefault="00C94DDA" w:rsidP="00C94DDA">
            <w:pPr>
              <w:spacing w:after="0" w:line="240" w:lineRule="auto"/>
              <w:jc w:val="both"/>
              <w:rPr>
                <w:rFonts w:ascii="Arial" w:eastAsia="Times New Roman" w:hAnsi="Arial" w:cs="Arial"/>
                <w:sz w:val="24"/>
                <w:szCs w:val="24"/>
                <w:lang w:eastAsia="cs-CZ"/>
              </w:rPr>
            </w:pPr>
            <w:proofErr w:type="gramStart"/>
            <w:r>
              <w:rPr>
                <w:rFonts w:ascii="Arial" w:eastAsia="Times New Roman" w:hAnsi="Arial" w:cs="Arial"/>
                <w:sz w:val="24"/>
                <w:szCs w:val="24"/>
                <w:lang w:eastAsia="cs-CZ"/>
              </w:rPr>
              <w:t>1.st.</w:t>
            </w:r>
            <w:proofErr w:type="gramEnd"/>
          </w:p>
        </w:tc>
      </w:tr>
      <w:tr w:rsidR="005150F6" w:rsidTr="00F840B8">
        <w:trPr>
          <w:cantSplit/>
          <w:jc w:val="center"/>
        </w:trPr>
        <w:tc>
          <w:tcPr>
            <w:tcW w:w="2340"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učitelka</w:t>
            </w:r>
          </w:p>
        </w:tc>
        <w:tc>
          <w:tcPr>
            <w:tcW w:w="1276"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1,0</w:t>
            </w:r>
          </w:p>
        </w:tc>
        <w:tc>
          <w:tcPr>
            <w:tcW w:w="1276" w:type="dxa"/>
            <w:tcBorders>
              <w:top w:val="single" w:sz="4" w:space="0" w:color="auto"/>
              <w:left w:val="single" w:sz="4" w:space="0" w:color="auto"/>
              <w:bottom w:val="single" w:sz="4" w:space="0" w:color="auto"/>
              <w:right w:val="single" w:sz="4" w:space="0" w:color="auto"/>
            </w:tcBorders>
            <w:hideMark/>
          </w:tcPr>
          <w:p w:rsidR="005150F6" w:rsidRDefault="00C94DDA">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3</w:t>
            </w:r>
            <w:r w:rsidR="00F840B8">
              <w:rPr>
                <w:rFonts w:ascii="Arial" w:eastAsia="Times New Roman" w:hAnsi="Arial" w:cs="Arial"/>
                <w:sz w:val="24"/>
                <w:szCs w:val="24"/>
                <w:lang w:eastAsia="cs-CZ"/>
              </w:rPr>
              <w:t>2</w:t>
            </w:r>
          </w:p>
        </w:tc>
        <w:tc>
          <w:tcPr>
            <w:tcW w:w="1134"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VŠ</w:t>
            </w:r>
          </w:p>
        </w:tc>
        <w:tc>
          <w:tcPr>
            <w:tcW w:w="3190"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both"/>
              <w:rPr>
                <w:rFonts w:ascii="Arial" w:eastAsia="Times New Roman" w:hAnsi="Arial" w:cs="Arial"/>
                <w:sz w:val="24"/>
                <w:szCs w:val="24"/>
                <w:lang w:eastAsia="cs-CZ"/>
              </w:rPr>
            </w:pPr>
            <w:proofErr w:type="gramStart"/>
            <w:r>
              <w:rPr>
                <w:rFonts w:ascii="Arial" w:eastAsia="Times New Roman" w:hAnsi="Arial" w:cs="Arial"/>
                <w:sz w:val="24"/>
                <w:szCs w:val="24"/>
                <w:lang w:eastAsia="cs-CZ"/>
              </w:rPr>
              <w:t>1.st.</w:t>
            </w:r>
            <w:proofErr w:type="gramEnd"/>
          </w:p>
        </w:tc>
      </w:tr>
      <w:tr w:rsidR="005150F6" w:rsidTr="00F840B8">
        <w:trPr>
          <w:cantSplit/>
          <w:jc w:val="center"/>
        </w:trPr>
        <w:tc>
          <w:tcPr>
            <w:tcW w:w="2340"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učitelka</w:t>
            </w:r>
          </w:p>
        </w:tc>
        <w:tc>
          <w:tcPr>
            <w:tcW w:w="1276"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1,0</w:t>
            </w:r>
          </w:p>
        </w:tc>
        <w:tc>
          <w:tcPr>
            <w:tcW w:w="1276" w:type="dxa"/>
            <w:tcBorders>
              <w:top w:val="single" w:sz="4" w:space="0" w:color="auto"/>
              <w:left w:val="single" w:sz="4" w:space="0" w:color="auto"/>
              <w:bottom w:val="single" w:sz="4" w:space="0" w:color="auto"/>
              <w:right w:val="single" w:sz="4" w:space="0" w:color="auto"/>
            </w:tcBorders>
            <w:hideMark/>
          </w:tcPr>
          <w:p w:rsidR="005150F6" w:rsidRDefault="00C94DDA">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3</w:t>
            </w:r>
            <w:r w:rsidR="00F840B8">
              <w:rPr>
                <w:rFonts w:ascii="Arial" w:eastAsia="Times New Roman" w:hAnsi="Arial" w:cs="Arial"/>
                <w:sz w:val="24"/>
                <w:szCs w:val="24"/>
                <w:lang w:eastAsia="cs-CZ"/>
              </w:rPr>
              <w:t>2</w:t>
            </w:r>
          </w:p>
        </w:tc>
        <w:tc>
          <w:tcPr>
            <w:tcW w:w="1134"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VŠ</w:t>
            </w:r>
          </w:p>
        </w:tc>
        <w:tc>
          <w:tcPr>
            <w:tcW w:w="3190"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both"/>
              <w:rPr>
                <w:rFonts w:ascii="Arial" w:eastAsia="Times New Roman" w:hAnsi="Arial" w:cs="Arial"/>
                <w:sz w:val="24"/>
                <w:szCs w:val="24"/>
                <w:lang w:eastAsia="cs-CZ"/>
              </w:rPr>
            </w:pPr>
            <w:proofErr w:type="spellStart"/>
            <w:r>
              <w:rPr>
                <w:rFonts w:ascii="Arial" w:eastAsia="Times New Roman" w:hAnsi="Arial" w:cs="Arial"/>
                <w:sz w:val="24"/>
                <w:szCs w:val="24"/>
                <w:lang w:eastAsia="cs-CZ"/>
              </w:rPr>
              <w:t>Čj</w:t>
            </w:r>
            <w:proofErr w:type="spellEnd"/>
            <w:r>
              <w:rPr>
                <w:rFonts w:ascii="Arial" w:eastAsia="Times New Roman" w:hAnsi="Arial" w:cs="Arial"/>
                <w:sz w:val="24"/>
                <w:szCs w:val="24"/>
                <w:lang w:eastAsia="cs-CZ"/>
              </w:rPr>
              <w:t xml:space="preserve"> – </w:t>
            </w:r>
            <w:proofErr w:type="spellStart"/>
            <w:r>
              <w:rPr>
                <w:rFonts w:ascii="Arial" w:eastAsia="Times New Roman" w:hAnsi="Arial" w:cs="Arial"/>
                <w:sz w:val="24"/>
                <w:szCs w:val="24"/>
                <w:lang w:eastAsia="cs-CZ"/>
              </w:rPr>
              <w:t>Vv</w:t>
            </w:r>
            <w:proofErr w:type="spellEnd"/>
          </w:p>
        </w:tc>
      </w:tr>
      <w:tr w:rsidR="005150F6" w:rsidTr="00F840B8">
        <w:trPr>
          <w:cantSplit/>
          <w:jc w:val="center"/>
        </w:trPr>
        <w:tc>
          <w:tcPr>
            <w:tcW w:w="2340"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učitelka</w:t>
            </w:r>
          </w:p>
        </w:tc>
        <w:tc>
          <w:tcPr>
            <w:tcW w:w="1276"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1,0</w:t>
            </w:r>
          </w:p>
        </w:tc>
        <w:tc>
          <w:tcPr>
            <w:tcW w:w="1276" w:type="dxa"/>
            <w:tcBorders>
              <w:top w:val="single" w:sz="4" w:space="0" w:color="auto"/>
              <w:left w:val="single" w:sz="4" w:space="0" w:color="auto"/>
              <w:bottom w:val="single" w:sz="4" w:space="0" w:color="auto"/>
              <w:right w:val="single" w:sz="4" w:space="0" w:color="auto"/>
            </w:tcBorders>
            <w:hideMark/>
          </w:tcPr>
          <w:p w:rsidR="005150F6" w:rsidRDefault="00C94DDA">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28</w:t>
            </w:r>
          </w:p>
        </w:tc>
        <w:tc>
          <w:tcPr>
            <w:tcW w:w="1134"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VŠ</w:t>
            </w:r>
          </w:p>
        </w:tc>
        <w:tc>
          <w:tcPr>
            <w:tcW w:w="3190"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M – Z – </w:t>
            </w:r>
            <w:proofErr w:type="spellStart"/>
            <w:r>
              <w:rPr>
                <w:rFonts w:ascii="Arial" w:eastAsia="Times New Roman" w:hAnsi="Arial" w:cs="Arial"/>
                <w:sz w:val="24"/>
                <w:szCs w:val="24"/>
                <w:lang w:eastAsia="cs-CZ"/>
              </w:rPr>
              <w:t>Inf</w:t>
            </w:r>
            <w:proofErr w:type="spellEnd"/>
          </w:p>
        </w:tc>
      </w:tr>
      <w:tr w:rsidR="005150F6" w:rsidTr="00F840B8">
        <w:trPr>
          <w:cantSplit/>
          <w:jc w:val="center"/>
        </w:trPr>
        <w:tc>
          <w:tcPr>
            <w:tcW w:w="2340"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učitelka</w:t>
            </w:r>
          </w:p>
        </w:tc>
        <w:tc>
          <w:tcPr>
            <w:tcW w:w="1276"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1,0</w:t>
            </w:r>
          </w:p>
        </w:tc>
        <w:tc>
          <w:tcPr>
            <w:tcW w:w="1276" w:type="dxa"/>
            <w:tcBorders>
              <w:top w:val="single" w:sz="4" w:space="0" w:color="auto"/>
              <w:left w:val="single" w:sz="4" w:space="0" w:color="auto"/>
              <w:bottom w:val="single" w:sz="4" w:space="0" w:color="auto"/>
              <w:right w:val="single" w:sz="4" w:space="0" w:color="auto"/>
            </w:tcBorders>
            <w:hideMark/>
          </w:tcPr>
          <w:p w:rsidR="005150F6" w:rsidRDefault="00C94DDA">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2</w:t>
            </w:r>
            <w:r w:rsidR="00F840B8">
              <w:rPr>
                <w:rFonts w:ascii="Arial" w:eastAsia="Times New Roman" w:hAnsi="Arial" w:cs="Arial"/>
                <w:sz w:val="24"/>
                <w:szCs w:val="24"/>
                <w:lang w:eastAsia="cs-CZ"/>
              </w:rPr>
              <w:t>7</w:t>
            </w:r>
          </w:p>
        </w:tc>
        <w:tc>
          <w:tcPr>
            <w:tcW w:w="1134"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VŠ</w:t>
            </w:r>
          </w:p>
        </w:tc>
        <w:tc>
          <w:tcPr>
            <w:tcW w:w="3190"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both"/>
              <w:rPr>
                <w:rFonts w:ascii="Arial" w:eastAsia="Times New Roman" w:hAnsi="Arial" w:cs="Arial"/>
                <w:sz w:val="24"/>
                <w:szCs w:val="24"/>
                <w:lang w:eastAsia="cs-CZ"/>
              </w:rPr>
            </w:pPr>
            <w:proofErr w:type="gramStart"/>
            <w:r>
              <w:rPr>
                <w:rFonts w:ascii="Arial" w:eastAsia="Times New Roman" w:hAnsi="Arial" w:cs="Arial"/>
                <w:sz w:val="24"/>
                <w:szCs w:val="24"/>
                <w:lang w:eastAsia="cs-CZ"/>
              </w:rPr>
              <w:t>1.st.</w:t>
            </w:r>
            <w:proofErr w:type="gramEnd"/>
            <w:r>
              <w:rPr>
                <w:rFonts w:ascii="Arial" w:eastAsia="Times New Roman" w:hAnsi="Arial" w:cs="Arial"/>
                <w:sz w:val="24"/>
                <w:szCs w:val="24"/>
                <w:lang w:eastAsia="cs-CZ"/>
              </w:rPr>
              <w:t>, koordinátor EVVO</w:t>
            </w:r>
          </w:p>
        </w:tc>
      </w:tr>
      <w:tr w:rsidR="005150F6" w:rsidTr="00F840B8">
        <w:trPr>
          <w:cantSplit/>
          <w:jc w:val="center"/>
        </w:trPr>
        <w:tc>
          <w:tcPr>
            <w:tcW w:w="2340"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učitelka </w:t>
            </w:r>
          </w:p>
        </w:tc>
        <w:tc>
          <w:tcPr>
            <w:tcW w:w="1276" w:type="dxa"/>
            <w:tcBorders>
              <w:top w:val="single" w:sz="4" w:space="0" w:color="auto"/>
              <w:left w:val="single" w:sz="4" w:space="0" w:color="auto"/>
              <w:bottom w:val="single" w:sz="4" w:space="0" w:color="auto"/>
              <w:right w:val="single" w:sz="4" w:space="0" w:color="auto"/>
            </w:tcBorders>
            <w:hideMark/>
          </w:tcPr>
          <w:p w:rsidR="005150F6" w:rsidRDefault="00C94DDA">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0,045</w:t>
            </w:r>
          </w:p>
        </w:tc>
        <w:tc>
          <w:tcPr>
            <w:tcW w:w="1276" w:type="dxa"/>
            <w:tcBorders>
              <w:top w:val="single" w:sz="4" w:space="0" w:color="auto"/>
              <w:left w:val="single" w:sz="4" w:space="0" w:color="auto"/>
              <w:bottom w:val="single" w:sz="4" w:space="0" w:color="auto"/>
              <w:right w:val="single" w:sz="4" w:space="0" w:color="auto"/>
            </w:tcBorders>
            <w:hideMark/>
          </w:tcPr>
          <w:p w:rsidR="005150F6" w:rsidRDefault="00C94DDA">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 xml:space="preserve"> 2</w:t>
            </w:r>
            <w:r w:rsidR="00F840B8">
              <w:rPr>
                <w:rFonts w:ascii="Arial" w:eastAsia="Times New Roman" w:hAnsi="Arial" w:cs="Arial"/>
                <w:sz w:val="24"/>
                <w:szCs w:val="24"/>
                <w:lang w:eastAsia="cs-CZ"/>
              </w:rPr>
              <w:t>7</w:t>
            </w:r>
          </w:p>
        </w:tc>
        <w:tc>
          <w:tcPr>
            <w:tcW w:w="1134"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 xml:space="preserve"> SŠ</w:t>
            </w:r>
          </w:p>
        </w:tc>
        <w:tc>
          <w:tcPr>
            <w:tcW w:w="3190" w:type="dxa"/>
            <w:tcBorders>
              <w:top w:val="single" w:sz="4" w:space="0" w:color="auto"/>
              <w:left w:val="single" w:sz="4" w:space="0" w:color="auto"/>
              <w:bottom w:val="single" w:sz="4" w:space="0" w:color="auto"/>
              <w:right w:val="single" w:sz="4" w:space="0" w:color="auto"/>
            </w:tcBorders>
            <w:hideMark/>
          </w:tcPr>
          <w:p w:rsidR="005150F6" w:rsidRDefault="00C94DDA">
            <w:pPr>
              <w:spacing w:after="0" w:line="240" w:lineRule="auto"/>
              <w:jc w:val="both"/>
              <w:rPr>
                <w:rFonts w:ascii="Arial" w:eastAsia="Times New Roman" w:hAnsi="Arial" w:cs="Arial"/>
                <w:sz w:val="24"/>
                <w:szCs w:val="24"/>
                <w:lang w:eastAsia="cs-CZ"/>
              </w:rPr>
            </w:pPr>
            <w:proofErr w:type="spellStart"/>
            <w:r>
              <w:rPr>
                <w:rFonts w:ascii="Arial" w:eastAsia="Times New Roman" w:hAnsi="Arial" w:cs="Arial"/>
                <w:sz w:val="24"/>
                <w:szCs w:val="24"/>
                <w:lang w:eastAsia="cs-CZ"/>
              </w:rPr>
              <w:t>Vv</w:t>
            </w:r>
            <w:proofErr w:type="spellEnd"/>
          </w:p>
        </w:tc>
      </w:tr>
      <w:tr w:rsidR="005150F6" w:rsidTr="00F840B8">
        <w:trPr>
          <w:cantSplit/>
          <w:jc w:val="center"/>
        </w:trPr>
        <w:tc>
          <w:tcPr>
            <w:tcW w:w="2340"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učitelka</w:t>
            </w:r>
          </w:p>
        </w:tc>
        <w:tc>
          <w:tcPr>
            <w:tcW w:w="1276"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1,0</w:t>
            </w:r>
          </w:p>
        </w:tc>
        <w:tc>
          <w:tcPr>
            <w:tcW w:w="1276" w:type="dxa"/>
            <w:tcBorders>
              <w:top w:val="single" w:sz="4" w:space="0" w:color="auto"/>
              <w:left w:val="single" w:sz="4" w:space="0" w:color="auto"/>
              <w:bottom w:val="single" w:sz="4" w:space="0" w:color="auto"/>
              <w:right w:val="single" w:sz="4" w:space="0" w:color="auto"/>
            </w:tcBorders>
            <w:hideMark/>
          </w:tcPr>
          <w:p w:rsidR="005150F6" w:rsidRDefault="00D02089" w:rsidP="00C94DDA">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2</w:t>
            </w:r>
            <w:r w:rsidR="00C94DDA">
              <w:rPr>
                <w:rFonts w:ascii="Arial" w:eastAsia="Times New Roman" w:hAnsi="Arial" w:cs="Arial"/>
                <w:sz w:val="24"/>
                <w:szCs w:val="24"/>
                <w:lang w:eastAsia="cs-CZ"/>
              </w:rPr>
              <w:t>5</w:t>
            </w:r>
          </w:p>
        </w:tc>
        <w:tc>
          <w:tcPr>
            <w:tcW w:w="1134"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VŠ</w:t>
            </w:r>
          </w:p>
        </w:tc>
        <w:tc>
          <w:tcPr>
            <w:tcW w:w="3190"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both"/>
              <w:rPr>
                <w:rFonts w:ascii="Arial" w:eastAsia="Times New Roman" w:hAnsi="Arial" w:cs="Arial"/>
                <w:sz w:val="24"/>
                <w:szCs w:val="24"/>
                <w:lang w:eastAsia="cs-CZ"/>
              </w:rPr>
            </w:pPr>
            <w:proofErr w:type="gramStart"/>
            <w:r>
              <w:rPr>
                <w:rFonts w:ascii="Arial" w:eastAsia="Times New Roman" w:hAnsi="Arial" w:cs="Arial"/>
                <w:sz w:val="24"/>
                <w:szCs w:val="24"/>
                <w:lang w:eastAsia="cs-CZ"/>
              </w:rPr>
              <w:t>1.st.</w:t>
            </w:r>
            <w:proofErr w:type="gramEnd"/>
          </w:p>
        </w:tc>
      </w:tr>
      <w:tr w:rsidR="005150F6" w:rsidTr="00F840B8">
        <w:trPr>
          <w:cantSplit/>
          <w:jc w:val="center"/>
        </w:trPr>
        <w:tc>
          <w:tcPr>
            <w:tcW w:w="2340"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ředitelka</w:t>
            </w:r>
          </w:p>
        </w:tc>
        <w:tc>
          <w:tcPr>
            <w:tcW w:w="1276"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1,0</w:t>
            </w:r>
          </w:p>
        </w:tc>
        <w:tc>
          <w:tcPr>
            <w:tcW w:w="1276" w:type="dxa"/>
            <w:tcBorders>
              <w:top w:val="single" w:sz="4" w:space="0" w:color="auto"/>
              <w:left w:val="single" w:sz="4" w:space="0" w:color="auto"/>
              <w:bottom w:val="single" w:sz="4" w:space="0" w:color="auto"/>
              <w:right w:val="single" w:sz="4" w:space="0" w:color="auto"/>
            </w:tcBorders>
            <w:hideMark/>
          </w:tcPr>
          <w:p w:rsidR="005150F6" w:rsidRDefault="00C94DDA">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25</w:t>
            </w:r>
          </w:p>
        </w:tc>
        <w:tc>
          <w:tcPr>
            <w:tcW w:w="1134"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VŠ</w:t>
            </w:r>
          </w:p>
        </w:tc>
        <w:tc>
          <w:tcPr>
            <w:tcW w:w="3190"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both"/>
              <w:rPr>
                <w:rFonts w:ascii="Arial" w:eastAsia="Times New Roman" w:hAnsi="Arial" w:cs="Arial"/>
                <w:sz w:val="24"/>
                <w:szCs w:val="24"/>
                <w:lang w:eastAsia="cs-CZ"/>
              </w:rPr>
            </w:pPr>
            <w:proofErr w:type="gramStart"/>
            <w:r>
              <w:rPr>
                <w:rFonts w:ascii="Arial" w:eastAsia="Times New Roman" w:hAnsi="Arial" w:cs="Arial"/>
                <w:sz w:val="24"/>
                <w:szCs w:val="24"/>
                <w:lang w:eastAsia="cs-CZ"/>
              </w:rPr>
              <w:t>1.st.</w:t>
            </w:r>
            <w:proofErr w:type="gramEnd"/>
            <w:r>
              <w:rPr>
                <w:rFonts w:ascii="Arial" w:eastAsia="Times New Roman" w:hAnsi="Arial" w:cs="Arial"/>
                <w:sz w:val="24"/>
                <w:szCs w:val="24"/>
                <w:lang w:eastAsia="cs-CZ"/>
              </w:rPr>
              <w:t>, koordinátor evaluace</w:t>
            </w:r>
          </w:p>
        </w:tc>
      </w:tr>
      <w:tr w:rsidR="005150F6" w:rsidTr="00F840B8">
        <w:trPr>
          <w:cantSplit/>
          <w:jc w:val="center"/>
        </w:trPr>
        <w:tc>
          <w:tcPr>
            <w:tcW w:w="2340"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učitel</w:t>
            </w:r>
          </w:p>
        </w:tc>
        <w:tc>
          <w:tcPr>
            <w:tcW w:w="1276"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1,0</w:t>
            </w:r>
          </w:p>
        </w:tc>
        <w:tc>
          <w:tcPr>
            <w:tcW w:w="1276" w:type="dxa"/>
            <w:tcBorders>
              <w:top w:val="single" w:sz="4" w:space="0" w:color="auto"/>
              <w:left w:val="single" w:sz="4" w:space="0" w:color="auto"/>
              <w:bottom w:val="single" w:sz="4" w:space="0" w:color="auto"/>
              <w:right w:val="single" w:sz="4" w:space="0" w:color="auto"/>
            </w:tcBorders>
            <w:hideMark/>
          </w:tcPr>
          <w:p w:rsidR="005150F6" w:rsidRDefault="00C94DDA">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24</w:t>
            </w:r>
          </w:p>
        </w:tc>
        <w:tc>
          <w:tcPr>
            <w:tcW w:w="1134"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VŠ</w:t>
            </w:r>
          </w:p>
        </w:tc>
        <w:tc>
          <w:tcPr>
            <w:tcW w:w="3190"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both"/>
              <w:rPr>
                <w:rFonts w:ascii="Arial" w:eastAsia="Times New Roman" w:hAnsi="Arial" w:cs="Arial"/>
                <w:sz w:val="24"/>
                <w:szCs w:val="24"/>
                <w:lang w:eastAsia="cs-CZ"/>
              </w:rPr>
            </w:pPr>
            <w:proofErr w:type="spellStart"/>
            <w:r>
              <w:rPr>
                <w:rFonts w:ascii="Arial" w:eastAsia="Times New Roman" w:hAnsi="Arial" w:cs="Arial"/>
                <w:sz w:val="24"/>
                <w:szCs w:val="24"/>
                <w:lang w:eastAsia="cs-CZ"/>
              </w:rPr>
              <w:t>Př</w:t>
            </w:r>
            <w:proofErr w:type="spellEnd"/>
            <w:r>
              <w:rPr>
                <w:rFonts w:ascii="Arial" w:eastAsia="Times New Roman" w:hAnsi="Arial" w:cs="Arial"/>
                <w:sz w:val="24"/>
                <w:szCs w:val="24"/>
                <w:lang w:eastAsia="cs-CZ"/>
              </w:rPr>
              <w:t xml:space="preserve"> – </w:t>
            </w:r>
            <w:proofErr w:type="spellStart"/>
            <w:r>
              <w:rPr>
                <w:rFonts w:ascii="Arial" w:eastAsia="Times New Roman" w:hAnsi="Arial" w:cs="Arial"/>
                <w:sz w:val="24"/>
                <w:szCs w:val="24"/>
                <w:lang w:eastAsia="cs-CZ"/>
              </w:rPr>
              <w:t>Tv</w:t>
            </w:r>
            <w:proofErr w:type="spellEnd"/>
          </w:p>
        </w:tc>
      </w:tr>
      <w:tr w:rsidR="005150F6" w:rsidTr="00F840B8">
        <w:trPr>
          <w:cantSplit/>
          <w:jc w:val="center"/>
        </w:trPr>
        <w:tc>
          <w:tcPr>
            <w:tcW w:w="2340"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učitelka</w:t>
            </w:r>
          </w:p>
        </w:tc>
        <w:tc>
          <w:tcPr>
            <w:tcW w:w="1276"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1,0</w:t>
            </w:r>
          </w:p>
        </w:tc>
        <w:tc>
          <w:tcPr>
            <w:tcW w:w="1276" w:type="dxa"/>
            <w:tcBorders>
              <w:top w:val="single" w:sz="4" w:space="0" w:color="auto"/>
              <w:left w:val="single" w:sz="4" w:space="0" w:color="auto"/>
              <w:bottom w:val="single" w:sz="4" w:space="0" w:color="auto"/>
              <w:right w:val="single" w:sz="4" w:space="0" w:color="auto"/>
            </w:tcBorders>
            <w:hideMark/>
          </w:tcPr>
          <w:p w:rsidR="005150F6" w:rsidRDefault="00C94DDA">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24</w:t>
            </w:r>
          </w:p>
        </w:tc>
        <w:tc>
          <w:tcPr>
            <w:tcW w:w="1134"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VŠ</w:t>
            </w:r>
          </w:p>
        </w:tc>
        <w:tc>
          <w:tcPr>
            <w:tcW w:w="3190"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both"/>
              <w:rPr>
                <w:rFonts w:ascii="Arial" w:eastAsia="Times New Roman" w:hAnsi="Arial" w:cs="Arial"/>
                <w:sz w:val="24"/>
                <w:szCs w:val="24"/>
                <w:lang w:eastAsia="cs-CZ"/>
              </w:rPr>
            </w:pPr>
            <w:proofErr w:type="gramStart"/>
            <w:r>
              <w:rPr>
                <w:rFonts w:ascii="Arial" w:eastAsia="Times New Roman" w:hAnsi="Arial" w:cs="Arial"/>
                <w:sz w:val="24"/>
                <w:szCs w:val="24"/>
                <w:lang w:eastAsia="cs-CZ"/>
              </w:rPr>
              <w:t>1.st.</w:t>
            </w:r>
            <w:proofErr w:type="gramEnd"/>
          </w:p>
        </w:tc>
      </w:tr>
      <w:tr w:rsidR="00D02089" w:rsidTr="00F840B8">
        <w:trPr>
          <w:cantSplit/>
          <w:jc w:val="center"/>
        </w:trPr>
        <w:tc>
          <w:tcPr>
            <w:tcW w:w="2340" w:type="dxa"/>
            <w:tcBorders>
              <w:top w:val="single" w:sz="4" w:space="0" w:color="auto"/>
              <w:left w:val="single" w:sz="4" w:space="0" w:color="auto"/>
              <w:bottom w:val="single" w:sz="4" w:space="0" w:color="auto"/>
              <w:right w:val="single" w:sz="4" w:space="0" w:color="auto"/>
            </w:tcBorders>
            <w:hideMark/>
          </w:tcPr>
          <w:p w:rsidR="00D02089" w:rsidRDefault="00D02089" w:rsidP="00082BB3">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učitel</w:t>
            </w:r>
          </w:p>
        </w:tc>
        <w:tc>
          <w:tcPr>
            <w:tcW w:w="1276" w:type="dxa"/>
            <w:tcBorders>
              <w:top w:val="single" w:sz="4" w:space="0" w:color="auto"/>
              <w:left w:val="single" w:sz="4" w:space="0" w:color="auto"/>
              <w:bottom w:val="single" w:sz="4" w:space="0" w:color="auto"/>
              <w:right w:val="single" w:sz="4" w:space="0" w:color="auto"/>
            </w:tcBorders>
            <w:hideMark/>
          </w:tcPr>
          <w:p w:rsidR="00D02089" w:rsidRDefault="00D02089" w:rsidP="00082BB3">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1,0</w:t>
            </w:r>
          </w:p>
        </w:tc>
        <w:tc>
          <w:tcPr>
            <w:tcW w:w="1276" w:type="dxa"/>
            <w:tcBorders>
              <w:top w:val="single" w:sz="4" w:space="0" w:color="auto"/>
              <w:left w:val="single" w:sz="4" w:space="0" w:color="auto"/>
              <w:bottom w:val="single" w:sz="4" w:space="0" w:color="auto"/>
              <w:right w:val="single" w:sz="4" w:space="0" w:color="auto"/>
            </w:tcBorders>
            <w:hideMark/>
          </w:tcPr>
          <w:p w:rsidR="00D02089" w:rsidRDefault="00C94DDA" w:rsidP="00082BB3">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23</w:t>
            </w:r>
          </w:p>
        </w:tc>
        <w:tc>
          <w:tcPr>
            <w:tcW w:w="1134" w:type="dxa"/>
            <w:tcBorders>
              <w:top w:val="single" w:sz="4" w:space="0" w:color="auto"/>
              <w:left w:val="single" w:sz="4" w:space="0" w:color="auto"/>
              <w:bottom w:val="single" w:sz="4" w:space="0" w:color="auto"/>
              <w:right w:val="single" w:sz="4" w:space="0" w:color="auto"/>
            </w:tcBorders>
            <w:hideMark/>
          </w:tcPr>
          <w:p w:rsidR="00D02089" w:rsidRDefault="00D02089" w:rsidP="00082BB3">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VŠ</w:t>
            </w:r>
          </w:p>
        </w:tc>
        <w:tc>
          <w:tcPr>
            <w:tcW w:w="3190" w:type="dxa"/>
            <w:tcBorders>
              <w:top w:val="single" w:sz="4" w:space="0" w:color="auto"/>
              <w:left w:val="single" w:sz="4" w:space="0" w:color="auto"/>
              <w:bottom w:val="single" w:sz="4" w:space="0" w:color="auto"/>
              <w:right w:val="single" w:sz="4" w:space="0" w:color="auto"/>
            </w:tcBorders>
            <w:hideMark/>
          </w:tcPr>
          <w:p w:rsidR="00D02089" w:rsidRDefault="00D02089" w:rsidP="00082BB3">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Ov, </w:t>
            </w:r>
            <w:proofErr w:type="spellStart"/>
            <w:r>
              <w:rPr>
                <w:rFonts w:ascii="Arial" w:eastAsia="Times New Roman" w:hAnsi="Arial" w:cs="Arial"/>
                <w:sz w:val="24"/>
                <w:szCs w:val="24"/>
                <w:lang w:eastAsia="cs-CZ"/>
              </w:rPr>
              <w:t>Rj</w:t>
            </w:r>
            <w:proofErr w:type="spellEnd"/>
            <w:r>
              <w:rPr>
                <w:rFonts w:ascii="Arial" w:eastAsia="Times New Roman" w:hAnsi="Arial" w:cs="Arial"/>
                <w:sz w:val="24"/>
                <w:szCs w:val="24"/>
                <w:lang w:eastAsia="cs-CZ"/>
              </w:rPr>
              <w:t xml:space="preserve">, </w:t>
            </w:r>
            <w:proofErr w:type="spellStart"/>
            <w:r>
              <w:rPr>
                <w:rFonts w:ascii="Arial" w:eastAsia="Times New Roman" w:hAnsi="Arial" w:cs="Arial"/>
                <w:sz w:val="24"/>
                <w:szCs w:val="24"/>
                <w:lang w:eastAsia="cs-CZ"/>
              </w:rPr>
              <w:t>Př</w:t>
            </w:r>
            <w:proofErr w:type="spellEnd"/>
          </w:p>
        </w:tc>
      </w:tr>
      <w:tr w:rsidR="005150F6" w:rsidTr="00F840B8">
        <w:trPr>
          <w:cantSplit/>
          <w:jc w:val="center"/>
        </w:trPr>
        <w:tc>
          <w:tcPr>
            <w:tcW w:w="2340"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učitelka</w:t>
            </w:r>
          </w:p>
        </w:tc>
        <w:tc>
          <w:tcPr>
            <w:tcW w:w="1276"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1,0</w:t>
            </w:r>
          </w:p>
        </w:tc>
        <w:tc>
          <w:tcPr>
            <w:tcW w:w="1276" w:type="dxa"/>
            <w:tcBorders>
              <w:top w:val="single" w:sz="4" w:space="0" w:color="auto"/>
              <w:left w:val="single" w:sz="4" w:space="0" w:color="auto"/>
              <w:bottom w:val="single" w:sz="4" w:space="0" w:color="auto"/>
              <w:right w:val="single" w:sz="4" w:space="0" w:color="auto"/>
            </w:tcBorders>
            <w:hideMark/>
          </w:tcPr>
          <w:p w:rsidR="005150F6" w:rsidRDefault="00C94DDA">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23</w:t>
            </w:r>
          </w:p>
        </w:tc>
        <w:tc>
          <w:tcPr>
            <w:tcW w:w="1134"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VŠ</w:t>
            </w:r>
          </w:p>
        </w:tc>
        <w:tc>
          <w:tcPr>
            <w:tcW w:w="3190"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both"/>
              <w:rPr>
                <w:rFonts w:ascii="Arial" w:eastAsia="Times New Roman" w:hAnsi="Arial" w:cs="Arial"/>
                <w:sz w:val="24"/>
                <w:szCs w:val="24"/>
                <w:lang w:eastAsia="cs-CZ"/>
              </w:rPr>
            </w:pPr>
            <w:proofErr w:type="gramStart"/>
            <w:r>
              <w:rPr>
                <w:rFonts w:ascii="Arial" w:eastAsia="Times New Roman" w:hAnsi="Arial" w:cs="Arial"/>
                <w:sz w:val="24"/>
                <w:szCs w:val="24"/>
                <w:lang w:eastAsia="cs-CZ"/>
              </w:rPr>
              <w:t>1.st.</w:t>
            </w:r>
            <w:proofErr w:type="gramEnd"/>
          </w:p>
        </w:tc>
      </w:tr>
      <w:tr w:rsidR="005150F6" w:rsidTr="00F840B8">
        <w:trPr>
          <w:cantSplit/>
          <w:jc w:val="center"/>
        </w:trPr>
        <w:tc>
          <w:tcPr>
            <w:tcW w:w="2340"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učitelka</w:t>
            </w:r>
          </w:p>
        </w:tc>
        <w:tc>
          <w:tcPr>
            <w:tcW w:w="1276"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1,0</w:t>
            </w:r>
          </w:p>
        </w:tc>
        <w:tc>
          <w:tcPr>
            <w:tcW w:w="1276" w:type="dxa"/>
            <w:tcBorders>
              <w:top w:val="single" w:sz="4" w:space="0" w:color="auto"/>
              <w:left w:val="single" w:sz="4" w:space="0" w:color="auto"/>
              <w:bottom w:val="single" w:sz="4" w:space="0" w:color="auto"/>
              <w:right w:val="single" w:sz="4" w:space="0" w:color="auto"/>
            </w:tcBorders>
            <w:hideMark/>
          </w:tcPr>
          <w:p w:rsidR="005150F6" w:rsidRDefault="00C94DDA">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22</w:t>
            </w:r>
          </w:p>
        </w:tc>
        <w:tc>
          <w:tcPr>
            <w:tcW w:w="1134"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VŠ</w:t>
            </w:r>
          </w:p>
        </w:tc>
        <w:tc>
          <w:tcPr>
            <w:tcW w:w="3190"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both"/>
              <w:rPr>
                <w:rFonts w:ascii="Arial" w:eastAsia="Times New Roman" w:hAnsi="Arial" w:cs="Arial"/>
                <w:sz w:val="24"/>
                <w:szCs w:val="24"/>
                <w:lang w:eastAsia="cs-CZ"/>
              </w:rPr>
            </w:pPr>
            <w:proofErr w:type="gramStart"/>
            <w:r>
              <w:rPr>
                <w:rFonts w:ascii="Arial" w:eastAsia="Times New Roman" w:hAnsi="Arial" w:cs="Arial"/>
                <w:sz w:val="24"/>
                <w:szCs w:val="24"/>
                <w:lang w:eastAsia="cs-CZ"/>
              </w:rPr>
              <w:t>1.st.</w:t>
            </w:r>
            <w:proofErr w:type="gramEnd"/>
          </w:p>
        </w:tc>
      </w:tr>
      <w:tr w:rsidR="005150F6" w:rsidTr="00F840B8">
        <w:trPr>
          <w:cantSplit/>
          <w:jc w:val="center"/>
        </w:trPr>
        <w:tc>
          <w:tcPr>
            <w:tcW w:w="2340"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učitelka</w:t>
            </w:r>
          </w:p>
        </w:tc>
        <w:tc>
          <w:tcPr>
            <w:tcW w:w="1276"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1,0</w:t>
            </w:r>
          </w:p>
        </w:tc>
        <w:tc>
          <w:tcPr>
            <w:tcW w:w="1276" w:type="dxa"/>
            <w:tcBorders>
              <w:top w:val="single" w:sz="4" w:space="0" w:color="auto"/>
              <w:left w:val="single" w:sz="4" w:space="0" w:color="auto"/>
              <w:bottom w:val="single" w:sz="4" w:space="0" w:color="auto"/>
              <w:right w:val="single" w:sz="4" w:space="0" w:color="auto"/>
            </w:tcBorders>
            <w:hideMark/>
          </w:tcPr>
          <w:p w:rsidR="005150F6" w:rsidRDefault="00C94DDA">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2</w:t>
            </w:r>
            <w:r w:rsidR="00F840B8">
              <w:rPr>
                <w:rFonts w:ascii="Arial" w:eastAsia="Times New Roman" w:hAnsi="Arial" w:cs="Arial"/>
                <w:sz w:val="24"/>
                <w:szCs w:val="24"/>
                <w:lang w:eastAsia="cs-CZ"/>
              </w:rPr>
              <w:t>1</w:t>
            </w:r>
          </w:p>
        </w:tc>
        <w:tc>
          <w:tcPr>
            <w:tcW w:w="1134"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VŠ</w:t>
            </w:r>
          </w:p>
        </w:tc>
        <w:tc>
          <w:tcPr>
            <w:tcW w:w="3190"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both"/>
              <w:rPr>
                <w:rFonts w:ascii="Arial" w:eastAsia="Times New Roman" w:hAnsi="Arial" w:cs="Arial"/>
                <w:sz w:val="24"/>
                <w:szCs w:val="24"/>
                <w:lang w:eastAsia="cs-CZ"/>
              </w:rPr>
            </w:pPr>
            <w:proofErr w:type="spellStart"/>
            <w:r>
              <w:rPr>
                <w:rFonts w:ascii="Arial" w:eastAsia="Times New Roman" w:hAnsi="Arial" w:cs="Arial"/>
                <w:sz w:val="24"/>
                <w:szCs w:val="24"/>
                <w:lang w:eastAsia="cs-CZ"/>
              </w:rPr>
              <w:t>Př</w:t>
            </w:r>
            <w:proofErr w:type="spellEnd"/>
            <w:r>
              <w:rPr>
                <w:rFonts w:ascii="Arial" w:eastAsia="Times New Roman" w:hAnsi="Arial" w:cs="Arial"/>
                <w:sz w:val="24"/>
                <w:szCs w:val="24"/>
                <w:lang w:eastAsia="cs-CZ"/>
              </w:rPr>
              <w:t xml:space="preserve"> – M            </w:t>
            </w:r>
          </w:p>
        </w:tc>
      </w:tr>
      <w:tr w:rsidR="003A6055" w:rsidTr="00F840B8">
        <w:trPr>
          <w:cantSplit/>
          <w:jc w:val="center"/>
        </w:trPr>
        <w:tc>
          <w:tcPr>
            <w:tcW w:w="2340" w:type="dxa"/>
            <w:tcBorders>
              <w:top w:val="single" w:sz="4" w:space="0" w:color="auto"/>
              <w:left w:val="single" w:sz="4" w:space="0" w:color="auto"/>
              <w:bottom w:val="single" w:sz="4" w:space="0" w:color="auto"/>
              <w:right w:val="single" w:sz="4" w:space="0" w:color="auto"/>
            </w:tcBorders>
            <w:hideMark/>
          </w:tcPr>
          <w:p w:rsidR="003A6055" w:rsidRDefault="003A6055" w:rsidP="00082BB3">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učitelka</w:t>
            </w:r>
          </w:p>
        </w:tc>
        <w:tc>
          <w:tcPr>
            <w:tcW w:w="1276" w:type="dxa"/>
            <w:tcBorders>
              <w:top w:val="single" w:sz="4" w:space="0" w:color="auto"/>
              <w:left w:val="single" w:sz="4" w:space="0" w:color="auto"/>
              <w:bottom w:val="single" w:sz="4" w:space="0" w:color="auto"/>
              <w:right w:val="single" w:sz="4" w:space="0" w:color="auto"/>
            </w:tcBorders>
            <w:hideMark/>
          </w:tcPr>
          <w:p w:rsidR="003A6055" w:rsidRDefault="003A6055" w:rsidP="00082BB3">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1,0</w:t>
            </w:r>
          </w:p>
        </w:tc>
        <w:tc>
          <w:tcPr>
            <w:tcW w:w="1276" w:type="dxa"/>
            <w:tcBorders>
              <w:top w:val="single" w:sz="4" w:space="0" w:color="auto"/>
              <w:left w:val="single" w:sz="4" w:space="0" w:color="auto"/>
              <w:bottom w:val="single" w:sz="4" w:space="0" w:color="auto"/>
              <w:right w:val="single" w:sz="4" w:space="0" w:color="auto"/>
            </w:tcBorders>
            <w:hideMark/>
          </w:tcPr>
          <w:p w:rsidR="003A6055" w:rsidRDefault="00C94DDA" w:rsidP="00082BB3">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21</w:t>
            </w:r>
          </w:p>
        </w:tc>
        <w:tc>
          <w:tcPr>
            <w:tcW w:w="1134" w:type="dxa"/>
            <w:tcBorders>
              <w:top w:val="single" w:sz="4" w:space="0" w:color="auto"/>
              <w:left w:val="single" w:sz="4" w:space="0" w:color="auto"/>
              <w:bottom w:val="single" w:sz="4" w:space="0" w:color="auto"/>
              <w:right w:val="single" w:sz="4" w:space="0" w:color="auto"/>
            </w:tcBorders>
            <w:hideMark/>
          </w:tcPr>
          <w:p w:rsidR="003A6055" w:rsidRDefault="003A6055" w:rsidP="00082BB3">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VŠ</w:t>
            </w:r>
          </w:p>
        </w:tc>
        <w:tc>
          <w:tcPr>
            <w:tcW w:w="3190" w:type="dxa"/>
            <w:tcBorders>
              <w:top w:val="single" w:sz="4" w:space="0" w:color="auto"/>
              <w:left w:val="single" w:sz="4" w:space="0" w:color="auto"/>
              <w:bottom w:val="single" w:sz="4" w:space="0" w:color="auto"/>
              <w:right w:val="single" w:sz="4" w:space="0" w:color="auto"/>
            </w:tcBorders>
            <w:hideMark/>
          </w:tcPr>
          <w:p w:rsidR="003A6055" w:rsidRDefault="003A6055" w:rsidP="00082BB3">
            <w:pPr>
              <w:spacing w:after="0" w:line="240" w:lineRule="auto"/>
              <w:jc w:val="both"/>
              <w:rPr>
                <w:rFonts w:ascii="Arial" w:eastAsia="Times New Roman" w:hAnsi="Arial" w:cs="Arial"/>
                <w:sz w:val="24"/>
                <w:szCs w:val="24"/>
                <w:lang w:eastAsia="cs-CZ"/>
              </w:rPr>
            </w:pPr>
            <w:proofErr w:type="spellStart"/>
            <w:r>
              <w:rPr>
                <w:rFonts w:ascii="Arial" w:eastAsia="Times New Roman" w:hAnsi="Arial" w:cs="Arial"/>
                <w:sz w:val="24"/>
                <w:szCs w:val="24"/>
                <w:lang w:eastAsia="cs-CZ"/>
              </w:rPr>
              <w:t>Čj</w:t>
            </w:r>
            <w:proofErr w:type="spellEnd"/>
            <w:r>
              <w:rPr>
                <w:rFonts w:ascii="Arial" w:eastAsia="Times New Roman" w:hAnsi="Arial" w:cs="Arial"/>
                <w:sz w:val="24"/>
                <w:szCs w:val="24"/>
                <w:lang w:eastAsia="cs-CZ"/>
              </w:rPr>
              <w:t xml:space="preserve"> – </w:t>
            </w:r>
            <w:proofErr w:type="spellStart"/>
            <w:r>
              <w:rPr>
                <w:rFonts w:ascii="Arial" w:eastAsia="Times New Roman" w:hAnsi="Arial" w:cs="Arial"/>
                <w:sz w:val="24"/>
                <w:szCs w:val="24"/>
                <w:lang w:eastAsia="cs-CZ"/>
              </w:rPr>
              <w:t>Hv</w:t>
            </w:r>
            <w:proofErr w:type="spellEnd"/>
          </w:p>
        </w:tc>
      </w:tr>
      <w:tr w:rsidR="005150F6" w:rsidTr="00F840B8">
        <w:trPr>
          <w:cantSplit/>
          <w:jc w:val="center"/>
        </w:trPr>
        <w:tc>
          <w:tcPr>
            <w:tcW w:w="2340"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učitelka</w:t>
            </w:r>
          </w:p>
        </w:tc>
        <w:tc>
          <w:tcPr>
            <w:tcW w:w="1276"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1,0</w:t>
            </w:r>
          </w:p>
        </w:tc>
        <w:tc>
          <w:tcPr>
            <w:tcW w:w="1276" w:type="dxa"/>
            <w:tcBorders>
              <w:top w:val="single" w:sz="4" w:space="0" w:color="auto"/>
              <w:left w:val="single" w:sz="4" w:space="0" w:color="auto"/>
              <w:bottom w:val="single" w:sz="4" w:space="0" w:color="auto"/>
              <w:right w:val="single" w:sz="4" w:space="0" w:color="auto"/>
            </w:tcBorders>
            <w:hideMark/>
          </w:tcPr>
          <w:p w:rsidR="005150F6" w:rsidRDefault="00C94DDA">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20</w:t>
            </w:r>
          </w:p>
        </w:tc>
        <w:tc>
          <w:tcPr>
            <w:tcW w:w="1134"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VŠ</w:t>
            </w:r>
          </w:p>
        </w:tc>
        <w:tc>
          <w:tcPr>
            <w:tcW w:w="3190"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CH -D           </w:t>
            </w:r>
          </w:p>
        </w:tc>
      </w:tr>
      <w:tr w:rsidR="003A6055" w:rsidTr="00F840B8">
        <w:trPr>
          <w:cantSplit/>
          <w:jc w:val="center"/>
        </w:trPr>
        <w:tc>
          <w:tcPr>
            <w:tcW w:w="2340" w:type="dxa"/>
            <w:tcBorders>
              <w:top w:val="single" w:sz="4" w:space="0" w:color="auto"/>
              <w:left w:val="single" w:sz="4" w:space="0" w:color="auto"/>
              <w:bottom w:val="single" w:sz="4" w:space="0" w:color="auto"/>
              <w:right w:val="single" w:sz="4" w:space="0" w:color="auto"/>
            </w:tcBorders>
            <w:hideMark/>
          </w:tcPr>
          <w:p w:rsidR="003A6055" w:rsidRDefault="003A6055" w:rsidP="00082BB3">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učitelka</w:t>
            </w:r>
          </w:p>
        </w:tc>
        <w:tc>
          <w:tcPr>
            <w:tcW w:w="1276" w:type="dxa"/>
            <w:tcBorders>
              <w:top w:val="single" w:sz="4" w:space="0" w:color="auto"/>
              <w:left w:val="single" w:sz="4" w:space="0" w:color="auto"/>
              <w:bottom w:val="single" w:sz="4" w:space="0" w:color="auto"/>
              <w:right w:val="single" w:sz="4" w:space="0" w:color="auto"/>
            </w:tcBorders>
            <w:hideMark/>
          </w:tcPr>
          <w:p w:rsidR="003A6055" w:rsidRDefault="003A6055" w:rsidP="00082BB3">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1,0</w:t>
            </w:r>
          </w:p>
        </w:tc>
        <w:tc>
          <w:tcPr>
            <w:tcW w:w="1276" w:type="dxa"/>
            <w:tcBorders>
              <w:top w:val="single" w:sz="4" w:space="0" w:color="auto"/>
              <w:left w:val="single" w:sz="4" w:space="0" w:color="auto"/>
              <w:bottom w:val="single" w:sz="4" w:space="0" w:color="auto"/>
              <w:right w:val="single" w:sz="4" w:space="0" w:color="auto"/>
            </w:tcBorders>
            <w:hideMark/>
          </w:tcPr>
          <w:p w:rsidR="003A6055" w:rsidRDefault="00C94DDA" w:rsidP="00082BB3">
            <w:pPr>
              <w:spacing w:after="0" w:line="240" w:lineRule="auto"/>
              <w:jc w:val="center"/>
              <w:rPr>
                <w:rFonts w:ascii="Arial" w:eastAsia="Times New Roman" w:hAnsi="Arial" w:cs="Arial"/>
                <w:sz w:val="24"/>
                <w:szCs w:val="24"/>
                <w:lang w:eastAsia="cs-CZ"/>
              </w:rPr>
            </w:pPr>
            <w:r w:rsidRPr="00B5694E">
              <w:rPr>
                <w:rFonts w:ascii="Arial" w:eastAsia="Times New Roman" w:hAnsi="Arial" w:cs="Arial"/>
                <w:sz w:val="24"/>
                <w:szCs w:val="24"/>
                <w:lang w:eastAsia="cs-CZ"/>
              </w:rPr>
              <w:t>19</w:t>
            </w:r>
          </w:p>
        </w:tc>
        <w:tc>
          <w:tcPr>
            <w:tcW w:w="1134" w:type="dxa"/>
            <w:tcBorders>
              <w:top w:val="single" w:sz="4" w:space="0" w:color="auto"/>
              <w:left w:val="single" w:sz="4" w:space="0" w:color="auto"/>
              <w:bottom w:val="single" w:sz="4" w:space="0" w:color="auto"/>
              <w:right w:val="single" w:sz="4" w:space="0" w:color="auto"/>
            </w:tcBorders>
            <w:hideMark/>
          </w:tcPr>
          <w:p w:rsidR="003A6055" w:rsidRDefault="003A6055" w:rsidP="00082BB3">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VŠ</w:t>
            </w:r>
          </w:p>
        </w:tc>
        <w:tc>
          <w:tcPr>
            <w:tcW w:w="3190" w:type="dxa"/>
            <w:tcBorders>
              <w:top w:val="single" w:sz="4" w:space="0" w:color="auto"/>
              <w:left w:val="single" w:sz="4" w:space="0" w:color="auto"/>
              <w:bottom w:val="single" w:sz="4" w:space="0" w:color="auto"/>
              <w:right w:val="single" w:sz="4" w:space="0" w:color="auto"/>
            </w:tcBorders>
            <w:hideMark/>
          </w:tcPr>
          <w:p w:rsidR="003A6055" w:rsidRDefault="00B5694E" w:rsidP="00082BB3">
            <w:pPr>
              <w:spacing w:after="0" w:line="240" w:lineRule="auto"/>
              <w:jc w:val="both"/>
              <w:rPr>
                <w:rFonts w:ascii="Arial" w:eastAsia="Times New Roman" w:hAnsi="Arial" w:cs="Arial"/>
                <w:sz w:val="24"/>
                <w:szCs w:val="24"/>
                <w:lang w:eastAsia="cs-CZ"/>
              </w:rPr>
            </w:pPr>
            <w:proofErr w:type="gramStart"/>
            <w:r>
              <w:rPr>
                <w:rFonts w:ascii="Arial" w:eastAsia="Times New Roman" w:hAnsi="Arial" w:cs="Arial"/>
                <w:sz w:val="24"/>
                <w:szCs w:val="24"/>
                <w:lang w:eastAsia="cs-CZ"/>
              </w:rPr>
              <w:t>1.st.</w:t>
            </w:r>
            <w:proofErr w:type="gramEnd"/>
            <w:r>
              <w:rPr>
                <w:rFonts w:ascii="Arial" w:eastAsia="Times New Roman" w:hAnsi="Arial" w:cs="Arial"/>
                <w:sz w:val="24"/>
                <w:szCs w:val="24"/>
                <w:lang w:eastAsia="cs-CZ"/>
              </w:rPr>
              <w:t xml:space="preserve"> </w:t>
            </w:r>
            <w:r w:rsidR="003A6055" w:rsidRPr="00B5694E">
              <w:rPr>
                <w:rFonts w:ascii="Arial" w:eastAsia="Times New Roman" w:hAnsi="Arial" w:cs="Arial"/>
                <w:sz w:val="24"/>
                <w:szCs w:val="24"/>
                <w:lang w:eastAsia="cs-CZ"/>
              </w:rPr>
              <w:t xml:space="preserve">       </w:t>
            </w:r>
          </w:p>
        </w:tc>
      </w:tr>
      <w:tr w:rsidR="005150F6" w:rsidTr="00F840B8">
        <w:trPr>
          <w:cantSplit/>
          <w:jc w:val="center"/>
        </w:trPr>
        <w:tc>
          <w:tcPr>
            <w:tcW w:w="2340"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zástupce ř.</w:t>
            </w:r>
          </w:p>
        </w:tc>
        <w:tc>
          <w:tcPr>
            <w:tcW w:w="1276"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1,0</w:t>
            </w:r>
          </w:p>
        </w:tc>
        <w:tc>
          <w:tcPr>
            <w:tcW w:w="1276" w:type="dxa"/>
            <w:tcBorders>
              <w:top w:val="single" w:sz="4" w:space="0" w:color="auto"/>
              <w:left w:val="single" w:sz="4" w:space="0" w:color="auto"/>
              <w:bottom w:val="single" w:sz="4" w:space="0" w:color="auto"/>
              <w:right w:val="single" w:sz="4" w:space="0" w:color="auto"/>
            </w:tcBorders>
            <w:hideMark/>
          </w:tcPr>
          <w:p w:rsidR="005150F6" w:rsidRDefault="00C94DDA">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18</w:t>
            </w:r>
          </w:p>
        </w:tc>
        <w:tc>
          <w:tcPr>
            <w:tcW w:w="1134"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VŠ</w:t>
            </w:r>
          </w:p>
        </w:tc>
        <w:tc>
          <w:tcPr>
            <w:tcW w:w="3190"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both"/>
              <w:rPr>
                <w:rFonts w:ascii="Arial" w:eastAsia="Times New Roman" w:hAnsi="Arial" w:cs="Arial"/>
                <w:sz w:val="24"/>
                <w:szCs w:val="24"/>
                <w:lang w:eastAsia="cs-CZ"/>
              </w:rPr>
            </w:pPr>
            <w:proofErr w:type="spellStart"/>
            <w:r>
              <w:rPr>
                <w:rFonts w:ascii="Arial" w:eastAsia="Times New Roman" w:hAnsi="Arial" w:cs="Arial"/>
                <w:sz w:val="24"/>
                <w:szCs w:val="24"/>
                <w:lang w:eastAsia="cs-CZ"/>
              </w:rPr>
              <w:t>Nj</w:t>
            </w:r>
            <w:proofErr w:type="spellEnd"/>
            <w:r>
              <w:rPr>
                <w:rFonts w:ascii="Arial" w:eastAsia="Times New Roman" w:hAnsi="Arial" w:cs="Arial"/>
                <w:sz w:val="24"/>
                <w:szCs w:val="24"/>
                <w:lang w:eastAsia="cs-CZ"/>
              </w:rPr>
              <w:t>,</w:t>
            </w:r>
            <w:r w:rsidR="00040D4E">
              <w:rPr>
                <w:rFonts w:ascii="Arial" w:eastAsia="Times New Roman" w:hAnsi="Arial" w:cs="Arial"/>
                <w:sz w:val="24"/>
                <w:szCs w:val="24"/>
                <w:lang w:eastAsia="cs-CZ"/>
              </w:rPr>
              <w:t xml:space="preserve"> </w:t>
            </w:r>
            <w:r>
              <w:rPr>
                <w:rFonts w:ascii="Arial" w:eastAsia="Times New Roman" w:hAnsi="Arial" w:cs="Arial"/>
                <w:sz w:val="24"/>
                <w:szCs w:val="24"/>
                <w:lang w:eastAsia="cs-CZ"/>
              </w:rPr>
              <w:t>výchovný poradce</w:t>
            </w:r>
          </w:p>
        </w:tc>
      </w:tr>
      <w:tr w:rsidR="005150F6" w:rsidTr="00F840B8">
        <w:trPr>
          <w:cantSplit/>
          <w:trHeight w:val="291"/>
          <w:jc w:val="center"/>
        </w:trPr>
        <w:tc>
          <w:tcPr>
            <w:tcW w:w="2340"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učitel</w:t>
            </w:r>
          </w:p>
        </w:tc>
        <w:tc>
          <w:tcPr>
            <w:tcW w:w="1276"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1,0</w:t>
            </w:r>
          </w:p>
        </w:tc>
        <w:tc>
          <w:tcPr>
            <w:tcW w:w="1276" w:type="dxa"/>
            <w:tcBorders>
              <w:top w:val="single" w:sz="4" w:space="0" w:color="auto"/>
              <w:left w:val="single" w:sz="4" w:space="0" w:color="auto"/>
              <w:bottom w:val="single" w:sz="4" w:space="0" w:color="auto"/>
              <w:right w:val="single" w:sz="4" w:space="0" w:color="auto"/>
            </w:tcBorders>
            <w:hideMark/>
          </w:tcPr>
          <w:p w:rsidR="005150F6" w:rsidRDefault="00C94DDA">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1</w:t>
            </w:r>
            <w:r w:rsidR="00F840B8">
              <w:rPr>
                <w:rFonts w:ascii="Arial" w:eastAsia="Times New Roman" w:hAnsi="Arial" w:cs="Arial"/>
                <w:sz w:val="24"/>
                <w:szCs w:val="24"/>
                <w:lang w:eastAsia="cs-CZ"/>
              </w:rPr>
              <w:t>7</w:t>
            </w:r>
          </w:p>
        </w:tc>
        <w:tc>
          <w:tcPr>
            <w:tcW w:w="1134"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VŠ</w:t>
            </w:r>
          </w:p>
        </w:tc>
        <w:tc>
          <w:tcPr>
            <w:tcW w:w="3190"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F – </w:t>
            </w:r>
            <w:proofErr w:type="spellStart"/>
            <w:r>
              <w:rPr>
                <w:rFonts w:ascii="Arial" w:eastAsia="Times New Roman" w:hAnsi="Arial" w:cs="Arial"/>
                <w:sz w:val="24"/>
                <w:szCs w:val="24"/>
                <w:lang w:eastAsia="cs-CZ"/>
              </w:rPr>
              <w:t>Pč</w:t>
            </w:r>
            <w:proofErr w:type="spellEnd"/>
          </w:p>
        </w:tc>
      </w:tr>
      <w:tr w:rsidR="005150F6" w:rsidTr="00F840B8">
        <w:trPr>
          <w:cantSplit/>
          <w:jc w:val="center"/>
        </w:trPr>
        <w:tc>
          <w:tcPr>
            <w:tcW w:w="2340"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učitelka</w:t>
            </w:r>
          </w:p>
        </w:tc>
        <w:tc>
          <w:tcPr>
            <w:tcW w:w="1276"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1,0</w:t>
            </w:r>
          </w:p>
        </w:tc>
        <w:tc>
          <w:tcPr>
            <w:tcW w:w="1276" w:type="dxa"/>
            <w:tcBorders>
              <w:top w:val="single" w:sz="4" w:space="0" w:color="auto"/>
              <w:left w:val="single" w:sz="4" w:space="0" w:color="auto"/>
              <w:bottom w:val="single" w:sz="4" w:space="0" w:color="auto"/>
              <w:right w:val="single" w:sz="4" w:space="0" w:color="auto"/>
            </w:tcBorders>
            <w:hideMark/>
          </w:tcPr>
          <w:p w:rsidR="005150F6" w:rsidRDefault="00C94DDA">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1</w:t>
            </w:r>
            <w:r w:rsidR="00F840B8">
              <w:rPr>
                <w:rFonts w:ascii="Arial" w:eastAsia="Times New Roman" w:hAnsi="Arial" w:cs="Arial"/>
                <w:sz w:val="24"/>
                <w:szCs w:val="24"/>
                <w:lang w:eastAsia="cs-CZ"/>
              </w:rPr>
              <w:t>7</w:t>
            </w:r>
          </w:p>
        </w:tc>
        <w:tc>
          <w:tcPr>
            <w:tcW w:w="1134"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VŠ</w:t>
            </w:r>
          </w:p>
        </w:tc>
        <w:tc>
          <w:tcPr>
            <w:tcW w:w="3190"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Aj, koordinátor ŠVP</w:t>
            </w:r>
          </w:p>
        </w:tc>
      </w:tr>
      <w:tr w:rsidR="00F840B8" w:rsidTr="00F840B8">
        <w:trPr>
          <w:cantSplit/>
          <w:jc w:val="center"/>
        </w:trPr>
        <w:tc>
          <w:tcPr>
            <w:tcW w:w="2340" w:type="dxa"/>
            <w:tcBorders>
              <w:top w:val="single" w:sz="4" w:space="0" w:color="auto"/>
              <w:left w:val="single" w:sz="4" w:space="0" w:color="auto"/>
              <w:bottom w:val="single" w:sz="4" w:space="0" w:color="auto"/>
              <w:right w:val="single" w:sz="4" w:space="0" w:color="auto"/>
            </w:tcBorders>
            <w:hideMark/>
          </w:tcPr>
          <w:p w:rsidR="00F840B8" w:rsidRDefault="00F840B8" w:rsidP="00283D22">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učitelka</w:t>
            </w:r>
          </w:p>
        </w:tc>
        <w:tc>
          <w:tcPr>
            <w:tcW w:w="1276" w:type="dxa"/>
            <w:tcBorders>
              <w:top w:val="single" w:sz="4" w:space="0" w:color="auto"/>
              <w:left w:val="single" w:sz="4" w:space="0" w:color="auto"/>
              <w:bottom w:val="single" w:sz="4" w:space="0" w:color="auto"/>
              <w:right w:val="single" w:sz="4" w:space="0" w:color="auto"/>
            </w:tcBorders>
            <w:hideMark/>
          </w:tcPr>
          <w:p w:rsidR="00F840B8" w:rsidRDefault="00F840B8" w:rsidP="00283D22">
            <w:pPr>
              <w:tabs>
                <w:tab w:val="left" w:pos="255"/>
                <w:tab w:val="center" w:pos="470"/>
              </w:tabs>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1,0</w:t>
            </w:r>
          </w:p>
        </w:tc>
        <w:tc>
          <w:tcPr>
            <w:tcW w:w="1276" w:type="dxa"/>
            <w:tcBorders>
              <w:top w:val="single" w:sz="4" w:space="0" w:color="auto"/>
              <w:left w:val="single" w:sz="4" w:space="0" w:color="auto"/>
              <w:bottom w:val="single" w:sz="4" w:space="0" w:color="auto"/>
              <w:right w:val="single" w:sz="4" w:space="0" w:color="auto"/>
            </w:tcBorders>
            <w:hideMark/>
          </w:tcPr>
          <w:p w:rsidR="00F840B8" w:rsidRDefault="00F840B8" w:rsidP="00283D22">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16</w:t>
            </w:r>
          </w:p>
        </w:tc>
        <w:tc>
          <w:tcPr>
            <w:tcW w:w="1134" w:type="dxa"/>
            <w:tcBorders>
              <w:top w:val="single" w:sz="4" w:space="0" w:color="auto"/>
              <w:left w:val="single" w:sz="4" w:space="0" w:color="auto"/>
              <w:bottom w:val="single" w:sz="4" w:space="0" w:color="auto"/>
              <w:right w:val="single" w:sz="4" w:space="0" w:color="auto"/>
            </w:tcBorders>
            <w:hideMark/>
          </w:tcPr>
          <w:p w:rsidR="00F840B8" w:rsidRDefault="00F840B8" w:rsidP="00283D22">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VŠ</w:t>
            </w:r>
          </w:p>
        </w:tc>
        <w:tc>
          <w:tcPr>
            <w:tcW w:w="3190" w:type="dxa"/>
            <w:tcBorders>
              <w:top w:val="single" w:sz="4" w:space="0" w:color="auto"/>
              <w:left w:val="single" w:sz="4" w:space="0" w:color="auto"/>
              <w:bottom w:val="single" w:sz="4" w:space="0" w:color="auto"/>
              <w:right w:val="single" w:sz="4" w:space="0" w:color="auto"/>
            </w:tcBorders>
            <w:hideMark/>
          </w:tcPr>
          <w:p w:rsidR="00F840B8" w:rsidRDefault="00F840B8" w:rsidP="00283D22">
            <w:pPr>
              <w:spacing w:after="0" w:line="240" w:lineRule="auto"/>
              <w:jc w:val="both"/>
              <w:rPr>
                <w:rFonts w:ascii="Arial" w:eastAsia="Times New Roman" w:hAnsi="Arial" w:cs="Arial"/>
                <w:sz w:val="24"/>
                <w:szCs w:val="24"/>
                <w:lang w:eastAsia="cs-CZ"/>
              </w:rPr>
            </w:pPr>
            <w:smartTag w:uri="urn:schemas-microsoft-com:office:smarttags" w:element="metricconverter">
              <w:smartTagPr>
                <w:attr w:name="ProductID" w:val="1. st"/>
              </w:smartTagPr>
              <w:r>
                <w:rPr>
                  <w:rFonts w:ascii="Arial" w:eastAsia="Times New Roman" w:hAnsi="Arial" w:cs="Arial"/>
                  <w:sz w:val="24"/>
                  <w:szCs w:val="24"/>
                  <w:lang w:eastAsia="cs-CZ"/>
                </w:rPr>
                <w:t>1. st</w:t>
              </w:r>
            </w:smartTag>
            <w:r>
              <w:rPr>
                <w:rFonts w:ascii="Arial" w:eastAsia="Times New Roman" w:hAnsi="Arial" w:cs="Arial"/>
                <w:sz w:val="24"/>
                <w:szCs w:val="24"/>
                <w:lang w:eastAsia="cs-CZ"/>
              </w:rPr>
              <w:t>.</w:t>
            </w:r>
          </w:p>
        </w:tc>
      </w:tr>
      <w:tr w:rsidR="005150F6" w:rsidTr="00F840B8">
        <w:trPr>
          <w:cantSplit/>
          <w:jc w:val="center"/>
        </w:trPr>
        <w:tc>
          <w:tcPr>
            <w:tcW w:w="2340"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učitel</w:t>
            </w:r>
          </w:p>
        </w:tc>
        <w:tc>
          <w:tcPr>
            <w:tcW w:w="1276"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1,0</w:t>
            </w:r>
          </w:p>
        </w:tc>
        <w:tc>
          <w:tcPr>
            <w:tcW w:w="1276" w:type="dxa"/>
            <w:tcBorders>
              <w:top w:val="single" w:sz="4" w:space="0" w:color="auto"/>
              <w:left w:val="single" w:sz="4" w:space="0" w:color="auto"/>
              <w:bottom w:val="single" w:sz="4" w:space="0" w:color="auto"/>
              <w:right w:val="single" w:sz="4" w:space="0" w:color="auto"/>
            </w:tcBorders>
            <w:hideMark/>
          </w:tcPr>
          <w:p w:rsidR="005150F6" w:rsidRDefault="00C94DDA">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1</w:t>
            </w:r>
            <w:r w:rsidR="00F840B8">
              <w:rPr>
                <w:rFonts w:ascii="Arial" w:eastAsia="Times New Roman" w:hAnsi="Arial" w:cs="Arial"/>
                <w:sz w:val="24"/>
                <w:szCs w:val="24"/>
                <w:lang w:eastAsia="cs-CZ"/>
              </w:rPr>
              <w:t>5</w:t>
            </w:r>
          </w:p>
        </w:tc>
        <w:tc>
          <w:tcPr>
            <w:tcW w:w="1134"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VŠ</w:t>
            </w:r>
          </w:p>
        </w:tc>
        <w:tc>
          <w:tcPr>
            <w:tcW w:w="3190"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both"/>
              <w:rPr>
                <w:rFonts w:ascii="Arial" w:eastAsia="Times New Roman" w:hAnsi="Arial" w:cs="Arial"/>
                <w:sz w:val="24"/>
                <w:szCs w:val="24"/>
                <w:lang w:eastAsia="cs-CZ"/>
              </w:rPr>
            </w:pPr>
            <w:proofErr w:type="spellStart"/>
            <w:r>
              <w:rPr>
                <w:rFonts w:ascii="Arial" w:eastAsia="Times New Roman" w:hAnsi="Arial" w:cs="Arial"/>
                <w:sz w:val="24"/>
                <w:szCs w:val="24"/>
                <w:lang w:eastAsia="cs-CZ"/>
              </w:rPr>
              <w:t>Tv</w:t>
            </w:r>
            <w:proofErr w:type="spellEnd"/>
            <w:r>
              <w:rPr>
                <w:rFonts w:ascii="Arial" w:eastAsia="Times New Roman" w:hAnsi="Arial" w:cs="Arial"/>
                <w:sz w:val="24"/>
                <w:szCs w:val="24"/>
                <w:lang w:eastAsia="cs-CZ"/>
              </w:rPr>
              <w:t xml:space="preserve"> – </w:t>
            </w:r>
            <w:proofErr w:type="spellStart"/>
            <w:r>
              <w:rPr>
                <w:rFonts w:ascii="Arial" w:eastAsia="Times New Roman" w:hAnsi="Arial" w:cs="Arial"/>
                <w:sz w:val="24"/>
                <w:szCs w:val="24"/>
                <w:lang w:eastAsia="cs-CZ"/>
              </w:rPr>
              <w:t>Inf</w:t>
            </w:r>
            <w:proofErr w:type="spellEnd"/>
          </w:p>
        </w:tc>
      </w:tr>
      <w:tr w:rsidR="005150F6" w:rsidTr="00F840B8">
        <w:trPr>
          <w:cantSplit/>
          <w:jc w:val="center"/>
        </w:trPr>
        <w:tc>
          <w:tcPr>
            <w:tcW w:w="2340"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učitelka </w:t>
            </w:r>
          </w:p>
        </w:tc>
        <w:tc>
          <w:tcPr>
            <w:tcW w:w="1276" w:type="dxa"/>
            <w:tcBorders>
              <w:top w:val="single" w:sz="4" w:space="0" w:color="auto"/>
              <w:left w:val="single" w:sz="4" w:space="0" w:color="auto"/>
              <w:bottom w:val="single" w:sz="4" w:space="0" w:color="auto"/>
              <w:right w:val="single" w:sz="4" w:space="0" w:color="auto"/>
            </w:tcBorders>
            <w:hideMark/>
          </w:tcPr>
          <w:p w:rsidR="005150F6" w:rsidRDefault="00F840B8">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1,0</w:t>
            </w:r>
          </w:p>
        </w:tc>
        <w:tc>
          <w:tcPr>
            <w:tcW w:w="1276" w:type="dxa"/>
            <w:tcBorders>
              <w:top w:val="single" w:sz="4" w:space="0" w:color="auto"/>
              <w:left w:val="single" w:sz="4" w:space="0" w:color="auto"/>
              <w:bottom w:val="single" w:sz="4" w:space="0" w:color="auto"/>
              <w:right w:val="single" w:sz="4" w:space="0" w:color="auto"/>
            </w:tcBorders>
            <w:hideMark/>
          </w:tcPr>
          <w:p w:rsidR="005150F6" w:rsidRDefault="00C94DDA">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1</w:t>
            </w:r>
            <w:r w:rsidR="00F840B8">
              <w:rPr>
                <w:rFonts w:ascii="Arial" w:eastAsia="Times New Roman" w:hAnsi="Arial" w:cs="Arial"/>
                <w:sz w:val="24"/>
                <w:szCs w:val="24"/>
                <w:lang w:eastAsia="cs-CZ"/>
              </w:rPr>
              <w:t>0</w:t>
            </w:r>
          </w:p>
        </w:tc>
        <w:tc>
          <w:tcPr>
            <w:tcW w:w="1134"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VŠ</w:t>
            </w:r>
          </w:p>
        </w:tc>
        <w:tc>
          <w:tcPr>
            <w:tcW w:w="3190"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Aj                    </w:t>
            </w:r>
          </w:p>
        </w:tc>
      </w:tr>
      <w:tr w:rsidR="00D02089" w:rsidTr="00F840B8">
        <w:trPr>
          <w:cantSplit/>
          <w:jc w:val="center"/>
        </w:trPr>
        <w:tc>
          <w:tcPr>
            <w:tcW w:w="2340" w:type="dxa"/>
            <w:tcBorders>
              <w:top w:val="single" w:sz="4" w:space="0" w:color="auto"/>
              <w:left w:val="single" w:sz="4" w:space="0" w:color="auto"/>
              <w:bottom w:val="single" w:sz="4" w:space="0" w:color="auto"/>
              <w:right w:val="single" w:sz="4" w:space="0" w:color="auto"/>
            </w:tcBorders>
            <w:hideMark/>
          </w:tcPr>
          <w:p w:rsidR="00D02089" w:rsidRDefault="00D02089" w:rsidP="00082BB3">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učitelka</w:t>
            </w:r>
          </w:p>
        </w:tc>
        <w:tc>
          <w:tcPr>
            <w:tcW w:w="1276" w:type="dxa"/>
            <w:tcBorders>
              <w:top w:val="single" w:sz="4" w:space="0" w:color="auto"/>
              <w:left w:val="single" w:sz="4" w:space="0" w:color="auto"/>
              <w:bottom w:val="single" w:sz="4" w:space="0" w:color="auto"/>
              <w:right w:val="single" w:sz="4" w:space="0" w:color="auto"/>
            </w:tcBorders>
            <w:hideMark/>
          </w:tcPr>
          <w:p w:rsidR="00D02089" w:rsidRDefault="00F840B8" w:rsidP="00082BB3">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0,727</w:t>
            </w:r>
          </w:p>
        </w:tc>
        <w:tc>
          <w:tcPr>
            <w:tcW w:w="1276" w:type="dxa"/>
            <w:tcBorders>
              <w:top w:val="single" w:sz="4" w:space="0" w:color="auto"/>
              <w:left w:val="single" w:sz="4" w:space="0" w:color="auto"/>
              <w:bottom w:val="single" w:sz="4" w:space="0" w:color="auto"/>
              <w:right w:val="single" w:sz="4" w:space="0" w:color="auto"/>
            </w:tcBorders>
            <w:hideMark/>
          </w:tcPr>
          <w:p w:rsidR="00D02089" w:rsidRDefault="00C94DDA" w:rsidP="00082BB3">
            <w:pPr>
              <w:spacing w:after="0" w:line="240" w:lineRule="auto"/>
              <w:jc w:val="center"/>
              <w:rPr>
                <w:rFonts w:ascii="Arial" w:eastAsia="Times New Roman" w:hAnsi="Arial" w:cs="Arial"/>
                <w:sz w:val="24"/>
                <w:szCs w:val="24"/>
                <w:lang w:eastAsia="cs-CZ"/>
              </w:rPr>
            </w:pPr>
            <w:r w:rsidRPr="00F840B8">
              <w:rPr>
                <w:rFonts w:ascii="Arial" w:eastAsia="Times New Roman" w:hAnsi="Arial" w:cs="Arial"/>
                <w:sz w:val="24"/>
                <w:szCs w:val="24"/>
                <w:lang w:eastAsia="cs-CZ"/>
              </w:rPr>
              <w:t>10</w:t>
            </w:r>
          </w:p>
        </w:tc>
        <w:tc>
          <w:tcPr>
            <w:tcW w:w="1134" w:type="dxa"/>
            <w:tcBorders>
              <w:top w:val="single" w:sz="4" w:space="0" w:color="auto"/>
              <w:left w:val="single" w:sz="4" w:space="0" w:color="auto"/>
              <w:bottom w:val="single" w:sz="4" w:space="0" w:color="auto"/>
              <w:right w:val="single" w:sz="4" w:space="0" w:color="auto"/>
            </w:tcBorders>
            <w:hideMark/>
          </w:tcPr>
          <w:p w:rsidR="00D02089" w:rsidRDefault="00D02089" w:rsidP="00082BB3">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VŠ</w:t>
            </w:r>
          </w:p>
        </w:tc>
        <w:tc>
          <w:tcPr>
            <w:tcW w:w="3190" w:type="dxa"/>
            <w:tcBorders>
              <w:top w:val="single" w:sz="4" w:space="0" w:color="auto"/>
              <w:left w:val="single" w:sz="4" w:space="0" w:color="auto"/>
              <w:bottom w:val="single" w:sz="4" w:space="0" w:color="auto"/>
              <w:right w:val="single" w:sz="4" w:space="0" w:color="auto"/>
            </w:tcBorders>
            <w:hideMark/>
          </w:tcPr>
          <w:p w:rsidR="00D02089" w:rsidRDefault="00D02089" w:rsidP="00082BB3">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Aj</w:t>
            </w:r>
          </w:p>
        </w:tc>
      </w:tr>
      <w:tr w:rsidR="00F840B8" w:rsidTr="00F840B8">
        <w:trPr>
          <w:cantSplit/>
          <w:jc w:val="center"/>
        </w:trPr>
        <w:tc>
          <w:tcPr>
            <w:tcW w:w="2340" w:type="dxa"/>
            <w:tcBorders>
              <w:top w:val="single" w:sz="4" w:space="0" w:color="auto"/>
              <w:left w:val="single" w:sz="4" w:space="0" w:color="auto"/>
              <w:bottom w:val="single" w:sz="4" w:space="0" w:color="auto"/>
              <w:right w:val="single" w:sz="4" w:space="0" w:color="auto"/>
            </w:tcBorders>
            <w:hideMark/>
          </w:tcPr>
          <w:p w:rsidR="00F840B8" w:rsidRDefault="00F840B8" w:rsidP="00283D22">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učitelka</w:t>
            </w:r>
          </w:p>
        </w:tc>
        <w:tc>
          <w:tcPr>
            <w:tcW w:w="1276" w:type="dxa"/>
            <w:tcBorders>
              <w:top w:val="single" w:sz="4" w:space="0" w:color="auto"/>
              <w:left w:val="single" w:sz="4" w:space="0" w:color="auto"/>
              <w:bottom w:val="single" w:sz="4" w:space="0" w:color="auto"/>
              <w:right w:val="single" w:sz="4" w:space="0" w:color="auto"/>
            </w:tcBorders>
            <w:hideMark/>
          </w:tcPr>
          <w:p w:rsidR="00F840B8" w:rsidRDefault="00F840B8" w:rsidP="00283D22">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1,0</w:t>
            </w:r>
          </w:p>
        </w:tc>
        <w:tc>
          <w:tcPr>
            <w:tcW w:w="1276" w:type="dxa"/>
            <w:tcBorders>
              <w:top w:val="single" w:sz="4" w:space="0" w:color="auto"/>
              <w:left w:val="single" w:sz="4" w:space="0" w:color="auto"/>
              <w:bottom w:val="single" w:sz="4" w:space="0" w:color="auto"/>
              <w:right w:val="single" w:sz="4" w:space="0" w:color="auto"/>
            </w:tcBorders>
            <w:hideMark/>
          </w:tcPr>
          <w:p w:rsidR="00F840B8" w:rsidRDefault="00F840B8" w:rsidP="00283D22">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13</w:t>
            </w:r>
          </w:p>
        </w:tc>
        <w:tc>
          <w:tcPr>
            <w:tcW w:w="1134" w:type="dxa"/>
            <w:tcBorders>
              <w:top w:val="single" w:sz="4" w:space="0" w:color="auto"/>
              <w:left w:val="single" w:sz="4" w:space="0" w:color="auto"/>
              <w:bottom w:val="single" w:sz="4" w:space="0" w:color="auto"/>
              <w:right w:val="single" w:sz="4" w:space="0" w:color="auto"/>
            </w:tcBorders>
            <w:hideMark/>
          </w:tcPr>
          <w:p w:rsidR="00F840B8" w:rsidRDefault="00F840B8" w:rsidP="00283D22">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VŠ</w:t>
            </w:r>
          </w:p>
        </w:tc>
        <w:tc>
          <w:tcPr>
            <w:tcW w:w="3190" w:type="dxa"/>
            <w:tcBorders>
              <w:top w:val="single" w:sz="4" w:space="0" w:color="auto"/>
              <w:left w:val="single" w:sz="4" w:space="0" w:color="auto"/>
              <w:bottom w:val="single" w:sz="4" w:space="0" w:color="auto"/>
              <w:right w:val="single" w:sz="4" w:space="0" w:color="auto"/>
            </w:tcBorders>
            <w:hideMark/>
          </w:tcPr>
          <w:p w:rsidR="00F840B8" w:rsidRDefault="00F840B8" w:rsidP="00283D22">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1. st.</w:t>
            </w:r>
          </w:p>
        </w:tc>
      </w:tr>
      <w:tr w:rsidR="005150F6" w:rsidTr="00F840B8">
        <w:trPr>
          <w:cantSplit/>
          <w:jc w:val="center"/>
        </w:trPr>
        <w:tc>
          <w:tcPr>
            <w:tcW w:w="2340"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učitelka</w:t>
            </w:r>
          </w:p>
        </w:tc>
        <w:tc>
          <w:tcPr>
            <w:tcW w:w="1276" w:type="dxa"/>
            <w:tcBorders>
              <w:top w:val="single" w:sz="4" w:space="0" w:color="auto"/>
              <w:left w:val="single" w:sz="4" w:space="0" w:color="auto"/>
              <w:bottom w:val="single" w:sz="4" w:space="0" w:color="auto"/>
              <w:right w:val="single" w:sz="4" w:space="0" w:color="auto"/>
            </w:tcBorders>
            <w:hideMark/>
          </w:tcPr>
          <w:p w:rsidR="005150F6" w:rsidRDefault="00C94DDA">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1</w:t>
            </w:r>
          </w:p>
        </w:tc>
        <w:tc>
          <w:tcPr>
            <w:tcW w:w="1276" w:type="dxa"/>
            <w:tcBorders>
              <w:top w:val="single" w:sz="4" w:space="0" w:color="auto"/>
              <w:left w:val="single" w:sz="4" w:space="0" w:color="auto"/>
              <w:bottom w:val="single" w:sz="4" w:space="0" w:color="auto"/>
              <w:right w:val="single" w:sz="4" w:space="0" w:color="auto"/>
            </w:tcBorders>
            <w:hideMark/>
          </w:tcPr>
          <w:p w:rsidR="005150F6" w:rsidRDefault="00F840B8">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7</w:t>
            </w:r>
          </w:p>
        </w:tc>
        <w:tc>
          <w:tcPr>
            <w:tcW w:w="1134"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VŠ</w:t>
            </w:r>
          </w:p>
        </w:tc>
        <w:tc>
          <w:tcPr>
            <w:tcW w:w="3190"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both"/>
              <w:rPr>
                <w:rFonts w:ascii="Arial" w:eastAsia="Times New Roman" w:hAnsi="Arial" w:cs="Arial"/>
                <w:sz w:val="24"/>
                <w:szCs w:val="24"/>
                <w:lang w:eastAsia="cs-CZ"/>
              </w:rPr>
            </w:pPr>
            <w:proofErr w:type="spellStart"/>
            <w:r>
              <w:rPr>
                <w:rFonts w:ascii="Arial" w:eastAsia="Times New Roman" w:hAnsi="Arial" w:cs="Arial"/>
                <w:sz w:val="24"/>
                <w:szCs w:val="24"/>
                <w:lang w:eastAsia="cs-CZ"/>
              </w:rPr>
              <w:t>Tv</w:t>
            </w:r>
            <w:proofErr w:type="spellEnd"/>
            <w:r>
              <w:rPr>
                <w:rFonts w:ascii="Arial" w:eastAsia="Times New Roman" w:hAnsi="Arial" w:cs="Arial"/>
                <w:sz w:val="24"/>
                <w:szCs w:val="24"/>
                <w:lang w:eastAsia="cs-CZ"/>
              </w:rPr>
              <w:t xml:space="preserve"> –Ov, metodik prevence</w:t>
            </w:r>
          </w:p>
        </w:tc>
      </w:tr>
      <w:tr w:rsidR="00D02089" w:rsidTr="00F840B8">
        <w:trPr>
          <w:cantSplit/>
          <w:jc w:val="center"/>
        </w:trPr>
        <w:tc>
          <w:tcPr>
            <w:tcW w:w="2340" w:type="dxa"/>
            <w:tcBorders>
              <w:top w:val="single" w:sz="4" w:space="0" w:color="auto"/>
              <w:left w:val="single" w:sz="4" w:space="0" w:color="auto"/>
              <w:bottom w:val="single" w:sz="4" w:space="0" w:color="auto"/>
              <w:right w:val="single" w:sz="4" w:space="0" w:color="auto"/>
            </w:tcBorders>
            <w:hideMark/>
          </w:tcPr>
          <w:p w:rsidR="00D02089" w:rsidRDefault="00D02089" w:rsidP="00082BB3">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učitelka</w:t>
            </w:r>
          </w:p>
        </w:tc>
        <w:tc>
          <w:tcPr>
            <w:tcW w:w="1276" w:type="dxa"/>
            <w:tcBorders>
              <w:top w:val="single" w:sz="4" w:space="0" w:color="auto"/>
              <w:left w:val="single" w:sz="4" w:space="0" w:color="auto"/>
              <w:bottom w:val="single" w:sz="4" w:space="0" w:color="auto"/>
              <w:right w:val="single" w:sz="4" w:space="0" w:color="auto"/>
            </w:tcBorders>
            <w:hideMark/>
          </w:tcPr>
          <w:p w:rsidR="00D02089" w:rsidRDefault="00D02089" w:rsidP="00082BB3">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1,0</w:t>
            </w:r>
          </w:p>
        </w:tc>
        <w:tc>
          <w:tcPr>
            <w:tcW w:w="1276" w:type="dxa"/>
            <w:tcBorders>
              <w:top w:val="single" w:sz="4" w:space="0" w:color="auto"/>
              <w:left w:val="single" w:sz="4" w:space="0" w:color="auto"/>
              <w:bottom w:val="single" w:sz="4" w:space="0" w:color="auto"/>
              <w:right w:val="single" w:sz="4" w:space="0" w:color="auto"/>
            </w:tcBorders>
            <w:hideMark/>
          </w:tcPr>
          <w:p w:rsidR="00D02089" w:rsidRDefault="00C94DDA" w:rsidP="00082BB3">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2</w:t>
            </w:r>
          </w:p>
        </w:tc>
        <w:tc>
          <w:tcPr>
            <w:tcW w:w="1134" w:type="dxa"/>
            <w:tcBorders>
              <w:top w:val="single" w:sz="4" w:space="0" w:color="auto"/>
              <w:left w:val="single" w:sz="4" w:space="0" w:color="auto"/>
              <w:bottom w:val="single" w:sz="4" w:space="0" w:color="auto"/>
              <w:right w:val="single" w:sz="4" w:space="0" w:color="auto"/>
            </w:tcBorders>
            <w:hideMark/>
          </w:tcPr>
          <w:p w:rsidR="00D02089" w:rsidRDefault="00D02089" w:rsidP="00082BB3">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VŠ</w:t>
            </w:r>
          </w:p>
        </w:tc>
        <w:tc>
          <w:tcPr>
            <w:tcW w:w="3190" w:type="dxa"/>
            <w:tcBorders>
              <w:top w:val="single" w:sz="4" w:space="0" w:color="auto"/>
              <w:left w:val="single" w:sz="4" w:space="0" w:color="auto"/>
              <w:bottom w:val="single" w:sz="4" w:space="0" w:color="auto"/>
              <w:right w:val="single" w:sz="4" w:space="0" w:color="auto"/>
            </w:tcBorders>
            <w:hideMark/>
          </w:tcPr>
          <w:p w:rsidR="00D02089" w:rsidRPr="00D02089" w:rsidRDefault="00D02089" w:rsidP="00D02089">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1. st.</w:t>
            </w:r>
          </w:p>
        </w:tc>
      </w:tr>
      <w:tr w:rsidR="00F840B8" w:rsidRPr="00B5694E" w:rsidTr="00F840B8">
        <w:trPr>
          <w:cantSplit/>
          <w:jc w:val="center"/>
        </w:trPr>
        <w:tc>
          <w:tcPr>
            <w:tcW w:w="2340" w:type="dxa"/>
            <w:tcBorders>
              <w:top w:val="single" w:sz="4" w:space="0" w:color="auto"/>
              <w:left w:val="single" w:sz="4" w:space="0" w:color="auto"/>
              <w:bottom w:val="single" w:sz="4" w:space="0" w:color="auto"/>
              <w:right w:val="single" w:sz="4" w:space="0" w:color="auto"/>
            </w:tcBorders>
            <w:hideMark/>
          </w:tcPr>
          <w:p w:rsidR="00F840B8" w:rsidRPr="00B5694E" w:rsidRDefault="00F840B8" w:rsidP="00283D22">
            <w:pPr>
              <w:spacing w:after="0" w:line="240" w:lineRule="auto"/>
              <w:jc w:val="both"/>
              <w:rPr>
                <w:rFonts w:ascii="Arial" w:eastAsia="Times New Roman" w:hAnsi="Arial" w:cs="Arial"/>
                <w:sz w:val="24"/>
                <w:szCs w:val="24"/>
                <w:lang w:eastAsia="cs-CZ"/>
              </w:rPr>
            </w:pPr>
            <w:r w:rsidRPr="00B5694E">
              <w:rPr>
                <w:rFonts w:ascii="Arial" w:eastAsia="Times New Roman" w:hAnsi="Arial" w:cs="Arial"/>
                <w:sz w:val="24"/>
                <w:szCs w:val="24"/>
                <w:lang w:eastAsia="cs-CZ"/>
              </w:rPr>
              <w:t>učitelka</w:t>
            </w:r>
          </w:p>
        </w:tc>
        <w:tc>
          <w:tcPr>
            <w:tcW w:w="1276" w:type="dxa"/>
            <w:tcBorders>
              <w:top w:val="single" w:sz="4" w:space="0" w:color="auto"/>
              <w:left w:val="single" w:sz="4" w:space="0" w:color="auto"/>
              <w:bottom w:val="single" w:sz="4" w:space="0" w:color="auto"/>
              <w:right w:val="single" w:sz="4" w:space="0" w:color="auto"/>
            </w:tcBorders>
            <w:hideMark/>
          </w:tcPr>
          <w:p w:rsidR="00F840B8" w:rsidRPr="00B5694E" w:rsidRDefault="00F840B8" w:rsidP="00283D22">
            <w:pPr>
              <w:spacing w:after="0" w:line="240" w:lineRule="auto"/>
              <w:jc w:val="center"/>
              <w:rPr>
                <w:rFonts w:ascii="Arial" w:eastAsia="Times New Roman" w:hAnsi="Arial" w:cs="Arial"/>
                <w:sz w:val="24"/>
                <w:szCs w:val="24"/>
                <w:lang w:eastAsia="cs-CZ"/>
              </w:rPr>
            </w:pPr>
            <w:r w:rsidRPr="00B5694E">
              <w:rPr>
                <w:rFonts w:ascii="Arial" w:eastAsia="Times New Roman" w:hAnsi="Arial" w:cs="Arial"/>
                <w:sz w:val="24"/>
                <w:szCs w:val="24"/>
                <w:lang w:eastAsia="cs-CZ"/>
              </w:rPr>
              <w:t>0,955</w:t>
            </w:r>
          </w:p>
        </w:tc>
        <w:tc>
          <w:tcPr>
            <w:tcW w:w="1276" w:type="dxa"/>
            <w:tcBorders>
              <w:top w:val="single" w:sz="4" w:space="0" w:color="auto"/>
              <w:left w:val="single" w:sz="4" w:space="0" w:color="auto"/>
              <w:bottom w:val="single" w:sz="4" w:space="0" w:color="auto"/>
              <w:right w:val="single" w:sz="4" w:space="0" w:color="auto"/>
            </w:tcBorders>
            <w:hideMark/>
          </w:tcPr>
          <w:p w:rsidR="00F840B8" w:rsidRPr="00B5694E" w:rsidRDefault="00F840B8" w:rsidP="00283D22">
            <w:pPr>
              <w:spacing w:after="0" w:line="240" w:lineRule="auto"/>
              <w:jc w:val="center"/>
              <w:rPr>
                <w:rFonts w:ascii="Arial" w:eastAsia="Times New Roman" w:hAnsi="Arial" w:cs="Arial"/>
                <w:color w:val="FF0000"/>
                <w:sz w:val="24"/>
                <w:szCs w:val="24"/>
                <w:lang w:eastAsia="cs-CZ"/>
              </w:rPr>
            </w:pPr>
            <w:r w:rsidRPr="00F840B8">
              <w:rPr>
                <w:rFonts w:ascii="Arial" w:eastAsia="Times New Roman" w:hAnsi="Arial" w:cs="Arial"/>
                <w:sz w:val="24"/>
                <w:szCs w:val="24"/>
                <w:lang w:eastAsia="cs-CZ"/>
              </w:rPr>
              <w:t>4</w:t>
            </w:r>
          </w:p>
        </w:tc>
        <w:tc>
          <w:tcPr>
            <w:tcW w:w="1134" w:type="dxa"/>
            <w:tcBorders>
              <w:top w:val="single" w:sz="4" w:space="0" w:color="auto"/>
              <w:left w:val="single" w:sz="4" w:space="0" w:color="auto"/>
              <w:bottom w:val="single" w:sz="4" w:space="0" w:color="auto"/>
              <w:right w:val="single" w:sz="4" w:space="0" w:color="auto"/>
            </w:tcBorders>
            <w:hideMark/>
          </w:tcPr>
          <w:p w:rsidR="00F840B8" w:rsidRPr="00B5694E" w:rsidRDefault="00F840B8" w:rsidP="00283D22">
            <w:pPr>
              <w:spacing w:after="0" w:line="240" w:lineRule="auto"/>
              <w:jc w:val="center"/>
              <w:rPr>
                <w:rFonts w:ascii="Arial" w:eastAsia="Times New Roman" w:hAnsi="Arial" w:cs="Arial"/>
                <w:sz w:val="24"/>
                <w:szCs w:val="24"/>
                <w:lang w:eastAsia="cs-CZ"/>
              </w:rPr>
            </w:pPr>
            <w:r w:rsidRPr="00B5694E">
              <w:rPr>
                <w:rFonts w:ascii="Arial" w:eastAsia="Times New Roman" w:hAnsi="Arial" w:cs="Arial"/>
                <w:sz w:val="24"/>
                <w:szCs w:val="24"/>
                <w:lang w:eastAsia="cs-CZ"/>
              </w:rPr>
              <w:t>VŠ</w:t>
            </w:r>
          </w:p>
        </w:tc>
        <w:tc>
          <w:tcPr>
            <w:tcW w:w="3190" w:type="dxa"/>
            <w:tcBorders>
              <w:top w:val="single" w:sz="4" w:space="0" w:color="auto"/>
              <w:left w:val="single" w:sz="4" w:space="0" w:color="auto"/>
              <w:bottom w:val="single" w:sz="4" w:space="0" w:color="auto"/>
              <w:right w:val="single" w:sz="4" w:space="0" w:color="auto"/>
            </w:tcBorders>
            <w:hideMark/>
          </w:tcPr>
          <w:p w:rsidR="00F840B8" w:rsidRPr="00B5694E" w:rsidRDefault="00F840B8" w:rsidP="00283D22">
            <w:pPr>
              <w:spacing w:after="0" w:line="240" w:lineRule="auto"/>
              <w:jc w:val="both"/>
              <w:rPr>
                <w:rFonts w:ascii="Arial" w:eastAsia="Times New Roman" w:hAnsi="Arial" w:cs="Arial"/>
                <w:sz w:val="24"/>
                <w:szCs w:val="24"/>
                <w:lang w:eastAsia="cs-CZ"/>
              </w:rPr>
            </w:pPr>
            <w:r w:rsidRPr="00B5694E">
              <w:rPr>
                <w:rFonts w:ascii="Arial" w:eastAsia="Times New Roman" w:hAnsi="Arial" w:cs="Arial"/>
                <w:sz w:val="24"/>
                <w:szCs w:val="24"/>
                <w:lang w:eastAsia="cs-CZ"/>
              </w:rPr>
              <w:t>1. st.</w:t>
            </w:r>
          </w:p>
        </w:tc>
      </w:tr>
      <w:tr w:rsidR="00B5694E" w:rsidTr="00F840B8">
        <w:trPr>
          <w:cantSplit/>
          <w:jc w:val="center"/>
        </w:trPr>
        <w:tc>
          <w:tcPr>
            <w:tcW w:w="2340" w:type="dxa"/>
            <w:tcBorders>
              <w:top w:val="single" w:sz="4" w:space="0" w:color="auto"/>
              <w:left w:val="single" w:sz="4" w:space="0" w:color="auto"/>
              <w:bottom w:val="single" w:sz="4" w:space="0" w:color="auto"/>
              <w:right w:val="single" w:sz="4" w:space="0" w:color="auto"/>
            </w:tcBorders>
            <w:hideMark/>
          </w:tcPr>
          <w:p w:rsidR="00B5694E" w:rsidRDefault="00B5694E" w:rsidP="00283D22">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učitelka</w:t>
            </w:r>
          </w:p>
        </w:tc>
        <w:tc>
          <w:tcPr>
            <w:tcW w:w="1276" w:type="dxa"/>
            <w:tcBorders>
              <w:top w:val="single" w:sz="4" w:space="0" w:color="auto"/>
              <w:left w:val="single" w:sz="4" w:space="0" w:color="auto"/>
              <w:bottom w:val="single" w:sz="4" w:space="0" w:color="auto"/>
              <w:right w:val="single" w:sz="4" w:space="0" w:color="auto"/>
            </w:tcBorders>
            <w:hideMark/>
          </w:tcPr>
          <w:p w:rsidR="00B5694E" w:rsidRDefault="00B5694E" w:rsidP="00283D22">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0,909</w:t>
            </w:r>
          </w:p>
        </w:tc>
        <w:tc>
          <w:tcPr>
            <w:tcW w:w="1276" w:type="dxa"/>
            <w:tcBorders>
              <w:top w:val="single" w:sz="4" w:space="0" w:color="auto"/>
              <w:left w:val="single" w:sz="4" w:space="0" w:color="auto"/>
              <w:bottom w:val="single" w:sz="4" w:space="0" w:color="auto"/>
              <w:right w:val="single" w:sz="4" w:space="0" w:color="auto"/>
            </w:tcBorders>
            <w:hideMark/>
          </w:tcPr>
          <w:p w:rsidR="00B5694E" w:rsidRDefault="00B5694E" w:rsidP="00283D22">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0</w:t>
            </w:r>
          </w:p>
        </w:tc>
        <w:tc>
          <w:tcPr>
            <w:tcW w:w="1134" w:type="dxa"/>
            <w:tcBorders>
              <w:top w:val="single" w:sz="4" w:space="0" w:color="auto"/>
              <w:left w:val="single" w:sz="4" w:space="0" w:color="auto"/>
              <w:bottom w:val="single" w:sz="4" w:space="0" w:color="auto"/>
              <w:right w:val="single" w:sz="4" w:space="0" w:color="auto"/>
            </w:tcBorders>
            <w:hideMark/>
          </w:tcPr>
          <w:p w:rsidR="00B5694E" w:rsidRDefault="00B5694E" w:rsidP="00283D22">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VŠ</w:t>
            </w:r>
          </w:p>
        </w:tc>
        <w:tc>
          <w:tcPr>
            <w:tcW w:w="3190" w:type="dxa"/>
            <w:tcBorders>
              <w:top w:val="single" w:sz="4" w:space="0" w:color="auto"/>
              <w:left w:val="single" w:sz="4" w:space="0" w:color="auto"/>
              <w:bottom w:val="single" w:sz="4" w:space="0" w:color="auto"/>
              <w:right w:val="single" w:sz="4" w:space="0" w:color="auto"/>
            </w:tcBorders>
            <w:hideMark/>
          </w:tcPr>
          <w:p w:rsidR="00B5694E" w:rsidRPr="00D02089" w:rsidRDefault="00B5694E" w:rsidP="00283D22">
            <w:pPr>
              <w:spacing w:after="0" w:line="240" w:lineRule="auto"/>
              <w:jc w:val="both"/>
              <w:rPr>
                <w:rFonts w:ascii="Arial" w:eastAsia="Times New Roman" w:hAnsi="Arial" w:cs="Arial"/>
                <w:sz w:val="24"/>
                <w:szCs w:val="24"/>
                <w:lang w:eastAsia="cs-CZ"/>
              </w:rPr>
            </w:pPr>
            <w:proofErr w:type="spellStart"/>
            <w:r>
              <w:rPr>
                <w:rFonts w:ascii="Arial" w:eastAsia="Times New Roman" w:hAnsi="Arial" w:cs="Arial"/>
                <w:sz w:val="24"/>
                <w:szCs w:val="24"/>
                <w:lang w:eastAsia="cs-CZ"/>
              </w:rPr>
              <w:t>Vv</w:t>
            </w:r>
            <w:proofErr w:type="spellEnd"/>
            <w:r>
              <w:rPr>
                <w:rFonts w:ascii="Arial" w:eastAsia="Times New Roman" w:hAnsi="Arial" w:cs="Arial"/>
                <w:sz w:val="24"/>
                <w:szCs w:val="24"/>
                <w:lang w:eastAsia="cs-CZ"/>
              </w:rPr>
              <w:t>, D</w:t>
            </w:r>
          </w:p>
        </w:tc>
      </w:tr>
      <w:tr w:rsidR="00B5694E" w:rsidTr="00F840B8">
        <w:trPr>
          <w:cantSplit/>
          <w:jc w:val="center"/>
        </w:trPr>
        <w:tc>
          <w:tcPr>
            <w:tcW w:w="2340" w:type="dxa"/>
            <w:tcBorders>
              <w:top w:val="single" w:sz="4" w:space="0" w:color="auto"/>
              <w:left w:val="single" w:sz="4" w:space="0" w:color="auto"/>
              <w:bottom w:val="single" w:sz="4" w:space="0" w:color="auto"/>
              <w:right w:val="single" w:sz="4" w:space="0" w:color="auto"/>
            </w:tcBorders>
            <w:hideMark/>
          </w:tcPr>
          <w:p w:rsidR="00B5694E" w:rsidRDefault="00B5694E" w:rsidP="00283D22">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učitelka</w:t>
            </w:r>
          </w:p>
        </w:tc>
        <w:tc>
          <w:tcPr>
            <w:tcW w:w="1276" w:type="dxa"/>
            <w:tcBorders>
              <w:top w:val="single" w:sz="4" w:space="0" w:color="auto"/>
              <w:left w:val="single" w:sz="4" w:space="0" w:color="auto"/>
              <w:bottom w:val="single" w:sz="4" w:space="0" w:color="auto"/>
              <w:right w:val="single" w:sz="4" w:space="0" w:color="auto"/>
            </w:tcBorders>
            <w:hideMark/>
          </w:tcPr>
          <w:p w:rsidR="00B5694E" w:rsidRDefault="00B5694E" w:rsidP="00283D22">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0,955</w:t>
            </w:r>
          </w:p>
        </w:tc>
        <w:tc>
          <w:tcPr>
            <w:tcW w:w="1276" w:type="dxa"/>
            <w:tcBorders>
              <w:top w:val="single" w:sz="4" w:space="0" w:color="auto"/>
              <w:left w:val="single" w:sz="4" w:space="0" w:color="auto"/>
              <w:bottom w:val="single" w:sz="4" w:space="0" w:color="auto"/>
              <w:right w:val="single" w:sz="4" w:space="0" w:color="auto"/>
            </w:tcBorders>
            <w:hideMark/>
          </w:tcPr>
          <w:p w:rsidR="00B5694E" w:rsidRDefault="00B5694E" w:rsidP="00283D22">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0</w:t>
            </w:r>
          </w:p>
        </w:tc>
        <w:tc>
          <w:tcPr>
            <w:tcW w:w="1134" w:type="dxa"/>
            <w:tcBorders>
              <w:top w:val="single" w:sz="4" w:space="0" w:color="auto"/>
              <w:left w:val="single" w:sz="4" w:space="0" w:color="auto"/>
              <w:bottom w:val="single" w:sz="4" w:space="0" w:color="auto"/>
              <w:right w:val="single" w:sz="4" w:space="0" w:color="auto"/>
            </w:tcBorders>
            <w:hideMark/>
          </w:tcPr>
          <w:p w:rsidR="00B5694E" w:rsidRDefault="00B5694E" w:rsidP="00283D22">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VŠ</w:t>
            </w:r>
          </w:p>
        </w:tc>
        <w:tc>
          <w:tcPr>
            <w:tcW w:w="3190" w:type="dxa"/>
            <w:tcBorders>
              <w:top w:val="single" w:sz="4" w:space="0" w:color="auto"/>
              <w:left w:val="single" w:sz="4" w:space="0" w:color="auto"/>
              <w:bottom w:val="single" w:sz="4" w:space="0" w:color="auto"/>
              <w:right w:val="single" w:sz="4" w:space="0" w:color="auto"/>
            </w:tcBorders>
            <w:hideMark/>
          </w:tcPr>
          <w:p w:rsidR="00B5694E" w:rsidRPr="00D02089" w:rsidRDefault="00B5694E" w:rsidP="00283D22">
            <w:pPr>
              <w:spacing w:after="0" w:line="240" w:lineRule="auto"/>
              <w:jc w:val="both"/>
              <w:rPr>
                <w:rFonts w:ascii="Arial" w:eastAsia="Times New Roman" w:hAnsi="Arial" w:cs="Arial"/>
                <w:sz w:val="24"/>
                <w:szCs w:val="24"/>
                <w:lang w:eastAsia="cs-CZ"/>
              </w:rPr>
            </w:pPr>
            <w:proofErr w:type="spellStart"/>
            <w:r>
              <w:rPr>
                <w:rFonts w:ascii="Arial" w:eastAsia="Times New Roman" w:hAnsi="Arial" w:cs="Arial"/>
                <w:sz w:val="24"/>
                <w:szCs w:val="24"/>
                <w:lang w:eastAsia="cs-CZ"/>
              </w:rPr>
              <w:t>Čj</w:t>
            </w:r>
            <w:proofErr w:type="spellEnd"/>
            <w:r>
              <w:rPr>
                <w:rFonts w:ascii="Arial" w:eastAsia="Times New Roman" w:hAnsi="Arial" w:cs="Arial"/>
                <w:sz w:val="24"/>
                <w:szCs w:val="24"/>
                <w:lang w:eastAsia="cs-CZ"/>
              </w:rPr>
              <w:t>, Ov</w:t>
            </w:r>
          </w:p>
        </w:tc>
      </w:tr>
      <w:tr w:rsidR="00B5694E" w:rsidRPr="00B5694E" w:rsidTr="00F840B8">
        <w:trPr>
          <w:cantSplit/>
          <w:jc w:val="center"/>
        </w:trPr>
        <w:tc>
          <w:tcPr>
            <w:tcW w:w="2340" w:type="dxa"/>
            <w:tcBorders>
              <w:top w:val="single" w:sz="4" w:space="0" w:color="auto"/>
              <w:left w:val="single" w:sz="4" w:space="0" w:color="auto"/>
              <w:bottom w:val="single" w:sz="4" w:space="0" w:color="auto"/>
              <w:right w:val="single" w:sz="4" w:space="0" w:color="auto"/>
            </w:tcBorders>
            <w:hideMark/>
          </w:tcPr>
          <w:p w:rsidR="00C94DDA" w:rsidRPr="00B5694E" w:rsidRDefault="00C94DDA" w:rsidP="00283D22">
            <w:pPr>
              <w:spacing w:after="0" w:line="240" w:lineRule="auto"/>
              <w:jc w:val="both"/>
              <w:rPr>
                <w:rFonts w:ascii="Arial" w:eastAsia="Times New Roman" w:hAnsi="Arial" w:cs="Arial"/>
                <w:sz w:val="24"/>
                <w:szCs w:val="24"/>
                <w:lang w:eastAsia="cs-CZ"/>
              </w:rPr>
            </w:pPr>
            <w:r w:rsidRPr="00B5694E">
              <w:rPr>
                <w:rFonts w:ascii="Arial" w:eastAsia="Times New Roman" w:hAnsi="Arial" w:cs="Arial"/>
                <w:sz w:val="24"/>
                <w:szCs w:val="24"/>
                <w:lang w:eastAsia="cs-CZ"/>
              </w:rPr>
              <w:t>asistentka</w:t>
            </w:r>
          </w:p>
        </w:tc>
        <w:tc>
          <w:tcPr>
            <w:tcW w:w="1276" w:type="dxa"/>
            <w:tcBorders>
              <w:top w:val="single" w:sz="4" w:space="0" w:color="auto"/>
              <w:left w:val="single" w:sz="4" w:space="0" w:color="auto"/>
              <w:bottom w:val="single" w:sz="4" w:space="0" w:color="auto"/>
              <w:right w:val="single" w:sz="4" w:space="0" w:color="auto"/>
            </w:tcBorders>
            <w:hideMark/>
          </w:tcPr>
          <w:p w:rsidR="00C94DDA" w:rsidRPr="00B5694E" w:rsidRDefault="00C94DDA" w:rsidP="00283D22">
            <w:pPr>
              <w:spacing w:after="0" w:line="240" w:lineRule="auto"/>
              <w:jc w:val="center"/>
              <w:rPr>
                <w:rFonts w:ascii="Arial" w:eastAsia="Times New Roman" w:hAnsi="Arial" w:cs="Arial"/>
                <w:sz w:val="24"/>
                <w:szCs w:val="24"/>
                <w:lang w:eastAsia="cs-CZ"/>
              </w:rPr>
            </w:pPr>
            <w:r w:rsidRPr="00B5694E">
              <w:rPr>
                <w:rFonts w:ascii="Arial" w:eastAsia="Times New Roman" w:hAnsi="Arial" w:cs="Arial"/>
                <w:sz w:val="24"/>
                <w:szCs w:val="24"/>
                <w:lang w:eastAsia="cs-CZ"/>
              </w:rPr>
              <w:t>0,2</w:t>
            </w:r>
          </w:p>
        </w:tc>
        <w:tc>
          <w:tcPr>
            <w:tcW w:w="1276" w:type="dxa"/>
            <w:tcBorders>
              <w:top w:val="single" w:sz="4" w:space="0" w:color="auto"/>
              <w:left w:val="single" w:sz="4" w:space="0" w:color="auto"/>
              <w:bottom w:val="single" w:sz="4" w:space="0" w:color="auto"/>
              <w:right w:val="single" w:sz="4" w:space="0" w:color="auto"/>
            </w:tcBorders>
            <w:hideMark/>
          </w:tcPr>
          <w:p w:rsidR="00C94DDA" w:rsidRPr="00B5694E" w:rsidRDefault="00B5694E" w:rsidP="00283D22">
            <w:pPr>
              <w:spacing w:after="0" w:line="240" w:lineRule="auto"/>
              <w:jc w:val="center"/>
              <w:rPr>
                <w:rFonts w:ascii="Arial" w:eastAsia="Times New Roman" w:hAnsi="Arial" w:cs="Arial"/>
                <w:sz w:val="24"/>
                <w:szCs w:val="24"/>
                <w:lang w:eastAsia="cs-CZ"/>
              </w:rPr>
            </w:pPr>
            <w:r w:rsidRPr="00B5694E">
              <w:rPr>
                <w:rFonts w:ascii="Arial" w:eastAsia="Times New Roman" w:hAnsi="Arial" w:cs="Arial"/>
                <w:sz w:val="24"/>
                <w:szCs w:val="24"/>
                <w:lang w:eastAsia="cs-CZ"/>
              </w:rPr>
              <w:t>2</w:t>
            </w:r>
            <w:r w:rsidR="00F840B8">
              <w:rPr>
                <w:rFonts w:ascii="Arial" w:eastAsia="Times New Roman" w:hAnsi="Arial" w:cs="Arial"/>
                <w:sz w:val="24"/>
                <w:szCs w:val="24"/>
                <w:lang w:eastAsia="cs-CZ"/>
              </w:rPr>
              <w:t>8</w:t>
            </w:r>
          </w:p>
        </w:tc>
        <w:tc>
          <w:tcPr>
            <w:tcW w:w="1134" w:type="dxa"/>
            <w:tcBorders>
              <w:top w:val="single" w:sz="4" w:space="0" w:color="auto"/>
              <w:left w:val="single" w:sz="4" w:space="0" w:color="auto"/>
              <w:bottom w:val="single" w:sz="4" w:space="0" w:color="auto"/>
              <w:right w:val="single" w:sz="4" w:space="0" w:color="auto"/>
            </w:tcBorders>
            <w:hideMark/>
          </w:tcPr>
          <w:p w:rsidR="00C94DDA" w:rsidRPr="00B5694E" w:rsidRDefault="00C94DDA" w:rsidP="00283D22">
            <w:pPr>
              <w:spacing w:after="0" w:line="240" w:lineRule="auto"/>
              <w:jc w:val="center"/>
              <w:rPr>
                <w:rFonts w:ascii="Arial" w:eastAsia="Times New Roman" w:hAnsi="Arial" w:cs="Arial"/>
                <w:sz w:val="24"/>
                <w:szCs w:val="24"/>
                <w:lang w:eastAsia="cs-CZ"/>
              </w:rPr>
            </w:pPr>
            <w:r w:rsidRPr="00B5694E">
              <w:rPr>
                <w:rFonts w:ascii="Arial" w:eastAsia="Times New Roman" w:hAnsi="Arial" w:cs="Arial"/>
                <w:sz w:val="24"/>
                <w:szCs w:val="24"/>
                <w:lang w:eastAsia="cs-CZ"/>
              </w:rPr>
              <w:t>SŠ</w:t>
            </w:r>
          </w:p>
        </w:tc>
        <w:tc>
          <w:tcPr>
            <w:tcW w:w="3190" w:type="dxa"/>
            <w:tcBorders>
              <w:top w:val="single" w:sz="4" w:space="0" w:color="auto"/>
              <w:left w:val="single" w:sz="4" w:space="0" w:color="auto"/>
              <w:bottom w:val="single" w:sz="4" w:space="0" w:color="auto"/>
              <w:right w:val="single" w:sz="4" w:space="0" w:color="auto"/>
            </w:tcBorders>
            <w:hideMark/>
          </w:tcPr>
          <w:p w:rsidR="00C94DDA" w:rsidRPr="00B5694E" w:rsidRDefault="00B5694E" w:rsidP="00283D22">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vychovatelství</w:t>
            </w:r>
          </w:p>
        </w:tc>
      </w:tr>
      <w:tr w:rsidR="00F840B8" w:rsidTr="00F840B8">
        <w:trPr>
          <w:cantSplit/>
          <w:jc w:val="center"/>
        </w:trPr>
        <w:tc>
          <w:tcPr>
            <w:tcW w:w="2340" w:type="dxa"/>
            <w:tcBorders>
              <w:top w:val="single" w:sz="4" w:space="0" w:color="auto"/>
              <w:left w:val="single" w:sz="4" w:space="0" w:color="auto"/>
              <w:bottom w:val="single" w:sz="4" w:space="0" w:color="auto"/>
              <w:right w:val="single" w:sz="4" w:space="0" w:color="auto"/>
            </w:tcBorders>
            <w:hideMark/>
          </w:tcPr>
          <w:p w:rsidR="00F840B8" w:rsidRDefault="00F840B8" w:rsidP="00283D22">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asistentka</w:t>
            </w:r>
          </w:p>
        </w:tc>
        <w:tc>
          <w:tcPr>
            <w:tcW w:w="1276" w:type="dxa"/>
            <w:tcBorders>
              <w:top w:val="single" w:sz="4" w:space="0" w:color="auto"/>
              <w:left w:val="single" w:sz="4" w:space="0" w:color="auto"/>
              <w:bottom w:val="single" w:sz="4" w:space="0" w:color="auto"/>
              <w:right w:val="single" w:sz="4" w:space="0" w:color="auto"/>
            </w:tcBorders>
            <w:hideMark/>
          </w:tcPr>
          <w:p w:rsidR="00F840B8" w:rsidRDefault="00F840B8" w:rsidP="00283D22">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0,4</w:t>
            </w:r>
          </w:p>
        </w:tc>
        <w:tc>
          <w:tcPr>
            <w:tcW w:w="1276" w:type="dxa"/>
            <w:tcBorders>
              <w:top w:val="single" w:sz="4" w:space="0" w:color="auto"/>
              <w:left w:val="single" w:sz="4" w:space="0" w:color="auto"/>
              <w:bottom w:val="single" w:sz="4" w:space="0" w:color="auto"/>
              <w:right w:val="single" w:sz="4" w:space="0" w:color="auto"/>
            </w:tcBorders>
            <w:hideMark/>
          </w:tcPr>
          <w:p w:rsidR="00F840B8" w:rsidRDefault="00F840B8" w:rsidP="00283D22">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27</w:t>
            </w:r>
          </w:p>
        </w:tc>
        <w:tc>
          <w:tcPr>
            <w:tcW w:w="1134" w:type="dxa"/>
            <w:tcBorders>
              <w:top w:val="single" w:sz="4" w:space="0" w:color="auto"/>
              <w:left w:val="single" w:sz="4" w:space="0" w:color="auto"/>
              <w:bottom w:val="single" w:sz="4" w:space="0" w:color="auto"/>
              <w:right w:val="single" w:sz="4" w:space="0" w:color="auto"/>
            </w:tcBorders>
            <w:hideMark/>
          </w:tcPr>
          <w:p w:rsidR="00F840B8" w:rsidRDefault="00F840B8" w:rsidP="00283D22">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SŠ</w:t>
            </w:r>
          </w:p>
        </w:tc>
        <w:tc>
          <w:tcPr>
            <w:tcW w:w="3190" w:type="dxa"/>
            <w:tcBorders>
              <w:top w:val="single" w:sz="4" w:space="0" w:color="auto"/>
              <w:left w:val="single" w:sz="4" w:space="0" w:color="auto"/>
              <w:bottom w:val="single" w:sz="4" w:space="0" w:color="auto"/>
              <w:right w:val="single" w:sz="4" w:space="0" w:color="auto"/>
            </w:tcBorders>
            <w:hideMark/>
          </w:tcPr>
          <w:p w:rsidR="00F840B8" w:rsidRDefault="00F840B8" w:rsidP="00283D22">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vychovatelství</w:t>
            </w:r>
          </w:p>
        </w:tc>
      </w:tr>
      <w:tr w:rsidR="00B5694E" w:rsidRPr="00B5694E" w:rsidTr="00F840B8">
        <w:trPr>
          <w:cantSplit/>
          <w:jc w:val="center"/>
        </w:trPr>
        <w:tc>
          <w:tcPr>
            <w:tcW w:w="2340" w:type="dxa"/>
            <w:tcBorders>
              <w:top w:val="single" w:sz="4" w:space="0" w:color="auto"/>
              <w:left w:val="single" w:sz="4" w:space="0" w:color="auto"/>
              <w:bottom w:val="single" w:sz="4" w:space="0" w:color="auto"/>
              <w:right w:val="single" w:sz="4" w:space="0" w:color="auto"/>
            </w:tcBorders>
            <w:hideMark/>
          </w:tcPr>
          <w:p w:rsidR="00D02089" w:rsidRPr="00B5694E" w:rsidRDefault="003A6055" w:rsidP="00082BB3">
            <w:pPr>
              <w:spacing w:after="0" w:line="240" w:lineRule="auto"/>
              <w:jc w:val="both"/>
              <w:rPr>
                <w:rFonts w:ascii="Arial" w:eastAsia="Times New Roman" w:hAnsi="Arial" w:cs="Arial"/>
                <w:sz w:val="24"/>
                <w:szCs w:val="24"/>
                <w:lang w:eastAsia="cs-CZ"/>
              </w:rPr>
            </w:pPr>
            <w:r w:rsidRPr="00B5694E">
              <w:rPr>
                <w:rFonts w:ascii="Arial" w:eastAsia="Times New Roman" w:hAnsi="Arial" w:cs="Arial"/>
                <w:sz w:val="24"/>
                <w:szCs w:val="24"/>
                <w:lang w:eastAsia="cs-CZ"/>
              </w:rPr>
              <w:t>asistentka</w:t>
            </w:r>
          </w:p>
        </w:tc>
        <w:tc>
          <w:tcPr>
            <w:tcW w:w="1276" w:type="dxa"/>
            <w:tcBorders>
              <w:top w:val="single" w:sz="4" w:space="0" w:color="auto"/>
              <w:left w:val="single" w:sz="4" w:space="0" w:color="auto"/>
              <w:bottom w:val="single" w:sz="4" w:space="0" w:color="auto"/>
              <w:right w:val="single" w:sz="4" w:space="0" w:color="auto"/>
            </w:tcBorders>
            <w:hideMark/>
          </w:tcPr>
          <w:p w:rsidR="00D02089" w:rsidRPr="00B5694E" w:rsidRDefault="00D02089" w:rsidP="00082BB3">
            <w:pPr>
              <w:spacing w:after="0" w:line="240" w:lineRule="auto"/>
              <w:jc w:val="center"/>
              <w:rPr>
                <w:rFonts w:ascii="Arial" w:eastAsia="Times New Roman" w:hAnsi="Arial" w:cs="Arial"/>
                <w:sz w:val="24"/>
                <w:szCs w:val="24"/>
                <w:lang w:eastAsia="cs-CZ"/>
              </w:rPr>
            </w:pPr>
            <w:r w:rsidRPr="00B5694E">
              <w:rPr>
                <w:rFonts w:ascii="Arial" w:eastAsia="Times New Roman" w:hAnsi="Arial" w:cs="Arial"/>
                <w:sz w:val="24"/>
                <w:szCs w:val="24"/>
                <w:lang w:eastAsia="cs-CZ"/>
              </w:rPr>
              <w:t>0,</w:t>
            </w:r>
            <w:r w:rsidR="00C94DDA" w:rsidRPr="00B5694E">
              <w:rPr>
                <w:rFonts w:ascii="Arial" w:eastAsia="Times New Roman" w:hAnsi="Arial" w:cs="Arial"/>
                <w:sz w:val="24"/>
                <w:szCs w:val="24"/>
                <w:lang w:eastAsia="cs-CZ"/>
              </w:rPr>
              <w:t>2</w:t>
            </w:r>
          </w:p>
        </w:tc>
        <w:tc>
          <w:tcPr>
            <w:tcW w:w="1276" w:type="dxa"/>
            <w:tcBorders>
              <w:top w:val="single" w:sz="4" w:space="0" w:color="auto"/>
              <w:left w:val="single" w:sz="4" w:space="0" w:color="auto"/>
              <w:bottom w:val="single" w:sz="4" w:space="0" w:color="auto"/>
              <w:right w:val="single" w:sz="4" w:space="0" w:color="auto"/>
            </w:tcBorders>
            <w:hideMark/>
          </w:tcPr>
          <w:p w:rsidR="00D02089" w:rsidRPr="00B5694E" w:rsidRDefault="00B5694E" w:rsidP="00082BB3">
            <w:pPr>
              <w:spacing w:after="0" w:line="240" w:lineRule="auto"/>
              <w:jc w:val="center"/>
              <w:rPr>
                <w:rFonts w:ascii="Arial" w:eastAsia="Times New Roman" w:hAnsi="Arial" w:cs="Arial"/>
                <w:sz w:val="24"/>
                <w:szCs w:val="24"/>
                <w:lang w:eastAsia="cs-CZ"/>
              </w:rPr>
            </w:pPr>
            <w:r w:rsidRPr="00B5694E">
              <w:rPr>
                <w:rFonts w:ascii="Arial" w:eastAsia="Times New Roman" w:hAnsi="Arial" w:cs="Arial"/>
                <w:sz w:val="24"/>
                <w:szCs w:val="24"/>
                <w:lang w:eastAsia="cs-CZ"/>
              </w:rPr>
              <w:t>0</w:t>
            </w:r>
          </w:p>
        </w:tc>
        <w:tc>
          <w:tcPr>
            <w:tcW w:w="1134" w:type="dxa"/>
            <w:tcBorders>
              <w:top w:val="single" w:sz="4" w:space="0" w:color="auto"/>
              <w:left w:val="single" w:sz="4" w:space="0" w:color="auto"/>
              <w:bottom w:val="single" w:sz="4" w:space="0" w:color="auto"/>
              <w:right w:val="single" w:sz="4" w:space="0" w:color="auto"/>
            </w:tcBorders>
            <w:hideMark/>
          </w:tcPr>
          <w:p w:rsidR="00D02089" w:rsidRPr="00B5694E" w:rsidRDefault="00B5694E" w:rsidP="00082BB3">
            <w:pPr>
              <w:spacing w:after="0" w:line="240" w:lineRule="auto"/>
              <w:jc w:val="center"/>
              <w:rPr>
                <w:rFonts w:ascii="Arial" w:eastAsia="Times New Roman" w:hAnsi="Arial" w:cs="Arial"/>
                <w:sz w:val="24"/>
                <w:szCs w:val="24"/>
                <w:lang w:eastAsia="cs-CZ"/>
              </w:rPr>
            </w:pPr>
            <w:r w:rsidRPr="00B5694E">
              <w:rPr>
                <w:rFonts w:ascii="Arial" w:eastAsia="Times New Roman" w:hAnsi="Arial" w:cs="Arial"/>
                <w:sz w:val="24"/>
                <w:szCs w:val="24"/>
                <w:lang w:eastAsia="cs-CZ"/>
              </w:rPr>
              <w:t>VŠ</w:t>
            </w:r>
          </w:p>
        </w:tc>
        <w:tc>
          <w:tcPr>
            <w:tcW w:w="3190" w:type="dxa"/>
            <w:tcBorders>
              <w:top w:val="single" w:sz="4" w:space="0" w:color="auto"/>
              <w:left w:val="single" w:sz="4" w:space="0" w:color="auto"/>
              <w:bottom w:val="single" w:sz="4" w:space="0" w:color="auto"/>
              <w:right w:val="single" w:sz="4" w:space="0" w:color="auto"/>
            </w:tcBorders>
            <w:hideMark/>
          </w:tcPr>
          <w:p w:rsidR="00D02089" w:rsidRPr="00B5694E" w:rsidRDefault="00B5694E" w:rsidP="00082BB3">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učitelství D, Ov</w:t>
            </w:r>
          </w:p>
        </w:tc>
      </w:tr>
      <w:tr w:rsidR="005150F6" w:rsidTr="00F840B8">
        <w:trPr>
          <w:cantSplit/>
          <w:jc w:val="center"/>
        </w:trPr>
        <w:tc>
          <w:tcPr>
            <w:tcW w:w="2340"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vychovatelka ŠD</w:t>
            </w:r>
          </w:p>
        </w:tc>
        <w:tc>
          <w:tcPr>
            <w:tcW w:w="1276"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1,0</w:t>
            </w:r>
          </w:p>
        </w:tc>
        <w:tc>
          <w:tcPr>
            <w:tcW w:w="1276" w:type="dxa"/>
            <w:tcBorders>
              <w:top w:val="single" w:sz="4" w:space="0" w:color="auto"/>
              <w:left w:val="single" w:sz="4" w:space="0" w:color="auto"/>
              <w:bottom w:val="single" w:sz="4" w:space="0" w:color="auto"/>
              <w:right w:val="single" w:sz="4" w:space="0" w:color="auto"/>
            </w:tcBorders>
            <w:hideMark/>
          </w:tcPr>
          <w:p w:rsidR="005150F6" w:rsidRDefault="003A6055">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3</w:t>
            </w:r>
            <w:r w:rsidR="00C94DDA">
              <w:rPr>
                <w:rFonts w:ascii="Arial" w:eastAsia="Times New Roman" w:hAnsi="Arial" w:cs="Arial"/>
                <w:sz w:val="24"/>
                <w:szCs w:val="24"/>
                <w:lang w:eastAsia="cs-CZ"/>
              </w:rPr>
              <w:t>5</w:t>
            </w:r>
          </w:p>
        </w:tc>
        <w:tc>
          <w:tcPr>
            <w:tcW w:w="1134"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SŠ</w:t>
            </w:r>
          </w:p>
        </w:tc>
        <w:tc>
          <w:tcPr>
            <w:tcW w:w="3190"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vychovatelství</w:t>
            </w:r>
          </w:p>
        </w:tc>
      </w:tr>
      <w:tr w:rsidR="005150F6" w:rsidTr="00F840B8">
        <w:trPr>
          <w:cantSplit/>
          <w:jc w:val="center"/>
        </w:trPr>
        <w:tc>
          <w:tcPr>
            <w:tcW w:w="2340"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vychovatelka ŠD</w:t>
            </w:r>
          </w:p>
        </w:tc>
        <w:tc>
          <w:tcPr>
            <w:tcW w:w="1276"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1,0</w:t>
            </w:r>
          </w:p>
        </w:tc>
        <w:tc>
          <w:tcPr>
            <w:tcW w:w="1276" w:type="dxa"/>
            <w:tcBorders>
              <w:top w:val="single" w:sz="4" w:space="0" w:color="auto"/>
              <w:left w:val="single" w:sz="4" w:space="0" w:color="auto"/>
              <w:bottom w:val="single" w:sz="4" w:space="0" w:color="auto"/>
              <w:right w:val="single" w:sz="4" w:space="0" w:color="auto"/>
            </w:tcBorders>
            <w:hideMark/>
          </w:tcPr>
          <w:p w:rsidR="005150F6" w:rsidRDefault="00C94DDA">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28</w:t>
            </w:r>
          </w:p>
        </w:tc>
        <w:tc>
          <w:tcPr>
            <w:tcW w:w="1134"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SŠ</w:t>
            </w:r>
          </w:p>
        </w:tc>
        <w:tc>
          <w:tcPr>
            <w:tcW w:w="3190"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vychovatelství</w:t>
            </w:r>
          </w:p>
        </w:tc>
      </w:tr>
      <w:tr w:rsidR="003A6055" w:rsidTr="00F840B8">
        <w:trPr>
          <w:cantSplit/>
          <w:jc w:val="center"/>
        </w:trPr>
        <w:tc>
          <w:tcPr>
            <w:tcW w:w="2340" w:type="dxa"/>
            <w:tcBorders>
              <w:top w:val="single" w:sz="4" w:space="0" w:color="auto"/>
              <w:left w:val="single" w:sz="4" w:space="0" w:color="auto"/>
              <w:bottom w:val="single" w:sz="4" w:space="0" w:color="auto"/>
              <w:right w:val="single" w:sz="4" w:space="0" w:color="auto"/>
            </w:tcBorders>
            <w:hideMark/>
          </w:tcPr>
          <w:p w:rsidR="003A6055" w:rsidRDefault="003A6055" w:rsidP="00082BB3">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vychovatelka ŠD</w:t>
            </w:r>
          </w:p>
        </w:tc>
        <w:tc>
          <w:tcPr>
            <w:tcW w:w="1276" w:type="dxa"/>
            <w:tcBorders>
              <w:top w:val="single" w:sz="4" w:space="0" w:color="auto"/>
              <w:left w:val="single" w:sz="4" w:space="0" w:color="auto"/>
              <w:bottom w:val="single" w:sz="4" w:space="0" w:color="auto"/>
              <w:right w:val="single" w:sz="4" w:space="0" w:color="auto"/>
            </w:tcBorders>
            <w:hideMark/>
          </w:tcPr>
          <w:p w:rsidR="003A6055" w:rsidRDefault="003A6055" w:rsidP="00082BB3">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0,5</w:t>
            </w:r>
          </w:p>
        </w:tc>
        <w:tc>
          <w:tcPr>
            <w:tcW w:w="1276" w:type="dxa"/>
            <w:tcBorders>
              <w:top w:val="single" w:sz="4" w:space="0" w:color="auto"/>
              <w:left w:val="single" w:sz="4" w:space="0" w:color="auto"/>
              <w:bottom w:val="single" w:sz="4" w:space="0" w:color="auto"/>
              <w:right w:val="single" w:sz="4" w:space="0" w:color="auto"/>
            </w:tcBorders>
            <w:hideMark/>
          </w:tcPr>
          <w:p w:rsidR="003A6055" w:rsidRDefault="00C94DDA" w:rsidP="00082BB3">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28</w:t>
            </w:r>
          </w:p>
        </w:tc>
        <w:tc>
          <w:tcPr>
            <w:tcW w:w="1134" w:type="dxa"/>
            <w:tcBorders>
              <w:top w:val="single" w:sz="4" w:space="0" w:color="auto"/>
              <w:left w:val="single" w:sz="4" w:space="0" w:color="auto"/>
              <w:bottom w:val="single" w:sz="4" w:space="0" w:color="auto"/>
              <w:right w:val="single" w:sz="4" w:space="0" w:color="auto"/>
            </w:tcBorders>
            <w:hideMark/>
          </w:tcPr>
          <w:p w:rsidR="003A6055" w:rsidRDefault="003A6055" w:rsidP="00082BB3">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VŠ</w:t>
            </w:r>
          </w:p>
        </w:tc>
        <w:tc>
          <w:tcPr>
            <w:tcW w:w="3190" w:type="dxa"/>
            <w:tcBorders>
              <w:top w:val="single" w:sz="4" w:space="0" w:color="auto"/>
              <w:left w:val="single" w:sz="4" w:space="0" w:color="auto"/>
              <w:bottom w:val="single" w:sz="4" w:space="0" w:color="auto"/>
              <w:right w:val="single" w:sz="4" w:space="0" w:color="auto"/>
            </w:tcBorders>
            <w:hideMark/>
          </w:tcPr>
          <w:p w:rsidR="003A6055" w:rsidRDefault="003A6055" w:rsidP="00082BB3">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vychovatelství</w:t>
            </w:r>
          </w:p>
        </w:tc>
      </w:tr>
      <w:tr w:rsidR="005150F6" w:rsidTr="00F840B8">
        <w:trPr>
          <w:cantSplit/>
          <w:jc w:val="center"/>
        </w:trPr>
        <w:tc>
          <w:tcPr>
            <w:tcW w:w="2340"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vychovatelka ŠD</w:t>
            </w:r>
          </w:p>
        </w:tc>
        <w:tc>
          <w:tcPr>
            <w:tcW w:w="1276"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1,0</w:t>
            </w:r>
          </w:p>
        </w:tc>
        <w:tc>
          <w:tcPr>
            <w:tcW w:w="1276" w:type="dxa"/>
            <w:tcBorders>
              <w:top w:val="single" w:sz="4" w:space="0" w:color="auto"/>
              <w:left w:val="single" w:sz="4" w:space="0" w:color="auto"/>
              <w:bottom w:val="single" w:sz="4" w:space="0" w:color="auto"/>
              <w:right w:val="single" w:sz="4" w:space="0" w:color="auto"/>
            </w:tcBorders>
            <w:hideMark/>
          </w:tcPr>
          <w:p w:rsidR="005150F6" w:rsidRDefault="00C94DDA">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28</w:t>
            </w:r>
          </w:p>
        </w:tc>
        <w:tc>
          <w:tcPr>
            <w:tcW w:w="1134"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SŠ</w:t>
            </w:r>
          </w:p>
        </w:tc>
        <w:tc>
          <w:tcPr>
            <w:tcW w:w="3190"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vychovatelství</w:t>
            </w:r>
          </w:p>
        </w:tc>
      </w:tr>
      <w:tr w:rsidR="005150F6" w:rsidTr="00F840B8">
        <w:trPr>
          <w:cantSplit/>
          <w:jc w:val="center"/>
        </w:trPr>
        <w:tc>
          <w:tcPr>
            <w:tcW w:w="2340"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lastRenderedPageBreak/>
              <w:t>vychovatelka ŠK</w:t>
            </w:r>
          </w:p>
        </w:tc>
        <w:tc>
          <w:tcPr>
            <w:tcW w:w="1276" w:type="dxa"/>
            <w:tcBorders>
              <w:top w:val="single" w:sz="4" w:space="0" w:color="auto"/>
              <w:left w:val="single" w:sz="4" w:space="0" w:color="auto"/>
              <w:bottom w:val="single" w:sz="4" w:space="0" w:color="auto"/>
              <w:right w:val="single" w:sz="4" w:space="0" w:color="auto"/>
            </w:tcBorders>
            <w:hideMark/>
          </w:tcPr>
          <w:p w:rsidR="005150F6" w:rsidRDefault="005150F6" w:rsidP="003A6055">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0,</w:t>
            </w:r>
            <w:r w:rsidR="003A6055">
              <w:rPr>
                <w:rFonts w:ascii="Arial" w:eastAsia="Times New Roman" w:hAnsi="Arial" w:cs="Arial"/>
                <w:sz w:val="24"/>
                <w:szCs w:val="24"/>
                <w:lang w:eastAsia="cs-CZ"/>
              </w:rPr>
              <w:t>571</w:t>
            </w:r>
            <w:r>
              <w:rPr>
                <w:rFonts w:ascii="Arial" w:eastAsia="Times New Roman" w:hAnsi="Arial" w:cs="Arial"/>
                <w:sz w:val="24"/>
                <w:szCs w:val="24"/>
                <w:lang w:eastAsia="cs-CZ"/>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5150F6" w:rsidRDefault="00C94DDA">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2</w:t>
            </w:r>
            <w:r w:rsidR="00F840B8">
              <w:rPr>
                <w:rFonts w:ascii="Arial" w:eastAsia="Times New Roman" w:hAnsi="Arial" w:cs="Arial"/>
                <w:sz w:val="24"/>
                <w:szCs w:val="24"/>
                <w:lang w:eastAsia="cs-CZ"/>
              </w:rPr>
              <w:t>7</w:t>
            </w:r>
          </w:p>
        </w:tc>
        <w:tc>
          <w:tcPr>
            <w:tcW w:w="1134"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 xml:space="preserve">SŠ </w:t>
            </w:r>
          </w:p>
        </w:tc>
        <w:tc>
          <w:tcPr>
            <w:tcW w:w="3190"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vychovatelství</w:t>
            </w:r>
          </w:p>
        </w:tc>
      </w:tr>
      <w:tr w:rsidR="00F840B8" w:rsidTr="00283D22">
        <w:trPr>
          <w:cantSplit/>
          <w:jc w:val="center"/>
        </w:trPr>
        <w:tc>
          <w:tcPr>
            <w:tcW w:w="2340" w:type="dxa"/>
            <w:tcBorders>
              <w:top w:val="single" w:sz="4" w:space="0" w:color="auto"/>
              <w:left w:val="single" w:sz="4" w:space="0" w:color="auto"/>
              <w:bottom w:val="single" w:sz="4" w:space="0" w:color="auto"/>
              <w:right w:val="single" w:sz="4" w:space="0" w:color="auto"/>
            </w:tcBorders>
            <w:hideMark/>
          </w:tcPr>
          <w:p w:rsidR="00F840B8" w:rsidRDefault="00F840B8" w:rsidP="00283D22">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asistentka z projektu</w:t>
            </w:r>
          </w:p>
        </w:tc>
        <w:tc>
          <w:tcPr>
            <w:tcW w:w="1276" w:type="dxa"/>
            <w:tcBorders>
              <w:top w:val="single" w:sz="4" w:space="0" w:color="auto"/>
              <w:left w:val="single" w:sz="4" w:space="0" w:color="auto"/>
              <w:bottom w:val="single" w:sz="4" w:space="0" w:color="auto"/>
              <w:right w:val="single" w:sz="4" w:space="0" w:color="auto"/>
            </w:tcBorders>
            <w:hideMark/>
          </w:tcPr>
          <w:p w:rsidR="00F840B8" w:rsidRDefault="00F840B8" w:rsidP="00283D22">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0,5</w:t>
            </w:r>
          </w:p>
        </w:tc>
        <w:tc>
          <w:tcPr>
            <w:tcW w:w="1276" w:type="dxa"/>
            <w:tcBorders>
              <w:top w:val="single" w:sz="4" w:space="0" w:color="auto"/>
              <w:left w:val="single" w:sz="4" w:space="0" w:color="auto"/>
              <w:bottom w:val="single" w:sz="4" w:space="0" w:color="auto"/>
              <w:right w:val="single" w:sz="4" w:space="0" w:color="auto"/>
            </w:tcBorders>
            <w:hideMark/>
          </w:tcPr>
          <w:p w:rsidR="00F840B8" w:rsidRDefault="00F840B8" w:rsidP="00283D22">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0</w:t>
            </w:r>
          </w:p>
        </w:tc>
        <w:tc>
          <w:tcPr>
            <w:tcW w:w="1134" w:type="dxa"/>
            <w:tcBorders>
              <w:top w:val="single" w:sz="4" w:space="0" w:color="auto"/>
              <w:left w:val="single" w:sz="4" w:space="0" w:color="auto"/>
              <w:bottom w:val="single" w:sz="4" w:space="0" w:color="auto"/>
              <w:right w:val="single" w:sz="4" w:space="0" w:color="auto"/>
            </w:tcBorders>
            <w:hideMark/>
          </w:tcPr>
          <w:p w:rsidR="00F840B8" w:rsidRDefault="00F840B8" w:rsidP="00283D22">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SŠ</w:t>
            </w:r>
          </w:p>
        </w:tc>
        <w:tc>
          <w:tcPr>
            <w:tcW w:w="3190" w:type="dxa"/>
            <w:tcBorders>
              <w:top w:val="single" w:sz="4" w:space="0" w:color="auto"/>
              <w:left w:val="single" w:sz="4" w:space="0" w:color="auto"/>
              <w:bottom w:val="single" w:sz="4" w:space="0" w:color="auto"/>
              <w:right w:val="single" w:sz="4" w:space="0" w:color="auto"/>
            </w:tcBorders>
            <w:hideMark/>
          </w:tcPr>
          <w:p w:rsidR="00F840B8" w:rsidRDefault="00F840B8" w:rsidP="00283D22">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učitelství D, Ov</w:t>
            </w:r>
          </w:p>
        </w:tc>
      </w:tr>
      <w:tr w:rsidR="00F840B8" w:rsidTr="00F840B8">
        <w:trPr>
          <w:cantSplit/>
          <w:jc w:val="center"/>
        </w:trPr>
        <w:tc>
          <w:tcPr>
            <w:tcW w:w="2340" w:type="dxa"/>
            <w:tcBorders>
              <w:top w:val="single" w:sz="4" w:space="0" w:color="auto"/>
              <w:left w:val="single" w:sz="4" w:space="0" w:color="auto"/>
              <w:bottom w:val="single" w:sz="4" w:space="0" w:color="auto"/>
              <w:right w:val="single" w:sz="4" w:space="0" w:color="auto"/>
            </w:tcBorders>
            <w:hideMark/>
          </w:tcPr>
          <w:p w:rsidR="00F840B8" w:rsidRDefault="00F840B8" w:rsidP="00F840B8">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asistentka z projektu</w:t>
            </w:r>
          </w:p>
        </w:tc>
        <w:tc>
          <w:tcPr>
            <w:tcW w:w="1276" w:type="dxa"/>
            <w:tcBorders>
              <w:top w:val="single" w:sz="4" w:space="0" w:color="auto"/>
              <w:left w:val="single" w:sz="4" w:space="0" w:color="auto"/>
              <w:bottom w:val="single" w:sz="4" w:space="0" w:color="auto"/>
              <w:right w:val="single" w:sz="4" w:space="0" w:color="auto"/>
            </w:tcBorders>
            <w:hideMark/>
          </w:tcPr>
          <w:p w:rsidR="00F840B8" w:rsidRDefault="00F840B8" w:rsidP="00F840B8">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0,5</w:t>
            </w:r>
          </w:p>
        </w:tc>
        <w:tc>
          <w:tcPr>
            <w:tcW w:w="1276" w:type="dxa"/>
            <w:tcBorders>
              <w:top w:val="single" w:sz="4" w:space="0" w:color="auto"/>
              <w:left w:val="single" w:sz="4" w:space="0" w:color="auto"/>
              <w:bottom w:val="single" w:sz="4" w:space="0" w:color="auto"/>
              <w:right w:val="single" w:sz="4" w:space="0" w:color="auto"/>
            </w:tcBorders>
            <w:hideMark/>
          </w:tcPr>
          <w:p w:rsidR="00F840B8" w:rsidRDefault="00F840B8" w:rsidP="00283D22">
            <w:pPr>
              <w:spacing w:after="0" w:line="240" w:lineRule="auto"/>
              <w:jc w:val="center"/>
              <w:rPr>
                <w:rFonts w:ascii="Arial" w:eastAsia="Times New Roman" w:hAnsi="Arial" w:cs="Arial"/>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hideMark/>
          </w:tcPr>
          <w:p w:rsidR="00F840B8" w:rsidRDefault="00F840B8" w:rsidP="00283D22">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SŠ</w:t>
            </w:r>
          </w:p>
        </w:tc>
        <w:tc>
          <w:tcPr>
            <w:tcW w:w="3190" w:type="dxa"/>
            <w:tcBorders>
              <w:top w:val="single" w:sz="4" w:space="0" w:color="auto"/>
              <w:left w:val="single" w:sz="4" w:space="0" w:color="auto"/>
              <w:bottom w:val="single" w:sz="4" w:space="0" w:color="auto"/>
              <w:right w:val="single" w:sz="4" w:space="0" w:color="auto"/>
            </w:tcBorders>
            <w:hideMark/>
          </w:tcPr>
          <w:p w:rsidR="00F840B8" w:rsidRDefault="00F840B8" w:rsidP="00F840B8">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kurz asistence</w:t>
            </w:r>
          </w:p>
        </w:tc>
      </w:tr>
    </w:tbl>
    <w:p w:rsidR="00F840B8" w:rsidRDefault="00F840B8" w:rsidP="005150F6">
      <w:pPr>
        <w:spacing w:after="0" w:line="240" w:lineRule="auto"/>
        <w:rPr>
          <w:rFonts w:ascii="Arial" w:eastAsia="Times New Roman" w:hAnsi="Arial" w:cs="Arial"/>
          <w:sz w:val="24"/>
          <w:szCs w:val="24"/>
          <w:lang w:eastAsia="cs-CZ"/>
        </w:rPr>
      </w:pPr>
    </w:p>
    <w:p w:rsidR="00B24412" w:rsidRDefault="00B24412" w:rsidP="005150F6">
      <w:pPr>
        <w:spacing w:after="0" w:line="240" w:lineRule="auto"/>
        <w:rPr>
          <w:rFonts w:ascii="Arial" w:eastAsia="Times New Roman" w:hAnsi="Arial" w:cs="Arial"/>
          <w:sz w:val="24"/>
          <w:szCs w:val="24"/>
          <w:lang w:eastAsia="cs-CZ"/>
        </w:rPr>
      </w:pPr>
    </w:p>
    <w:p w:rsidR="005150F6" w:rsidRDefault="005150F6" w:rsidP="005150F6">
      <w:pPr>
        <w:shd w:val="clear" w:color="auto" w:fill="FDE9D9" w:themeFill="accent6" w:themeFillTint="33"/>
        <w:spacing w:after="0" w:line="240" w:lineRule="auto"/>
        <w:rPr>
          <w:rFonts w:ascii="Arial" w:eastAsia="Times New Roman" w:hAnsi="Arial" w:cs="Arial"/>
          <w:b/>
          <w:bCs/>
          <w:i/>
          <w:sz w:val="24"/>
          <w:szCs w:val="24"/>
          <w:lang w:eastAsia="cs-CZ"/>
        </w:rPr>
      </w:pPr>
      <w:r>
        <w:rPr>
          <w:rFonts w:ascii="Arial" w:eastAsia="Times New Roman" w:hAnsi="Arial" w:cs="Arial"/>
          <w:b/>
          <w:bCs/>
          <w:i/>
          <w:sz w:val="24"/>
          <w:szCs w:val="24"/>
          <w:lang w:eastAsia="cs-CZ"/>
        </w:rPr>
        <w:t>3.3 Odborná kvalifikace pedagogických pracovníků ve výuce</w:t>
      </w:r>
    </w:p>
    <w:p w:rsidR="005150F6" w:rsidRDefault="005150F6" w:rsidP="005150F6">
      <w:pPr>
        <w:spacing w:after="0" w:line="240" w:lineRule="auto"/>
        <w:rPr>
          <w:rFonts w:ascii="Arial" w:eastAsia="Times New Roman" w:hAnsi="Arial" w:cs="Arial"/>
          <w:bCs/>
          <w:sz w:val="24"/>
          <w:szCs w:val="24"/>
          <w:lang w:eastAsia="cs-CZ"/>
        </w:rPr>
      </w:pPr>
    </w:p>
    <w:tbl>
      <w:tblPr>
        <w:tblW w:w="9462"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0"/>
        <w:gridCol w:w="6772"/>
      </w:tblGrid>
      <w:tr w:rsidR="00BC6B3F" w:rsidTr="00BC6B3F">
        <w:trPr>
          <w:trHeight w:val="412"/>
        </w:trPr>
        <w:tc>
          <w:tcPr>
            <w:tcW w:w="2690" w:type="dxa"/>
            <w:tcBorders>
              <w:top w:val="single" w:sz="4" w:space="0" w:color="auto"/>
              <w:left w:val="single" w:sz="4" w:space="0" w:color="auto"/>
              <w:bottom w:val="single" w:sz="4" w:space="0" w:color="auto"/>
              <w:right w:val="single" w:sz="4" w:space="0" w:color="auto"/>
            </w:tcBorders>
            <w:hideMark/>
          </w:tcPr>
          <w:p w:rsidR="00BC6B3F" w:rsidRDefault="00BC6B3F">
            <w:pPr>
              <w:spacing w:after="0" w:line="240" w:lineRule="auto"/>
              <w:rPr>
                <w:rFonts w:ascii="Arial" w:eastAsia="Times New Roman" w:hAnsi="Arial" w:cs="Arial"/>
                <w:bCs/>
                <w:sz w:val="24"/>
                <w:szCs w:val="24"/>
                <w:lang w:eastAsia="cs-CZ"/>
              </w:rPr>
            </w:pPr>
            <w:r>
              <w:rPr>
                <w:rFonts w:ascii="Arial" w:eastAsia="Times New Roman" w:hAnsi="Arial" w:cs="Arial"/>
                <w:bCs/>
                <w:sz w:val="24"/>
                <w:szCs w:val="24"/>
                <w:lang w:eastAsia="cs-CZ"/>
              </w:rPr>
              <w:t>Odborná kvalifikace</w:t>
            </w:r>
          </w:p>
        </w:tc>
        <w:tc>
          <w:tcPr>
            <w:tcW w:w="6772" w:type="dxa"/>
            <w:tcBorders>
              <w:top w:val="single" w:sz="4" w:space="0" w:color="auto"/>
              <w:left w:val="single" w:sz="4" w:space="0" w:color="auto"/>
              <w:bottom w:val="single" w:sz="4" w:space="0" w:color="auto"/>
              <w:right w:val="single" w:sz="4" w:space="0" w:color="auto"/>
            </w:tcBorders>
            <w:hideMark/>
          </w:tcPr>
          <w:p w:rsidR="00BC6B3F" w:rsidRDefault="00BC6B3F" w:rsidP="00BC6B3F">
            <w:pPr>
              <w:spacing w:after="0" w:line="240" w:lineRule="auto"/>
              <w:rPr>
                <w:rFonts w:ascii="Arial" w:eastAsia="Times New Roman" w:hAnsi="Arial" w:cs="Arial"/>
                <w:bCs/>
                <w:sz w:val="24"/>
                <w:szCs w:val="24"/>
                <w:lang w:eastAsia="cs-CZ"/>
              </w:rPr>
            </w:pPr>
            <w:r>
              <w:rPr>
                <w:rFonts w:ascii="Arial" w:eastAsia="Times New Roman" w:hAnsi="Arial" w:cs="Arial"/>
                <w:bCs/>
                <w:sz w:val="24"/>
                <w:szCs w:val="24"/>
                <w:lang w:eastAsia="cs-CZ"/>
              </w:rPr>
              <w:t>%</w:t>
            </w:r>
          </w:p>
        </w:tc>
      </w:tr>
      <w:tr w:rsidR="00BC6B3F" w:rsidTr="00863BF3">
        <w:tc>
          <w:tcPr>
            <w:tcW w:w="2690" w:type="dxa"/>
            <w:tcBorders>
              <w:top w:val="single" w:sz="4" w:space="0" w:color="auto"/>
              <w:left w:val="single" w:sz="4" w:space="0" w:color="auto"/>
              <w:bottom w:val="single" w:sz="4" w:space="0" w:color="auto"/>
              <w:right w:val="single" w:sz="4" w:space="0" w:color="auto"/>
            </w:tcBorders>
            <w:hideMark/>
          </w:tcPr>
          <w:p w:rsidR="00BC6B3F" w:rsidRDefault="00BC6B3F">
            <w:pPr>
              <w:spacing w:after="0" w:line="240" w:lineRule="auto"/>
              <w:rPr>
                <w:rFonts w:ascii="Arial" w:eastAsia="Times New Roman" w:hAnsi="Arial" w:cs="Arial"/>
                <w:bCs/>
                <w:sz w:val="24"/>
                <w:szCs w:val="24"/>
                <w:lang w:eastAsia="cs-CZ"/>
              </w:rPr>
            </w:pPr>
            <w:r>
              <w:rPr>
                <w:rFonts w:ascii="Arial" w:eastAsia="Times New Roman" w:hAnsi="Arial" w:cs="Arial"/>
                <w:bCs/>
                <w:sz w:val="24"/>
                <w:szCs w:val="24"/>
                <w:lang w:eastAsia="cs-CZ"/>
              </w:rPr>
              <w:t>Učitelé 1. stupně</w:t>
            </w:r>
          </w:p>
        </w:tc>
        <w:tc>
          <w:tcPr>
            <w:tcW w:w="6772" w:type="dxa"/>
            <w:tcBorders>
              <w:top w:val="single" w:sz="4" w:space="0" w:color="auto"/>
              <w:left w:val="single" w:sz="4" w:space="0" w:color="auto"/>
              <w:bottom w:val="single" w:sz="4" w:space="0" w:color="auto"/>
              <w:right w:val="single" w:sz="4" w:space="0" w:color="auto"/>
            </w:tcBorders>
            <w:hideMark/>
          </w:tcPr>
          <w:p w:rsidR="00BC6B3F" w:rsidRDefault="00F840B8">
            <w:pPr>
              <w:spacing w:after="0" w:line="240" w:lineRule="auto"/>
              <w:rPr>
                <w:rFonts w:ascii="Arial" w:eastAsia="Times New Roman" w:hAnsi="Arial" w:cs="Arial"/>
                <w:bCs/>
                <w:sz w:val="24"/>
                <w:szCs w:val="24"/>
                <w:lang w:eastAsia="cs-CZ"/>
              </w:rPr>
            </w:pPr>
            <w:r>
              <w:rPr>
                <w:rFonts w:ascii="Arial" w:eastAsia="Times New Roman" w:hAnsi="Arial" w:cs="Arial"/>
                <w:bCs/>
                <w:sz w:val="24"/>
                <w:szCs w:val="24"/>
                <w:lang w:eastAsia="cs-CZ"/>
              </w:rPr>
              <w:t>100</w:t>
            </w:r>
            <w:r w:rsidR="00BC6B3F">
              <w:rPr>
                <w:rFonts w:ascii="Arial" w:eastAsia="Times New Roman" w:hAnsi="Arial" w:cs="Arial"/>
                <w:bCs/>
                <w:sz w:val="24"/>
                <w:szCs w:val="24"/>
                <w:lang w:eastAsia="cs-CZ"/>
              </w:rPr>
              <w:t>%</w:t>
            </w:r>
          </w:p>
        </w:tc>
      </w:tr>
      <w:tr w:rsidR="00BC6B3F" w:rsidTr="00863BF3">
        <w:tc>
          <w:tcPr>
            <w:tcW w:w="2690" w:type="dxa"/>
            <w:tcBorders>
              <w:top w:val="single" w:sz="4" w:space="0" w:color="auto"/>
              <w:left w:val="single" w:sz="4" w:space="0" w:color="auto"/>
              <w:bottom w:val="single" w:sz="4" w:space="0" w:color="auto"/>
              <w:right w:val="single" w:sz="4" w:space="0" w:color="auto"/>
            </w:tcBorders>
            <w:hideMark/>
          </w:tcPr>
          <w:p w:rsidR="00BC6B3F" w:rsidRDefault="00BC6B3F">
            <w:pPr>
              <w:spacing w:after="0" w:line="240" w:lineRule="auto"/>
              <w:rPr>
                <w:rFonts w:ascii="Arial" w:eastAsia="Times New Roman" w:hAnsi="Arial" w:cs="Arial"/>
                <w:bCs/>
                <w:sz w:val="24"/>
                <w:szCs w:val="24"/>
                <w:lang w:eastAsia="cs-CZ"/>
              </w:rPr>
            </w:pPr>
            <w:r>
              <w:rPr>
                <w:rFonts w:ascii="Arial" w:eastAsia="Times New Roman" w:hAnsi="Arial" w:cs="Arial"/>
                <w:bCs/>
                <w:sz w:val="24"/>
                <w:szCs w:val="24"/>
                <w:lang w:eastAsia="cs-CZ"/>
              </w:rPr>
              <w:t>Učitelé 2. stupně</w:t>
            </w:r>
          </w:p>
        </w:tc>
        <w:tc>
          <w:tcPr>
            <w:tcW w:w="6772" w:type="dxa"/>
            <w:tcBorders>
              <w:top w:val="single" w:sz="4" w:space="0" w:color="auto"/>
              <w:left w:val="single" w:sz="4" w:space="0" w:color="auto"/>
              <w:bottom w:val="single" w:sz="4" w:space="0" w:color="auto"/>
              <w:right w:val="single" w:sz="4" w:space="0" w:color="auto"/>
            </w:tcBorders>
          </w:tcPr>
          <w:p w:rsidR="00BC6B3F" w:rsidRDefault="00F840B8">
            <w:pPr>
              <w:spacing w:after="0" w:line="240" w:lineRule="auto"/>
              <w:rPr>
                <w:rFonts w:ascii="Arial" w:eastAsia="Times New Roman" w:hAnsi="Arial" w:cs="Arial"/>
                <w:bCs/>
                <w:sz w:val="24"/>
                <w:szCs w:val="24"/>
                <w:lang w:eastAsia="cs-CZ"/>
              </w:rPr>
            </w:pPr>
            <w:r>
              <w:rPr>
                <w:rFonts w:ascii="Arial" w:eastAsia="Times New Roman" w:hAnsi="Arial" w:cs="Arial"/>
                <w:bCs/>
                <w:sz w:val="24"/>
                <w:szCs w:val="24"/>
                <w:lang w:eastAsia="cs-CZ"/>
              </w:rPr>
              <w:t>94</w:t>
            </w:r>
            <w:r w:rsidR="00BC6B3F">
              <w:rPr>
                <w:rFonts w:ascii="Arial" w:eastAsia="Times New Roman" w:hAnsi="Arial" w:cs="Arial"/>
                <w:bCs/>
                <w:sz w:val="24"/>
                <w:szCs w:val="24"/>
                <w:lang w:eastAsia="cs-CZ"/>
              </w:rPr>
              <w:t xml:space="preserve">%  </w:t>
            </w:r>
          </w:p>
        </w:tc>
      </w:tr>
      <w:tr w:rsidR="00BC6B3F" w:rsidTr="00863BF3">
        <w:tc>
          <w:tcPr>
            <w:tcW w:w="2690" w:type="dxa"/>
            <w:tcBorders>
              <w:top w:val="single" w:sz="4" w:space="0" w:color="auto"/>
              <w:left w:val="single" w:sz="4" w:space="0" w:color="auto"/>
              <w:bottom w:val="single" w:sz="4" w:space="0" w:color="auto"/>
              <w:right w:val="single" w:sz="4" w:space="0" w:color="auto"/>
            </w:tcBorders>
            <w:hideMark/>
          </w:tcPr>
          <w:p w:rsidR="00BC6B3F" w:rsidRDefault="00BC6B3F">
            <w:pPr>
              <w:spacing w:after="0" w:line="240" w:lineRule="auto"/>
              <w:rPr>
                <w:rFonts w:ascii="Arial" w:eastAsia="Times New Roman" w:hAnsi="Arial" w:cs="Arial"/>
                <w:bCs/>
                <w:sz w:val="24"/>
                <w:szCs w:val="24"/>
                <w:lang w:eastAsia="cs-CZ"/>
              </w:rPr>
            </w:pPr>
            <w:r>
              <w:rPr>
                <w:rFonts w:ascii="Arial" w:eastAsia="Times New Roman" w:hAnsi="Arial" w:cs="Arial"/>
                <w:bCs/>
                <w:sz w:val="24"/>
                <w:szCs w:val="24"/>
                <w:lang w:eastAsia="cs-CZ"/>
              </w:rPr>
              <w:t>Vychovatelky ŠD,ŠK</w:t>
            </w:r>
          </w:p>
        </w:tc>
        <w:tc>
          <w:tcPr>
            <w:tcW w:w="6772" w:type="dxa"/>
            <w:tcBorders>
              <w:top w:val="single" w:sz="4" w:space="0" w:color="auto"/>
              <w:left w:val="single" w:sz="4" w:space="0" w:color="auto"/>
              <w:bottom w:val="single" w:sz="4" w:space="0" w:color="auto"/>
              <w:right w:val="single" w:sz="4" w:space="0" w:color="auto"/>
            </w:tcBorders>
            <w:hideMark/>
          </w:tcPr>
          <w:p w:rsidR="00BC6B3F" w:rsidRDefault="00BC6B3F">
            <w:pPr>
              <w:spacing w:after="0" w:line="240" w:lineRule="auto"/>
              <w:rPr>
                <w:rFonts w:ascii="Arial" w:eastAsia="Times New Roman" w:hAnsi="Arial" w:cs="Arial"/>
                <w:bCs/>
                <w:sz w:val="24"/>
                <w:szCs w:val="24"/>
                <w:lang w:eastAsia="cs-CZ"/>
              </w:rPr>
            </w:pPr>
            <w:r>
              <w:rPr>
                <w:rFonts w:ascii="Arial" w:eastAsia="Times New Roman" w:hAnsi="Arial" w:cs="Arial"/>
                <w:bCs/>
                <w:sz w:val="24"/>
                <w:szCs w:val="24"/>
                <w:lang w:eastAsia="cs-CZ"/>
              </w:rPr>
              <w:t>100%</w:t>
            </w:r>
          </w:p>
        </w:tc>
      </w:tr>
      <w:tr w:rsidR="005150F6" w:rsidTr="00BC6B3F">
        <w:tc>
          <w:tcPr>
            <w:tcW w:w="9462" w:type="dxa"/>
            <w:gridSpan w:val="2"/>
            <w:tcBorders>
              <w:top w:val="single" w:sz="4" w:space="0" w:color="auto"/>
              <w:left w:val="nil"/>
              <w:bottom w:val="nil"/>
              <w:right w:val="nil"/>
            </w:tcBorders>
            <w:hideMark/>
          </w:tcPr>
          <w:p w:rsidR="005150F6" w:rsidRDefault="005150F6" w:rsidP="00CD1E1C">
            <w:pPr>
              <w:spacing w:after="0" w:line="240" w:lineRule="auto"/>
              <w:jc w:val="both"/>
              <w:rPr>
                <w:rFonts w:ascii="Arial" w:eastAsia="Times New Roman" w:hAnsi="Arial" w:cs="Arial"/>
                <w:bCs/>
                <w:i/>
                <w:sz w:val="24"/>
                <w:szCs w:val="24"/>
                <w:lang w:eastAsia="cs-CZ"/>
              </w:rPr>
            </w:pPr>
            <w:r>
              <w:rPr>
                <w:rFonts w:ascii="Arial" w:eastAsia="Times New Roman" w:hAnsi="Arial" w:cs="Arial"/>
                <w:bCs/>
                <w:i/>
                <w:sz w:val="24"/>
                <w:szCs w:val="24"/>
                <w:lang w:eastAsia="cs-CZ"/>
              </w:rPr>
              <w:t xml:space="preserve">Komentář: </w:t>
            </w:r>
            <w:r>
              <w:rPr>
                <w:rFonts w:ascii="Arial" w:eastAsia="Times New Roman" w:hAnsi="Arial" w:cs="Arial"/>
                <w:bCs/>
                <w:sz w:val="24"/>
                <w:szCs w:val="24"/>
                <w:lang w:eastAsia="cs-CZ"/>
              </w:rPr>
              <w:t xml:space="preserve">Škola se snažila obsazovat výuku kvalifikovanými a aprobovanými učiteli. </w:t>
            </w:r>
            <w:r w:rsidR="00CD1E1C">
              <w:rPr>
                <w:rFonts w:ascii="Arial" w:eastAsia="Times New Roman" w:hAnsi="Arial" w:cs="Arial"/>
                <w:bCs/>
                <w:sz w:val="24"/>
                <w:szCs w:val="24"/>
                <w:lang w:eastAsia="cs-CZ"/>
              </w:rPr>
              <w:t xml:space="preserve">Téměř 100% zaměstnanců bylo kvalifikovaných nebo spadali do povolených kvót. </w:t>
            </w:r>
            <w:r>
              <w:rPr>
                <w:rFonts w:ascii="Arial" w:eastAsia="Times New Roman" w:hAnsi="Arial" w:cs="Arial"/>
                <w:bCs/>
                <w:sz w:val="24"/>
                <w:szCs w:val="24"/>
                <w:lang w:eastAsia="cs-CZ"/>
              </w:rPr>
              <w:t>Vedení školy také dbalo na využití aprobovanosti pedagogických pracovníků a při sestavování úvazků byla aprobace důležitým ukazatelem. Většina vyučovacích hodin byla vedena aprobovanými vyučujícími. Pozitivem školy bylo vysoké procento kvalifikovanosti výuky cizích jazyků - němec</w:t>
            </w:r>
            <w:r w:rsidR="003A6055">
              <w:rPr>
                <w:rFonts w:ascii="Arial" w:eastAsia="Times New Roman" w:hAnsi="Arial" w:cs="Arial"/>
                <w:bCs/>
                <w:sz w:val="24"/>
                <w:szCs w:val="24"/>
                <w:lang w:eastAsia="cs-CZ"/>
              </w:rPr>
              <w:t xml:space="preserve">kého jazyka, anglického jazyka </w:t>
            </w:r>
            <w:r w:rsidR="002F0661">
              <w:rPr>
                <w:rFonts w:ascii="Arial" w:eastAsia="Times New Roman" w:hAnsi="Arial" w:cs="Arial"/>
                <w:bCs/>
                <w:sz w:val="24"/>
                <w:szCs w:val="24"/>
                <w:lang w:eastAsia="cs-CZ"/>
              </w:rPr>
              <w:br/>
            </w:r>
            <w:r w:rsidR="003A6055">
              <w:rPr>
                <w:rFonts w:ascii="Arial" w:eastAsia="Times New Roman" w:hAnsi="Arial" w:cs="Arial"/>
                <w:bCs/>
                <w:sz w:val="24"/>
                <w:szCs w:val="24"/>
                <w:lang w:eastAsia="cs-CZ"/>
              </w:rPr>
              <w:t>a</w:t>
            </w:r>
            <w:r>
              <w:rPr>
                <w:rFonts w:ascii="Arial" w:eastAsia="Times New Roman" w:hAnsi="Arial" w:cs="Arial"/>
                <w:bCs/>
                <w:sz w:val="24"/>
                <w:szCs w:val="24"/>
                <w:lang w:eastAsia="cs-CZ"/>
              </w:rPr>
              <w:t xml:space="preserve"> francouzského jazyka. </w:t>
            </w:r>
            <w:r w:rsidR="003A6055">
              <w:rPr>
                <w:rFonts w:ascii="Arial" w:eastAsia="Times New Roman" w:hAnsi="Arial" w:cs="Arial"/>
                <w:bCs/>
                <w:sz w:val="24"/>
                <w:szCs w:val="24"/>
                <w:lang w:eastAsia="cs-CZ"/>
              </w:rPr>
              <w:t>Z důvodu velkého zájmu o ruský jazyk jako druh</w:t>
            </w:r>
            <w:r w:rsidR="00CD1E1C">
              <w:rPr>
                <w:rFonts w:ascii="Arial" w:eastAsia="Times New Roman" w:hAnsi="Arial" w:cs="Arial"/>
                <w:bCs/>
                <w:sz w:val="24"/>
                <w:szCs w:val="24"/>
                <w:lang w:eastAsia="cs-CZ"/>
              </w:rPr>
              <w:t>ého jazyka byla výuka zajištěna,</w:t>
            </w:r>
            <w:r w:rsidR="003A6055">
              <w:rPr>
                <w:rFonts w:ascii="Arial" w:eastAsia="Times New Roman" w:hAnsi="Arial" w:cs="Arial"/>
                <w:bCs/>
                <w:sz w:val="24"/>
                <w:szCs w:val="24"/>
                <w:lang w:eastAsia="cs-CZ"/>
              </w:rPr>
              <w:t xml:space="preserve"> ale </w:t>
            </w:r>
            <w:r w:rsidR="00CD1E1C">
              <w:rPr>
                <w:rFonts w:ascii="Arial" w:eastAsia="Times New Roman" w:hAnsi="Arial" w:cs="Arial"/>
                <w:bCs/>
                <w:sz w:val="24"/>
                <w:szCs w:val="24"/>
                <w:lang w:eastAsia="cs-CZ"/>
              </w:rPr>
              <w:t>učitelé neměli</w:t>
            </w:r>
            <w:r w:rsidR="003A6055">
              <w:rPr>
                <w:rFonts w:ascii="Arial" w:eastAsia="Times New Roman" w:hAnsi="Arial" w:cs="Arial"/>
                <w:bCs/>
                <w:sz w:val="24"/>
                <w:szCs w:val="24"/>
                <w:lang w:eastAsia="cs-CZ"/>
              </w:rPr>
              <w:t xml:space="preserve"> přímou aprobací </w:t>
            </w:r>
            <w:proofErr w:type="spellStart"/>
            <w:r w:rsidR="003A6055">
              <w:rPr>
                <w:rFonts w:ascii="Arial" w:eastAsia="Times New Roman" w:hAnsi="Arial" w:cs="Arial"/>
                <w:bCs/>
                <w:sz w:val="24"/>
                <w:szCs w:val="24"/>
                <w:lang w:eastAsia="cs-CZ"/>
              </w:rPr>
              <w:t>Rj</w:t>
            </w:r>
            <w:proofErr w:type="spellEnd"/>
            <w:r w:rsidR="003A6055">
              <w:rPr>
                <w:rFonts w:ascii="Arial" w:eastAsia="Times New Roman" w:hAnsi="Arial" w:cs="Arial"/>
                <w:bCs/>
                <w:sz w:val="24"/>
                <w:szCs w:val="24"/>
                <w:lang w:eastAsia="cs-CZ"/>
              </w:rPr>
              <w:t>. T</w:t>
            </w:r>
            <w:r w:rsidR="00CD1E1C">
              <w:rPr>
                <w:rFonts w:ascii="Arial" w:eastAsia="Times New Roman" w:hAnsi="Arial" w:cs="Arial"/>
                <w:bCs/>
                <w:sz w:val="24"/>
                <w:szCs w:val="24"/>
                <w:lang w:eastAsia="cs-CZ"/>
              </w:rPr>
              <w:t xml:space="preserve">ato aprobace je úzce profilová </w:t>
            </w:r>
            <w:r w:rsidR="003A6055">
              <w:rPr>
                <w:rFonts w:ascii="Arial" w:eastAsia="Times New Roman" w:hAnsi="Arial" w:cs="Arial"/>
                <w:bCs/>
                <w:sz w:val="24"/>
                <w:szCs w:val="24"/>
                <w:lang w:eastAsia="cs-CZ"/>
              </w:rPr>
              <w:t xml:space="preserve">a žádný uchazeč o zaměstnání ji </w:t>
            </w:r>
            <w:r w:rsidR="00CD1E1C">
              <w:rPr>
                <w:rFonts w:ascii="Arial" w:eastAsia="Times New Roman" w:hAnsi="Arial" w:cs="Arial"/>
                <w:bCs/>
                <w:sz w:val="24"/>
                <w:szCs w:val="24"/>
                <w:lang w:eastAsia="cs-CZ"/>
              </w:rPr>
              <w:t xml:space="preserve">již druhým rokem </w:t>
            </w:r>
            <w:r w:rsidR="003A6055">
              <w:rPr>
                <w:rFonts w:ascii="Arial" w:eastAsia="Times New Roman" w:hAnsi="Arial" w:cs="Arial"/>
                <w:bCs/>
                <w:sz w:val="24"/>
                <w:szCs w:val="24"/>
                <w:lang w:eastAsia="cs-CZ"/>
              </w:rPr>
              <w:t xml:space="preserve">nenabízel. </w:t>
            </w:r>
          </w:p>
        </w:tc>
      </w:tr>
    </w:tbl>
    <w:p w:rsidR="00040D4E" w:rsidRDefault="00040D4E" w:rsidP="005150F6">
      <w:pPr>
        <w:spacing w:after="0" w:line="240" w:lineRule="auto"/>
        <w:rPr>
          <w:rFonts w:ascii="Arial" w:eastAsia="Times New Roman" w:hAnsi="Arial" w:cs="Arial"/>
          <w:b/>
          <w:sz w:val="24"/>
          <w:szCs w:val="24"/>
          <w:lang w:eastAsia="cs-CZ"/>
        </w:rPr>
      </w:pPr>
    </w:p>
    <w:p w:rsidR="00040D4E" w:rsidRDefault="00040D4E" w:rsidP="005150F6">
      <w:pPr>
        <w:spacing w:after="0" w:line="240" w:lineRule="auto"/>
        <w:rPr>
          <w:rFonts w:ascii="Arial" w:eastAsia="Times New Roman" w:hAnsi="Arial" w:cs="Arial"/>
          <w:b/>
          <w:sz w:val="24"/>
          <w:szCs w:val="24"/>
          <w:lang w:eastAsia="cs-CZ"/>
        </w:rPr>
      </w:pPr>
    </w:p>
    <w:p w:rsidR="005150F6" w:rsidRPr="0033119B" w:rsidRDefault="005150F6" w:rsidP="005150F6">
      <w:pPr>
        <w:shd w:val="clear" w:color="auto" w:fill="FDE9D9" w:themeFill="accent6" w:themeFillTint="33"/>
        <w:spacing w:after="0" w:line="240" w:lineRule="auto"/>
        <w:rPr>
          <w:rFonts w:ascii="Arial" w:eastAsia="Times New Roman" w:hAnsi="Arial" w:cs="Arial"/>
          <w:b/>
          <w:i/>
          <w:sz w:val="24"/>
          <w:szCs w:val="24"/>
          <w:lang w:eastAsia="cs-CZ"/>
        </w:rPr>
      </w:pPr>
      <w:r w:rsidRPr="0033119B">
        <w:rPr>
          <w:rFonts w:ascii="Arial" w:eastAsia="Times New Roman" w:hAnsi="Arial" w:cs="Arial"/>
          <w:b/>
          <w:i/>
          <w:sz w:val="24"/>
          <w:szCs w:val="24"/>
          <w:lang w:eastAsia="cs-CZ"/>
        </w:rPr>
        <w:t>3.4 Pedagogičtí pracovníci podle věkové skladby</w:t>
      </w:r>
    </w:p>
    <w:p w:rsidR="005150F6" w:rsidRDefault="005150F6" w:rsidP="005150F6">
      <w:pPr>
        <w:spacing w:after="0" w:line="240" w:lineRule="auto"/>
        <w:rPr>
          <w:rFonts w:ascii="Arial" w:eastAsia="Times New Roman" w:hAnsi="Arial" w:cs="Arial"/>
          <w:sz w:val="24"/>
          <w:szCs w:val="24"/>
          <w:lang w:eastAsia="cs-CZ"/>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9"/>
        <w:gridCol w:w="821"/>
        <w:gridCol w:w="756"/>
        <w:gridCol w:w="821"/>
        <w:gridCol w:w="760"/>
        <w:gridCol w:w="757"/>
        <w:gridCol w:w="763"/>
        <w:gridCol w:w="757"/>
        <w:gridCol w:w="757"/>
        <w:gridCol w:w="763"/>
        <w:gridCol w:w="821"/>
        <w:gridCol w:w="821"/>
      </w:tblGrid>
      <w:tr w:rsidR="005150F6" w:rsidTr="00BC6B3F">
        <w:trPr>
          <w:trHeight w:val="528"/>
        </w:trPr>
        <w:tc>
          <w:tcPr>
            <w:tcW w:w="1542" w:type="dxa"/>
            <w:gridSpan w:val="2"/>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do 34 let</w:t>
            </w:r>
          </w:p>
        </w:tc>
        <w:tc>
          <w:tcPr>
            <w:tcW w:w="1539" w:type="dxa"/>
            <w:gridSpan w:val="2"/>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35 – 44 let</w:t>
            </w:r>
          </w:p>
        </w:tc>
        <w:tc>
          <w:tcPr>
            <w:tcW w:w="1545" w:type="dxa"/>
            <w:gridSpan w:val="2"/>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45 – 54 let</w:t>
            </w:r>
          </w:p>
        </w:tc>
        <w:tc>
          <w:tcPr>
            <w:tcW w:w="1544" w:type="dxa"/>
            <w:gridSpan w:val="2"/>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55 -</w:t>
            </w:r>
            <w:r w:rsidR="00D77FCB">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důchod </w:t>
            </w:r>
          </w:p>
        </w:tc>
        <w:tc>
          <w:tcPr>
            <w:tcW w:w="1544" w:type="dxa"/>
            <w:gridSpan w:val="2"/>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důchodový</w:t>
            </w:r>
          </w:p>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věk</w:t>
            </w:r>
          </w:p>
        </w:tc>
        <w:tc>
          <w:tcPr>
            <w:tcW w:w="1642" w:type="dxa"/>
            <w:gridSpan w:val="2"/>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celkem</w:t>
            </w:r>
          </w:p>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zaměstnanci</w:t>
            </w:r>
          </w:p>
        </w:tc>
      </w:tr>
      <w:tr w:rsidR="005150F6" w:rsidTr="00BC6B3F">
        <w:trPr>
          <w:cantSplit/>
          <w:trHeight w:val="368"/>
        </w:trPr>
        <w:tc>
          <w:tcPr>
            <w:tcW w:w="772"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muži</w:t>
            </w:r>
          </w:p>
        </w:tc>
        <w:tc>
          <w:tcPr>
            <w:tcW w:w="770"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ženy</w:t>
            </w:r>
          </w:p>
        </w:tc>
        <w:tc>
          <w:tcPr>
            <w:tcW w:w="770"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muži</w:t>
            </w:r>
          </w:p>
        </w:tc>
        <w:tc>
          <w:tcPr>
            <w:tcW w:w="769"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ženy</w:t>
            </w:r>
          </w:p>
        </w:tc>
        <w:tc>
          <w:tcPr>
            <w:tcW w:w="774"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muži</w:t>
            </w:r>
          </w:p>
        </w:tc>
        <w:tc>
          <w:tcPr>
            <w:tcW w:w="771"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ženy</w:t>
            </w:r>
          </w:p>
        </w:tc>
        <w:tc>
          <w:tcPr>
            <w:tcW w:w="773"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muži</w:t>
            </w:r>
          </w:p>
        </w:tc>
        <w:tc>
          <w:tcPr>
            <w:tcW w:w="771"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ženy</w:t>
            </w:r>
          </w:p>
        </w:tc>
        <w:tc>
          <w:tcPr>
            <w:tcW w:w="771"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muži</w:t>
            </w:r>
          </w:p>
        </w:tc>
        <w:tc>
          <w:tcPr>
            <w:tcW w:w="773"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ženy</w:t>
            </w:r>
          </w:p>
        </w:tc>
        <w:tc>
          <w:tcPr>
            <w:tcW w:w="821"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muži</w:t>
            </w:r>
          </w:p>
        </w:tc>
        <w:tc>
          <w:tcPr>
            <w:tcW w:w="821"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ženy</w:t>
            </w:r>
          </w:p>
        </w:tc>
      </w:tr>
      <w:tr w:rsidR="005150F6" w:rsidTr="00BC6B3F">
        <w:trPr>
          <w:cantSplit/>
          <w:trHeight w:val="367"/>
        </w:trPr>
        <w:tc>
          <w:tcPr>
            <w:tcW w:w="772" w:type="dxa"/>
            <w:tcBorders>
              <w:top w:val="single" w:sz="4" w:space="0" w:color="auto"/>
              <w:left w:val="single" w:sz="4" w:space="0" w:color="auto"/>
              <w:bottom w:val="single" w:sz="4" w:space="0" w:color="auto"/>
              <w:right w:val="single" w:sz="4" w:space="0" w:color="auto"/>
            </w:tcBorders>
            <w:hideMark/>
          </w:tcPr>
          <w:p w:rsidR="005150F6" w:rsidRDefault="0033119B">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p w:rsidR="005150F6" w:rsidRDefault="0033119B">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r w:rsidR="005150F6">
              <w:rPr>
                <w:rFonts w:ascii="Arial" w:eastAsia="Times New Roman" w:hAnsi="Arial" w:cs="Arial"/>
                <w:sz w:val="24"/>
                <w:szCs w:val="24"/>
                <w:lang w:eastAsia="cs-CZ"/>
              </w:rPr>
              <w:t>%</w:t>
            </w:r>
          </w:p>
        </w:tc>
        <w:tc>
          <w:tcPr>
            <w:tcW w:w="770" w:type="dxa"/>
            <w:tcBorders>
              <w:top w:val="single" w:sz="4" w:space="0" w:color="auto"/>
              <w:left w:val="single" w:sz="4" w:space="0" w:color="auto"/>
              <w:bottom w:val="single" w:sz="4" w:space="0" w:color="auto"/>
              <w:right w:val="single" w:sz="4" w:space="0" w:color="auto"/>
            </w:tcBorders>
            <w:hideMark/>
          </w:tcPr>
          <w:p w:rsidR="005150F6" w:rsidRDefault="0033119B">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6</w:t>
            </w:r>
          </w:p>
          <w:p w:rsidR="005150F6" w:rsidRDefault="0033119B">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15,5</w:t>
            </w:r>
            <w:r w:rsidR="005150F6">
              <w:rPr>
                <w:rFonts w:ascii="Arial" w:eastAsia="Times New Roman" w:hAnsi="Arial" w:cs="Arial"/>
                <w:sz w:val="24"/>
                <w:szCs w:val="24"/>
                <w:lang w:eastAsia="cs-CZ"/>
              </w:rPr>
              <w:t>%</w:t>
            </w:r>
          </w:p>
        </w:tc>
        <w:tc>
          <w:tcPr>
            <w:tcW w:w="770" w:type="dxa"/>
            <w:tcBorders>
              <w:top w:val="single" w:sz="4" w:space="0" w:color="auto"/>
              <w:left w:val="single" w:sz="4" w:space="0" w:color="auto"/>
              <w:bottom w:val="single" w:sz="4" w:space="0" w:color="auto"/>
              <w:right w:val="single" w:sz="4" w:space="0" w:color="auto"/>
            </w:tcBorders>
            <w:hideMark/>
          </w:tcPr>
          <w:p w:rsidR="005150F6" w:rsidRDefault="0033119B">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3</w:t>
            </w:r>
          </w:p>
          <w:p w:rsidR="005150F6" w:rsidRDefault="0033119B">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8</w:t>
            </w:r>
            <w:r w:rsidR="005150F6">
              <w:rPr>
                <w:rFonts w:ascii="Arial" w:eastAsia="Times New Roman" w:hAnsi="Arial" w:cs="Arial"/>
                <w:sz w:val="24"/>
                <w:szCs w:val="24"/>
                <w:lang w:eastAsia="cs-CZ"/>
              </w:rPr>
              <w:t>%</w:t>
            </w:r>
          </w:p>
        </w:tc>
        <w:tc>
          <w:tcPr>
            <w:tcW w:w="769" w:type="dxa"/>
            <w:tcBorders>
              <w:top w:val="single" w:sz="4" w:space="0" w:color="auto"/>
              <w:left w:val="single" w:sz="4" w:space="0" w:color="auto"/>
              <w:bottom w:val="single" w:sz="4" w:space="0" w:color="auto"/>
              <w:right w:val="single" w:sz="4" w:space="0" w:color="auto"/>
            </w:tcBorders>
            <w:hideMark/>
          </w:tcPr>
          <w:p w:rsidR="005150F6" w:rsidRDefault="004E1A3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8</w:t>
            </w:r>
          </w:p>
          <w:p w:rsidR="005150F6" w:rsidRDefault="0033119B">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20,5</w:t>
            </w:r>
            <w:r w:rsidR="005150F6">
              <w:rPr>
                <w:rFonts w:ascii="Arial" w:eastAsia="Times New Roman" w:hAnsi="Arial" w:cs="Arial"/>
                <w:sz w:val="24"/>
                <w:szCs w:val="24"/>
                <w:lang w:eastAsia="cs-CZ"/>
              </w:rPr>
              <w:t>%</w:t>
            </w:r>
          </w:p>
        </w:tc>
        <w:tc>
          <w:tcPr>
            <w:tcW w:w="774" w:type="dxa"/>
            <w:tcBorders>
              <w:top w:val="single" w:sz="4" w:space="0" w:color="auto"/>
              <w:left w:val="single" w:sz="4" w:space="0" w:color="auto"/>
              <w:bottom w:val="single" w:sz="4" w:space="0" w:color="auto"/>
              <w:right w:val="single" w:sz="4" w:space="0" w:color="auto"/>
            </w:tcBorders>
            <w:hideMark/>
          </w:tcPr>
          <w:p w:rsidR="005150F6" w:rsidRDefault="0033119B">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2</w:t>
            </w:r>
          </w:p>
          <w:p w:rsidR="005150F6" w:rsidRDefault="0033119B">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5</w:t>
            </w:r>
            <w:r w:rsidR="005150F6">
              <w:rPr>
                <w:rFonts w:ascii="Arial" w:eastAsia="Times New Roman" w:hAnsi="Arial" w:cs="Arial"/>
                <w:sz w:val="24"/>
                <w:szCs w:val="24"/>
                <w:lang w:eastAsia="cs-CZ"/>
              </w:rPr>
              <w:t>%</w:t>
            </w:r>
          </w:p>
        </w:tc>
        <w:tc>
          <w:tcPr>
            <w:tcW w:w="771" w:type="dxa"/>
            <w:tcBorders>
              <w:top w:val="single" w:sz="4" w:space="0" w:color="auto"/>
              <w:left w:val="single" w:sz="4" w:space="0" w:color="auto"/>
              <w:bottom w:val="single" w:sz="4" w:space="0" w:color="auto"/>
              <w:right w:val="single" w:sz="4" w:space="0" w:color="auto"/>
            </w:tcBorders>
            <w:hideMark/>
          </w:tcPr>
          <w:p w:rsidR="005150F6" w:rsidRDefault="0033119B">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11</w:t>
            </w:r>
          </w:p>
          <w:p w:rsidR="005150F6" w:rsidRDefault="0033119B" w:rsidP="00680994">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28</w:t>
            </w:r>
            <w:r w:rsidR="005150F6">
              <w:rPr>
                <w:rFonts w:ascii="Arial" w:eastAsia="Times New Roman" w:hAnsi="Arial" w:cs="Arial"/>
                <w:sz w:val="24"/>
                <w:szCs w:val="24"/>
                <w:lang w:eastAsia="cs-CZ"/>
              </w:rPr>
              <w:t>%</w:t>
            </w:r>
          </w:p>
        </w:tc>
        <w:tc>
          <w:tcPr>
            <w:tcW w:w="773"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1</w:t>
            </w:r>
          </w:p>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2</w:t>
            </w:r>
            <w:r w:rsidR="00680994">
              <w:rPr>
                <w:rFonts w:ascii="Arial" w:eastAsia="Times New Roman" w:hAnsi="Arial" w:cs="Arial"/>
                <w:sz w:val="24"/>
                <w:szCs w:val="24"/>
                <w:lang w:eastAsia="cs-CZ"/>
              </w:rPr>
              <w:t>,5</w:t>
            </w:r>
            <w:r>
              <w:rPr>
                <w:rFonts w:ascii="Arial" w:eastAsia="Times New Roman" w:hAnsi="Arial" w:cs="Arial"/>
                <w:sz w:val="24"/>
                <w:szCs w:val="24"/>
                <w:lang w:eastAsia="cs-CZ"/>
              </w:rPr>
              <w:t>%</w:t>
            </w:r>
          </w:p>
        </w:tc>
        <w:tc>
          <w:tcPr>
            <w:tcW w:w="771" w:type="dxa"/>
            <w:tcBorders>
              <w:top w:val="single" w:sz="4" w:space="0" w:color="auto"/>
              <w:left w:val="single" w:sz="4" w:space="0" w:color="auto"/>
              <w:bottom w:val="single" w:sz="4" w:space="0" w:color="auto"/>
              <w:right w:val="single" w:sz="4" w:space="0" w:color="auto"/>
            </w:tcBorders>
            <w:hideMark/>
          </w:tcPr>
          <w:p w:rsidR="005150F6" w:rsidRDefault="0033119B">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7</w:t>
            </w:r>
          </w:p>
          <w:p w:rsidR="005150F6" w:rsidRDefault="0033119B">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18</w:t>
            </w:r>
            <w:r w:rsidR="005150F6">
              <w:rPr>
                <w:rFonts w:ascii="Arial" w:eastAsia="Times New Roman" w:hAnsi="Arial" w:cs="Arial"/>
                <w:sz w:val="24"/>
                <w:szCs w:val="24"/>
                <w:lang w:eastAsia="cs-CZ"/>
              </w:rPr>
              <w:t>%</w:t>
            </w:r>
          </w:p>
        </w:tc>
        <w:tc>
          <w:tcPr>
            <w:tcW w:w="771"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c>
          <w:tcPr>
            <w:tcW w:w="773" w:type="dxa"/>
            <w:tcBorders>
              <w:top w:val="single" w:sz="4" w:space="0" w:color="auto"/>
              <w:left w:val="single" w:sz="4" w:space="0" w:color="auto"/>
              <w:bottom w:val="single" w:sz="4" w:space="0" w:color="auto"/>
              <w:right w:val="single" w:sz="4" w:space="0" w:color="auto"/>
            </w:tcBorders>
            <w:hideMark/>
          </w:tcPr>
          <w:p w:rsidR="005150F6" w:rsidRDefault="00680994">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1</w:t>
            </w:r>
          </w:p>
          <w:p w:rsidR="005150F6" w:rsidRDefault="00680994">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2,5</w:t>
            </w:r>
            <w:r w:rsidR="005150F6">
              <w:rPr>
                <w:rFonts w:ascii="Arial" w:eastAsia="Times New Roman" w:hAnsi="Arial" w:cs="Arial"/>
                <w:sz w:val="24"/>
                <w:szCs w:val="24"/>
                <w:lang w:eastAsia="cs-CZ"/>
              </w:rPr>
              <w:t>%</w:t>
            </w:r>
          </w:p>
        </w:tc>
        <w:tc>
          <w:tcPr>
            <w:tcW w:w="821" w:type="dxa"/>
            <w:tcBorders>
              <w:top w:val="single" w:sz="4" w:space="0" w:color="auto"/>
              <w:left w:val="single" w:sz="4" w:space="0" w:color="auto"/>
              <w:bottom w:val="single" w:sz="4" w:space="0" w:color="auto"/>
              <w:right w:val="single" w:sz="4" w:space="0" w:color="auto"/>
            </w:tcBorders>
            <w:hideMark/>
          </w:tcPr>
          <w:p w:rsidR="005150F6" w:rsidRDefault="0033119B">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6</w:t>
            </w:r>
          </w:p>
          <w:p w:rsidR="005150F6" w:rsidRDefault="0033119B">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15,5</w:t>
            </w:r>
            <w:r w:rsidR="005150F6">
              <w:rPr>
                <w:rFonts w:ascii="Arial" w:eastAsia="Times New Roman" w:hAnsi="Arial" w:cs="Arial"/>
                <w:sz w:val="24"/>
                <w:szCs w:val="24"/>
                <w:lang w:eastAsia="cs-CZ"/>
              </w:rPr>
              <w:t>%</w:t>
            </w:r>
          </w:p>
        </w:tc>
        <w:tc>
          <w:tcPr>
            <w:tcW w:w="821" w:type="dxa"/>
            <w:tcBorders>
              <w:top w:val="single" w:sz="4" w:space="0" w:color="auto"/>
              <w:left w:val="single" w:sz="4" w:space="0" w:color="auto"/>
              <w:bottom w:val="single" w:sz="4" w:space="0" w:color="auto"/>
              <w:right w:val="single" w:sz="4" w:space="0" w:color="auto"/>
            </w:tcBorders>
            <w:hideMark/>
          </w:tcPr>
          <w:p w:rsidR="005150F6" w:rsidRDefault="00680994">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33</w:t>
            </w:r>
          </w:p>
          <w:p w:rsidR="005150F6" w:rsidRDefault="0033119B">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84</w:t>
            </w:r>
            <w:r w:rsidR="00680994">
              <w:rPr>
                <w:rFonts w:ascii="Arial" w:eastAsia="Times New Roman" w:hAnsi="Arial" w:cs="Arial"/>
                <w:sz w:val="24"/>
                <w:szCs w:val="24"/>
                <w:lang w:eastAsia="cs-CZ"/>
              </w:rPr>
              <w:t>,5</w:t>
            </w:r>
            <w:r w:rsidR="005150F6">
              <w:rPr>
                <w:rFonts w:ascii="Arial" w:eastAsia="Times New Roman" w:hAnsi="Arial" w:cs="Arial"/>
                <w:sz w:val="24"/>
                <w:szCs w:val="24"/>
                <w:lang w:eastAsia="cs-CZ"/>
              </w:rPr>
              <w:t>%</w:t>
            </w:r>
          </w:p>
        </w:tc>
      </w:tr>
      <w:tr w:rsidR="005150F6" w:rsidTr="00BC6B3F">
        <w:trPr>
          <w:cantSplit/>
          <w:trHeight w:val="367"/>
        </w:trPr>
        <w:tc>
          <w:tcPr>
            <w:tcW w:w="9356" w:type="dxa"/>
            <w:gridSpan w:val="12"/>
            <w:tcBorders>
              <w:top w:val="nil"/>
              <w:left w:val="nil"/>
              <w:bottom w:val="nil"/>
              <w:right w:val="nil"/>
            </w:tcBorders>
            <w:hideMark/>
          </w:tcPr>
          <w:p w:rsidR="005150F6" w:rsidRDefault="005150F6" w:rsidP="00474993">
            <w:pPr>
              <w:spacing w:after="0" w:line="240" w:lineRule="auto"/>
              <w:jc w:val="both"/>
              <w:rPr>
                <w:rFonts w:ascii="Arial" w:eastAsia="Times New Roman" w:hAnsi="Arial" w:cs="Arial"/>
                <w:i/>
                <w:sz w:val="24"/>
                <w:szCs w:val="24"/>
                <w:lang w:eastAsia="cs-CZ"/>
              </w:rPr>
            </w:pPr>
            <w:r>
              <w:rPr>
                <w:rFonts w:ascii="Arial" w:eastAsia="Times New Roman" w:hAnsi="Arial" w:cs="Arial"/>
                <w:i/>
                <w:sz w:val="24"/>
                <w:szCs w:val="24"/>
                <w:lang w:eastAsia="cs-CZ"/>
              </w:rPr>
              <w:t xml:space="preserve">Komentář: </w:t>
            </w:r>
            <w:r>
              <w:rPr>
                <w:rFonts w:ascii="Arial" w:eastAsia="Times New Roman" w:hAnsi="Arial" w:cs="Arial"/>
                <w:sz w:val="24"/>
                <w:szCs w:val="24"/>
                <w:lang w:eastAsia="cs-CZ"/>
              </w:rPr>
              <w:t xml:space="preserve">V učitelském sboru bylo zastoupení žen v převaze nad muži. První stupeň byl obsazen pouze ženami, na 2. stupni měla škola </w:t>
            </w:r>
            <w:r w:rsidR="0033119B">
              <w:rPr>
                <w:rFonts w:ascii="Arial" w:eastAsia="Times New Roman" w:hAnsi="Arial" w:cs="Arial"/>
                <w:sz w:val="24"/>
                <w:szCs w:val="24"/>
                <w:lang w:eastAsia="cs-CZ"/>
              </w:rPr>
              <w:t>6</w:t>
            </w:r>
            <w:r>
              <w:rPr>
                <w:rFonts w:ascii="Arial" w:eastAsia="Times New Roman" w:hAnsi="Arial" w:cs="Arial"/>
                <w:sz w:val="24"/>
                <w:szCs w:val="24"/>
                <w:lang w:eastAsia="cs-CZ"/>
              </w:rPr>
              <w:t xml:space="preserve"> pedagogů mužů. Muž působil </w:t>
            </w:r>
            <w:r>
              <w:rPr>
                <w:rFonts w:ascii="Arial" w:eastAsia="Times New Roman" w:hAnsi="Arial" w:cs="Arial"/>
                <w:sz w:val="24"/>
                <w:szCs w:val="24"/>
                <w:lang w:eastAsia="cs-CZ"/>
              </w:rPr>
              <w:br/>
              <w:t>i na pozici zástupce ředitele. Věkové zastoupení sboru bylo širokospektrální. Ve sboru letos působil</w:t>
            </w:r>
            <w:r w:rsidR="0033119B">
              <w:rPr>
                <w:rFonts w:ascii="Arial" w:eastAsia="Times New Roman" w:hAnsi="Arial" w:cs="Arial"/>
                <w:sz w:val="24"/>
                <w:szCs w:val="24"/>
                <w:lang w:eastAsia="cs-CZ"/>
              </w:rPr>
              <w:t xml:space="preserve">i absolventi, ale </w:t>
            </w:r>
            <w:r w:rsidR="00BB5A87">
              <w:rPr>
                <w:rFonts w:ascii="Arial" w:eastAsia="Times New Roman" w:hAnsi="Arial" w:cs="Arial"/>
                <w:sz w:val="24"/>
                <w:szCs w:val="24"/>
                <w:lang w:eastAsia="cs-CZ"/>
              </w:rPr>
              <w:t>i pedagog</w:t>
            </w:r>
            <w:r>
              <w:rPr>
                <w:rFonts w:ascii="Arial" w:eastAsia="Times New Roman" w:hAnsi="Arial" w:cs="Arial"/>
                <w:sz w:val="24"/>
                <w:szCs w:val="24"/>
                <w:lang w:eastAsia="cs-CZ"/>
              </w:rPr>
              <w:t xml:space="preserve"> důchodového věku. </w:t>
            </w:r>
            <w:r w:rsidR="00BB5A87">
              <w:rPr>
                <w:rFonts w:ascii="Arial" w:eastAsia="Times New Roman" w:hAnsi="Arial" w:cs="Arial"/>
                <w:sz w:val="24"/>
                <w:szCs w:val="24"/>
                <w:lang w:eastAsia="cs-CZ"/>
              </w:rPr>
              <w:t>Nejvíce jsou zastoupeni učitelé ve věku 45 – 54 let. O malé procento vzrostl počet nejmladších pedagogů do 34 let.</w:t>
            </w:r>
            <w:r>
              <w:rPr>
                <w:rFonts w:ascii="Arial" w:eastAsia="Times New Roman" w:hAnsi="Arial" w:cs="Arial"/>
                <w:sz w:val="24"/>
                <w:szCs w:val="24"/>
                <w:lang w:eastAsia="cs-CZ"/>
              </w:rPr>
              <w:t xml:space="preserve"> Se zvyšujícími se lety, kdy zaměstnanci odcházejí do starobního důchodu, dochází i ke stárnutí pedagogického sboru. </w:t>
            </w:r>
            <w:r w:rsidR="00BB5A87">
              <w:rPr>
                <w:rFonts w:ascii="Arial" w:eastAsia="Times New Roman" w:hAnsi="Arial" w:cs="Arial"/>
                <w:sz w:val="24"/>
                <w:szCs w:val="24"/>
                <w:lang w:eastAsia="cs-CZ"/>
              </w:rPr>
              <w:t xml:space="preserve">Do starobního důchodu v letošním roce </w:t>
            </w:r>
            <w:r w:rsidR="0033119B">
              <w:rPr>
                <w:rFonts w:ascii="Arial" w:eastAsia="Times New Roman" w:hAnsi="Arial" w:cs="Arial"/>
                <w:sz w:val="24"/>
                <w:szCs w:val="24"/>
                <w:lang w:eastAsia="cs-CZ"/>
              </w:rPr>
              <w:t>odešla jedna zaměstnankyně</w:t>
            </w:r>
            <w:r w:rsidR="00BB5A87">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V průběhu roku </w:t>
            </w:r>
            <w:r w:rsidR="0033119B">
              <w:rPr>
                <w:rFonts w:ascii="Arial" w:eastAsia="Times New Roman" w:hAnsi="Arial" w:cs="Arial"/>
                <w:sz w:val="24"/>
                <w:szCs w:val="24"/>
                <w:lang w:eastAsia="cs-CZ"/>
              </w:rPr>
              <w:t>nastoupila</w:t>
            </w:r>
            <w:r>
              <w:rPr>
                <w:rFonts w:ascii="Arial" w:eastAsia="Times New Roman" w:hAnsi="Arial" w:cs="Arial"/>
                <w:sz w:val="24"/>
                <w:szCs w:val="24"/>
                <w:lang w:eastAsia="cs-CZ"/>
              </w:rPr>
              <w:t xml:space="preserve"> na mateřskou dovolenou </w:t>
            </w:r>
            <w:r w:rsidR="0033119B">
              <w:rPr>
                <w:rFonts w:ascii="Arial" w:eastAsia="Times New Roman" w:hAnsi="Arial" w:cs="Arial"/>
                <w:sz w:val="24"/>
                <w:szCs w:val="24"/>
                <w:lang w:eastAsia="cs-CZ"/>
              </w:rPr>
              <w:t>jedna</w:t>
            </w:r>
            <w:r>
              <w:rPr>
                <w:rFonts w:ascii="Arial" w:eastAsia="Times New Roman" w:hAnsi="Arial" w:cs="Arial"/>
                <w:sz w:val="24"/>
                <w:szCs w:val="24"/>
                <w:lang w:eastAsia="cs-CZ"/>
              </w:rPr>
              <w:t xml:space="preserve"> kolegyně. </w:t>
            </w:r>
            <w:r w:rsidR="0033119B">
              <w:rPr>
                <w:rFonts w:ascii="Arial" w:eastAsia="Times New Roman" w:hAnsi="Arial" w:cs="Arial"/>
                <w:sz w:val="24"/>
                <w:szCs w:val="24"/>
                <w:lang w:eastAsia="cs-CZ"/>
              </w:rPr>
              <w:t xml:space="preserve">Dvě učitelky </w:t>
            </w:r>
            <w:r w:rsidR="00474993">
              <w:rPr>
                <w:rFonts w:ascii="Arial" w:eastAsia="Times New Roman" w:hAnsi="Arial" w:cs="Arial"/>
                <w:sz w:val="24"/>
                <w:szCs w:val="24"/>
                <w:lang w:eastAsia="cs-CZ"/>
              </w:rPr>
              <w:t xml:space="preserve">a jedna asistentka pedagoga </w:t>
            </w:r>
            <w:r w:rsidR="0033119B">
              <w:rPr>
                <w:rFonts w:ascii="Arial" w:eastAsia="Times New Roman" w:hAnsi="Arial" w:cs="Arial"/>
                <w:sz w:val="24"/>
                <w:szCs w:val="24"/>
                <w:lang w:eastAsia="cs-CZ"/>
              </w:rPr>
              <w:t>odešly</w:t>
            </w:r>
            <w:r w:rsidR="00474993">
              <w:rPr>
                <w:rFonts w:ascii="Arial" w:eastAsia="Times New Roman" w:hAnsi="Arial" w:cs="Arial"/>
                <w:sz w:val="24"/>
                <w:szCs w:val="24"/>
                <w:lang w:eastAsia="cs-CZ"/>
              </w:rPr>
              <w:t>, končila jim pracovní smlouva</w:t>
            </w:r>
            <w:r w:rsidR="0033119B">
              <w:rPr>
                <w:rFonts w:ascii="Arial" w:eastAsia="Times New Roman" w:hAnsi="Arial" w:cs="Arial"/>
                <w:sz w:val="24"/>
                <w:szCs w:val="24"/>
                <w:lang w:eastAsia="cs-CZ"/>
              </w:rPr>
              <w:t>.</w:t>
            </w:r>
            <w:r w:rsidR="00474993">
              <w:rPr>
                <w:rFonts w:ascii="Arial" w:eastAsia="Times New Roman" w:hAnsi="Arial" w:cs="Arial"/>
                <w:sz w:val="24"/>
                <w:szCs w:val="24"/>
                <w:lang w:eastAsia="cs-CZ"/>
              </w:rPr>
              <w:t xml:space="preserve"> </w:t>
            </w:r>
          </w:p>
        </w:tc>
      </w:tr>
    </w:tbl>
    <w:p w:rsidR="00FC5A1E" w:rsidRDefault="00FC5A1E" w:rsidP="005150F6">
      <w:pPr>
        <w:spacing w:after="0" w:line="240" w:lineRule="auto"/>
        <w:rPr>
          <w:rFonts w:ascii="Arial" w:eastAsia="Times New Roman" w:hAnsi="Arial" w:cs="Arial"/>
          <w:sz w:val="24"/>
          <w:szCs w:val="24"/>
          <w:lang w:eastAsia="cs-CZ"/>
        </w:rPr>
      </w:pPr>
    </w:p>
    <w:p w:rsidR="005150F6" w:rsidRDefault="005150F6" w:rsidP="005150F6">
      <w:pPr>
        <w:spacing w:after="0" w:line="240" w:lineRule="auto"/>
        <w:rPr>
          <w:rFonts w:ascii="Arial" w:eastAsia="Times New Roman" w:hAnsi="Arial" w:cs="Arial"/>
          <w:sz w:val="24"/>
          <w:szCs w:val="24"/>
          <w:lang w:eastAsia="cs-CZ"/>
        </w:rPr>
      </w:pPr>
    </w:p>
    <w:p w:rsidR="005150F6" w:rsidRDefault="005150F6" w:rsidP="005150F6">
      <w:pPr>
        <w:shd w:val="clear" w:color="auto" w:fill="FDE9D9" w:themeFill="accent6" w:themeFillTint="33"/>
        <w:spacing w:after="0" w:line="240" w:lineRule="auto"/>
        <w:rPr>
          <w:rFonts w:ascii="Arial" w:eastAsia="Times New Roman" w:hAnsi="Arial" w:cs="Arial"/>
          <w:b/>
          <w:i/>
          <w:sz w:val="24"/>
          <w:szCs w:val="24"/>
          <w:lang w:eastAsia="cs-CZ"/>
        </w:rPr>
      </w:pPr>
      <w:r>
        <w:rPr>
          <w:rFonts w:ascii="Arial" w:eastAsia="Times New Roman" w:hAnsi="Arial" w:cs="Arial"/>
          <w:b/>
          <w:i/>
          <w:sz w:val="24"/>
          <w:szCs w:val="24"/>
          <w:lang w:eastAsia="cs-CZ"/>
        </w:rPr>
        <w:t>3.5 Údaje o nepedagogických pracovnících</w:t>
      </w:r>
    </w:p>
    <w:p w:rsidR="005150F6" w:rsidRDefault="005150F6" w:rsidP="005150F6">
      <w:pPr>
        <w:spacing w:after="0" w:line="240" w:lineRule="auto"/>
        <w:rPr>
          <w:rFonts w:ascii="Arial" w:eastAsia="Times New Roman" w:hAnsi="Arial" w:cs="Arial"/>
          <w:sz w:val="24"/>
          <w:szCs w:val="24"/>
          <w:lang w:eastAsia="cs-CZ"/>
        </w:rPr>
      </w:pPr>
    </w:p>
    <w:tbl>
      <w:tblPr>
        <w:tblW w:w="0" w:type="auto"/>
        <w:jc w:val="center"/>
        <w:tblInd w:w="-1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12"/>
        <w:gridCol w:w="3161"/>
        <w:gridCol w:w="1225"/>
        <w:gridCol w:w="2376"/>
      </w:tblGrid>
      <w:tr w:rsidR="005150F6" w:rsidTr="005150F6">
        <w:trPr>
          <w:jc w:val="center"/>
        </w:trPr>
        <w:tc>
          <w:tcPr>
            <w:tcW w:w="2512"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Ostatní pracovníci</w:t>
            </w:r>
          </w:p>
        </w:tc>
        <w:tc>
          <w:tcPr>
            <w:tcW w:w="3161" w:type="dxa"/>
            <w:tcBorders>
              <w:top w:val="single" w:sz="4" w:space="0" w:color="auto"/>
              <w:left w:val="single" w:sz="4" w:space="0" w:color="auto"/>
              <w:bottom w:val="single" w:sz="4" w:space="0" w:color="auto"/>
              <w:right w:val="single" w:sz="4" w:space="0" w:color="auto"/>
            </w:tcBorders>
            <w:vAlign w:val="center"/>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Funkce</w:t>
            </w:r>
          </w:p>
        </w:tc>
        <w:tc>
          <w:tcPr>
            <w:tcW w:w="1225" w:type="dxa"/>
            <w:tcBorders>
              <w:top w:val="single" w:sz="4" w:space="0" w:color="auto"/>
              <w:left w:val="single" w:sz="4" w:space="0" w:color="auto"/>
              <w:bottom w:val="single" w:sz="4" w:space="0" w:color="auto"/>
              <w:right w:val="single" w:sz="4" w:space="0" w:color="auto"/>
            </w:tcBorders>
            <w:vAlign w:val="center"/>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Úvazek</w:t>
            </w:r>
          </w:p>
        </w:tc>
        <w:tc>
          <w:tcPr>
            <w:tcW w:w="2376" w:type="dxa"/>
            <w:tcBorders>
              <w:top w:val="single" w:sz="4" w:space="0" w:color="auto"/>
              <w:left w:val="single" w:sz="4" w:space="0" w:color="auto"/>
              <w:bottom w:val="single" w:sz="4" w:space="0" w:color="auto"/>
              <w:right w:val="single" w:sz="4" w:space="0" w:color="auto"/>
            </w:tcBorders>
            <w:hideMark/>
          </w:tcPr>
          <w:p w:rsidR="005150F6" w:rsidRDefault="005150F6">
            <w:pPr>
              <w:keepNext/>
              <w:autoSpaceDE w:val="0"/>
              <w:autoSpaceDN w:val="0"/>
              <w:spacing w:after="0" w:line="240" w:lineRule="auto"/>
              <w:jc w:val="center"/>
              <w:outlineLvl w:val="2"/>
              <w:rPr>
                <w:rFonts w:ascii="Arial" w:eastAsia="Times New Roman" w:hAnsi="Arial" w:cs="Arial"/>
                <w:sz w:val="24"/>
                <w:szCs w:val="24"/>
                <w:lang w:eastAsia="cs-CZ"/>
              </w:rPr>
            </w:pPr>
            <w:r>
              <w:rPr>
                <w:rFonts w:ascii="Arial" w:eastAsia="Times New Roman" w:hAnsi="Arial" w:cs="Arial"/>
                <w:sz w:val="24"/>
                <w:szCs w:val="24"/>
                <w:lang w:eastAsia="cs-CZ"/>
              </w:rPr>
              <w:t>Stupeň vzdělání</w:t>
            </w:r>
          </w:p>
        </w:tc>
      </w:tr>
      <w:tr w:rsidR="005150F6" w:rsidTr="005150F6">
        <w:trPr>
          <w:jc w:val="center"/>
        </w:trPr>
        <w:tc>
          <w:tcPr>
            <w:tcW w:w="2512"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1</w:t>
            </w:r>
          </w:p>
        </w:tc>
        <w:tc>
          <w:tcPr>
            <w:tcW w:w="3161"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ekonomka</w:t>
            </w:r>
          </w:p>
        </w:tc>
        <w:tc>
          <w:tcPr>
            <w:tcW w:w="1225"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1,0</w:t>
            </w:r>
          </w:p>
        </w:tc>
        <w:tc>
          <w:tcPr>
            <w:tcW w:w="2376"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SŠ</w:t>
            </w:r>
          </w:p>
        </w:tc>
      </w:tr>
      <w:tr w:rsidR="005150F6" w:rsidTr="005150F6">
        <w:trPr>
          <w:jc w:val="center"/>
        </w:trPr>
        <w:tc>
          <w:tcPr>
            <w:tcW w:w="2512"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2</w:t>
            </w:r>
          </w:p>
        </w:tc>
        <w:tc>
          <w:tcPr>
            <w:tcW w:w="3161"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administrativní pracovnice</w:t>
            </w:r>
          </w:p>
        </w:tc>
        <w:tc>
          <w:tcPr>
            <w:tcW w:w="1225" w:type="dxa"/>
            <w:tcBorders>
              <w:top w:val="single" w:sz="4" w:space="0" w:color="auto"/>
              <w:left w:val="single" w:sz="4" w:space="0" w:color="auto"/>
              <w:bottom w:val="single" w:sz="4" w:space="0" w:color="auto"/>
              <w:right w:val="single" w:sz="4" w:space="0" w:color="auto"/>
            </w:tcBorders>
            <w:hideMark/>
          </w:tcPr>
          <w:p w:rsidR="005150F6" w:rsidRDefault="00283D22">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0,50</w:t>
            </w:r>
          </w:p>
        </w:tc>
        <w:tc>
          <w:tcPr>
            <w:tcW w:w="2376"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SŠ</w:t>
            </w:r>
          </w:p>
        </w:tc>
      </w:tr>
      <w:tr w:rsidR="005150F6" w:rsidTr="005150F6">
        <w:trPr>
          <w:jc w:val="center"/>
        </w:trPr>
        <w:tc>
          <w:tcPr>
            <w:tcW w:w="2512"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3</w:t>
            </w:r>
          </w:p>
        </w:tc>
        <w:tc>
          <w:tcPr>
            <w:tcW w:w="3161"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školník</w:t>
            </w:r>
          </w:p>
        </w:tc>
        <w:tc>
          <w:tcPr>
            <w:tcW w:w="1225"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1,0</w:t>
            </w:r>
          </w:p>
        </w:tc>
        <w:tc>
          <w:tcPr>
            <w:tcW w:w="2376"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SOU</w:t>
            </w:r>
          </w:p>
        </w:tc>
      </w:tr>
      <w:tr w:rsidR="005150F6" w:rsidTr="005150F6">
        <w:trPr>
          <w:jc w:val="center"/>
        </w:trPr>
        <w:tc>
          <w:tcPr>
            <w:tcW w:w="2512"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4</w:t>
            </w:r>
          </w:p>
        </w:tc>
        <w:tc>
          <w:tcPr>
            <w:tcW w:w="3161"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školnice</w:t>
            </w:r>
          </w:p>
        </w:tc>
        <w:tc>
          <w:tcPr>
            <w:tcW w:w="1225"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0,75</w:t>
            </w:r>
          </w:p>
        </w:tc>
        <w:tc>
          <w:tcPr>
            <w:tcW w:w="2376"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SŠ</w:t>
            </w:r>
          </w:p>
        </w:tc>
      </w:tr>
      <w:tr w:rsidR="005150F6" w:rsidTr="005150F6">
        <w:trPr>
          <w:jc w:val="center"/>
        </w:trPr>
        <w:tc>
          <w:tcPr>
            <w:tcW w:w="2512"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5</w:t>
            </w:r>
          </w:p>
        </w:tc>
        <w:tc>
          <w:tcPr>
            <w:tcW w:w="3161"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topič</w:t>
            </w:r>
          </w:p>
        </w:tc>
        <w:tc>
          <w:tcPr>
            <w:tcW w:w="1225" w:type="dxa"/>
            <w:tcBorders>
              <w:top w:val="single" w:sz="4" w:space="0" w:color="auto"/>
              <w:left w:val="single" w:sz="4" w:space="0" w:color="auto"/>
              <w:bottom w:val="single" w:sz="4" w:space="0" w:color="auto"/>
              <w:right w:val="single" w:sz="4" w:space="0" w:color="auto"/>
            </w:tcBorders>
            <w:hideMark/>
          </w:tcPr>
          <w:p w:rsidR="005150F6" w:rsidRDefault="00283D22">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DPP</w:t>
            </w:r>
          </w:p>
        </w:tc>
        <w:tc>
          <w:tcPr>
            <w:tcW w:w="2376"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SOU</w:t>
            </w:r>
          </w:p>
        </w:tc>
      </w:tr>
      <w:tr w:rsidR="005150F6" w:rsidTr="005150F6">
        <w:trPr>
          <w:jc w:val="center"/>
        </w:trPr>
        <w:tc>
          <w:tcPr>
            <w:tcW w:w="2512"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lastRenderedPageBreak/>
              <w:t>6</w:t>
            </w:r>
          </w:p>
        </w:tc>
        <w:tc>
          <w:tcPr>
            <w:tcW w:w="3161"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topič</w:t>
            </w:r>
          </w:p>
        </w:tc>
        <w:tc>
          <w:tcPr>
            <w:tcW w:w="1225" w:type="dxa"/>
            <w:tcBorders>
              <w:top w:val="single" w:sz="4" w:space="0" w:color="auto"/>
              <w:left w:val="single" w:sz="4" w:space="0" w:color="auto"/>
              <w:bottom w:val="single" w:sz="4" w:space="0" w:color="auto"/>
              <w:right w:val="single" w:sz="4" w:space="0" w:color="auto"/>
            </w:tcBorders>
            <w:hideMark/>
          </w:tcPr>
          <w:p w:rsidR="005150F6" w:rsidRDefault="00283D22">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DPP</w:t>
            </w:r>
          </w:p>
        </w:tc>
        <w:tc>
          <w:tcPr>
            <w:tcW w:w="2376"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SŠ</w:t>
            </w:r>
          </w:p>
        </w:tc>
      </w:tr>
      <w:tr w:rsidR="005150F6" w:rsidTr="005150F6">
        <w:trPr>
          <w:jc w:val="center"/>
        </w:trPr>
        <w:tc>
          <w:tcPr>
            <w:tcW w:w="2512"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7</w:t>
            </w:r>
          </w:p>
        </w:tc>
        <w:tc>
          <w:tcPr>
            <w:tcW w:w="3161"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uklízečka</w:t>
            </w:r>
          </w:p>
        </w:tc>
        <w:tc>
          <w:tcPr>
            <w:tcW w:w="1225"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0,75</w:t>
            </w:r>
          </w:p>
        </w:tc>
        <w:tc>
          <w:tcPr>
            <w:tcW w:w="2376"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SŠ</w:t>
            </w:r>
          </w:p>
        </w:tc>
      </w:tr>
      <w:tr w:rsidR="005150F6" w:rsidTr="005150F6">
        <w:trPr>
          <w:jc w:val="center"/>
        </w:trPr>
        <w:tc>
          <w:tcPr>
            <w:tcW w:w="2512"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8</w:t>
            </w:r>
          </w:p>
        </w:tc>
        <w:tc>
          <w:tcPr>
            <w:tcW w:w="3161"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uklízečka</w:t>
            </w:r>
          </w:p>
        </w:tc>
        <w:tc>
          <w:tcPr>
            <w:tcW w:w="1225"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0,75</w:t>
            </w:r>
          </w:p>
        </w:tc>
        <w:tc>
          <w:tcPr>
            <w:tcW w:w="2376"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SOU</w:t>
            </w:r>
          </w:p>
        </w:tc>
      </w:tr>
      <w:tr w:rsidR="005150F6" w:rsidTr="005150F6">
        <w:trPr>
          <w:jc w:val="center"/>
        </w:trPr>
        <w:tc>
          <w:tcPr>
            <w:tcW w:w="2512"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9</w:t>
            </w:r>
          </w:p>
        </w:tc>
        <w:tc>
          <w:tcPr>
            <w:tcW w:w="3161"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uklízečka</w:t>
            </w:r>
          </w:p>
        </w:tc>
        <w:tc>
          <w:tcPr>
            <w:tcW w:w="1225"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0,75</w:t>
            </w:r>
          </w:p>
        </w:tc>
        <w:tc>
          <w:tcPr>
            <w:tcW w:w="2376"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SOU</w:t>
            </w:r>
          </w:p>
        </w:tc>
      </w:tr>
      <w:tr w:rsidR="005150F6" w:rsidTr="005150F6">
        <w:trPr>
          <w:jc w:val="center"/>
        </w:trPr>
        <w:tc>
          <w:tcPr>
            <w:tcW w:w="2512"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10</w:t>
            </w:r>
          </w:p>
        </w:tc>
        <w:tc>
          <w:tcPr>
            <w:tcW w:w="3161"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uklízečka</w:t>
            </w:r>
          </w:p>
        </w:tc>
        <w:tc>
          <w:tcPr>
            <w:tcW w:w="1225" w:type="dxa"/>
            <w:tcBorders>
              <w:top w:val="single" w:sz="4" w:space="0" w:color="auto"/>
              <w:left w:val="single" w:sz="4" w:space="0" w:color="auto"/>
              <w:bottom w:val="single" w:sz="4" w:space="0" w:color="auto"/>
              <w:right w:val="single" w:sz="4" w:space="0" w:color="auto"/>
            </w:tcBorders>
            <w:hideMark/>
          </w:tcPr>
          <w:p w:rsidR="005150F6" w:rsidRDefault="005150F6" w:rsidP="00FC5A1E">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0,</w:t>
            </w:r>
            <w:r w:rsidR="00FC5A1E">
              <w:rPr>
                <w:rFonts w:ascii="Arial" w:eastAsia="Times New Roman" w:hAnsi="Arial" w:cs="Arial"/>
                <w:sz w:val="24"/>
                <w:szCs w:val="24"/>
                <w:lang w:eastAsia="cs-CZ"/>
              </w:rPr>
              <w:t>56</w:t>
            </w:r>
          </w:p>
        </w:tc>
        <w:tc>
          <w:tcPr>
            <w:tcW w:w="2376"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SOU</w:t>
            </w:r>
          </w:p>
        </w:tc>
      </w:tr>
      <w:tr w:rsidR="005150F6" w:rsidTr="00BC6B3F">
        <w:trPr>
          <w:trHeight w:val="664"/>
          <w:jc w:val="center"/>
        </w:trPr>
        <w:tc>
          <w:tcPr>
            <w:tcW w:w="9274" w:type="dxa"/>
            <w:gridSpan w:val="4"/>
            <w:tcBorders>
              <w:top w:val="single" w:sz="4" w:space="0" w:color="auto"/>
              <w:left w:val="nil"/>
              <w:bottom w:val="nil"/>
              <w:right w:val="nil"/>
            </w:tcBorders>
            <w:hideMark/>
          </w:tcPr>
          <w:p w:rsidR="005150F6" w:rsidRDefault="005150F6">
            <w:pPr>
              <w:spacing w:after="0" w:line="240" w:lineRule="auto"/>
              <w:jc w:val="both"/>
              <w:rPr>
                <w:rFonts w:ascii="Arial" w:eastAsia="Times New Roman" w:hAnsi="Arial" w:cs="Arial"/>
                <w:i/>
                <w:sz w:val="24"/>
                <w:szCs w:val="24"/>
                <w:lang w:eastAsia="cs-CZ"/>
              </w:rPr>
            </w:pPr>
            <w:r>
              <w:rPr>
                <w:rFonts w:ascii="Arial" w:eastAsia="Times New Roman" w:hAnsi="Arial" w:cs="Arial"/>
                <w:i/>
                <w:sz w:val="24"/>
                <w:szCs w:val="24"/>
                <w:lang w:eastAsia="cs-CZ"/>
              </w:rPr>
              <w:t xml:space="preserve">Komentář: </w:t>
            </w:r>
            <w:r>
              <w:rPr>
                <w:rFonts w:ascii="Arial" w:eastAsia="Times New Roman" w:hAnsi="Arial" w:cs="Arial"/>
                <w:sz w:val="24"/>
                <w:szCs w:val="24"/>
                <w:lang w:eastAsia="cs-CZ"/>
              </w:rPr>
              <w:t>Pracovníci provozu byli stabilní, nedošlo k žádné změně v obsazení jednotlivých profesí.</w:t>
            </w:r>
            <w:r w:rsidR="00283D22">
              <w:rPr>
                <w:rFonts w:ascii="Arial" w:eastAsia="Times New Roman" w:hAnsi="Arial" w:cs="Arial"/>
                <w:sz w:val="24"/>
                <w:szCs w:val="24"/>
                <w:lang w:eastAsia="cs-CZ"/>
              </w:rPr>
              <w:t xml:space="preserve"> Uklízečka v budově II. byla dlouhodobě nemocná, škola tuto situaci řešila zástupy na DPP.</w:t>
            </w:r>
          </w:p>
          <w:p w:rsidR="005150F6" w:rsidRDefault="005150F6">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Topiči na obou budovách pracovali na DPP jen v topném období.</w:t>
            </w:r>
          </w:p>
        </w:tc>
      </w:tr>
    </w:tbl>
    <w:p w:rsidR="00B24412" w:rsidRDefault="00B24412" w:rsidP="005150F6">
      <w:pPr>
        <w:spacing w:after="0" w:line="240" w:lineRule="auto"/>
        <w:rPr>
          <w:rFonts w:ascii="Arial" w:eastAsia="Times New Roman" w:hAnsi="Arial" w:cs="Arial"/>
          <w:b/>
          <w:sz w:val="24"/>
          <w:szCs w:val="24"/>
          <w:lang w:eastAsia="cs-CZ"/>
        </w:rPr>
      </w:pPr>
    </w:p>
    <w:p w:rsidR="009248F9" w:rsidRDefault="009248F9" w:rsidP="005150F6">
      <w:pPr>
        <w:spacing w:after="0" w:line="240" w:lineRule="auto"/>
        <w:rPr>
          <w:rFonts w:ascii="Arial" w:eastAsia="Times New Roman" w:hAnsi="Arial" w:cs="Arial"/>
          <w:b/>
          <w:sz w:val="24"/>
          <w:szCs w:val="24"/>
          <w:lang w:eastAsia="cs-CZ"/>
        </w:rPr>
      </w:pPr>
    </w:p>
    <w:p w:rsidR="005150F6" w:rsidRDefault="005150F6" w:rsidP="005150F6">
      <w:pPr>
        <w:shd w:val="clear" w:color="auto" w:fill="FDE9D9" w:themeFill="accent6" w:themeFillTint="33"/>
        <w:spacing w:after="0" w:line="240" w:lineRule="auto"/>
        <w:rPr>
          <w:rFonts w:ascii="Arial" w:eastAsia="Times New Roman" w:hAnsi="Arial" w:cs="Arial"/>
          <w:b/>
          <w:sz w:val="24"/>
          <w:szCs w:val="24"/>
          <w:lang w:eastAsia="cs-CZ"/>
        </w:rPr>
      </w:pPr>
      <w:r>
        <w:rPr>
          <w:rFonts w:ascii="Arial" w:eastAsia="Times New Roman" w:hAnsi="Arial" w:cs="Arial"/>
          <w:b/>
          <w:sz w:val="24"/>
          <w:szCs w:val="24"/>
          <w:lang w:eastAsia="cs-CZ"/>
        </w:rPr>
        <w:t>4. Zápis k povinné školní docházce a přijímání žáků do středních škol</w:t>
      </w:r>
    </w:p>
    <w:p w:rsidR="005150F6" w:rsidRDefault="005150F6" w:rsidP="005150F6">
      <w:pPr>
        <w:spacing w:after="0" w:line="240" w:lineRule="auto"/>
        <w:rPr>
          <w:rFonts w:ascii="Arial" w:eastAsia="Times New Roman" w:hAnsi="Arial" w:cs="Arial"/>
          <w:sz w:val="24"/>
          <w:szCs w:val="24"/>
          <w:lang w:eastAsia="cs-CZ"/>
        </w:rPr>
      </w:pPr>
    </w:p>
    <w:p w:rsidR="005150F6" w:rsidRPr="00EF429E" w:rsidRDefault="005150F6" w:rsidP="005150F6">
      <w:pPr>
        <w:shd w:val="clear" w:color="auto" w:fill="FDE9D9" w:themeFill="accent6" w:themeFillTint="33"/>
        <w:spacing w:after="0" w:line="240" w:lineRule="auto"/>
        <w:rPr>
          <w:rFonts w:ascii="Arial" w:eastAsia="Times New Roman" w:hAnsi="Arial" w:cs="Arial"/>
          <w:b/>
          <w:i/>
          <w:sz w:val="24"/>
          <w:szCs w:val="24"/>
          <w:lang w:eastAsia="cs-CZ"/>
        </w:rPr>
      </w:pPr>
      <w:r w:rsidRPr="00EF429E">
        <w:rPr>
          <w:rFonts w:ascii="Arial" w:eastAsia="Times New Roman" w:hAnsi="Arial" w:cs="Arial"/>
          <w:b/>
          <w:i/>
          <w:sz w:val="24"/>
          <w:szCs w:val="24"/>
          <w:lang w:eastAsia="cs-CZ"/>
        </w:rPr>
        <w:t>4.1 Zápis k povinné školní docházce</w:t>
      </w:r>
    </w:p>
    <w:p w:rsidR="005150F6" w:rsidRDefault="005150F6" w:rsidP="005150F6">
      <w:pPr>
        <w:spacing w:after="0" w:line="240" w:lineRule="auto"/>
        <w:rPr>
          <w:rFonts w:ascii="Arial" w:eastAsia="Times New Roman" w:hAnsi="Arial" w:cs="Arial"/>
          <w:sz w:val="24"/>
          <w:szCs w:val="24"/>
          <w:lang w:eastAsia="cs-CZ"/>
        </w:rPr>
      </w:pPr>
    </w:p>
    <w:tbl>
      <w:tblPr>
        <w:tblW w:w="0" w:type="auto"/>
        <w:tblInd w:w="-110" w:type="dxa"/>
        <w:tblCellMar>
          <w:left w:w="0" w:type="dxa"/>
          <w:right w:w="0" w:type="dxa"/>
        </w:tblCellMar>
        <w:tblLook w:val="04A0" w:firstRow="1" w:lastRow="0" w:firstColumn="1" w:lastColumn="0" w:noHBand="0" w:noVBand="1"/>
      </w:tblPr>
      <w:tblGrid>
        <w:gridCol w:w="1456"/>
        <w:gridCol w:w="1985"/>
        <w:gridCol w:w="1842"/>
        <w:gridCol w:w="1985"/>
        <w:gridCol w:w="2054"/>
      </w:tblGrid>
      <w:tr w:rsidR="00283D22" w:rsidTr="00283D22">
        <w:tc>
          <w:tcPr>
            <w:tcW w:w="1456" w:type="dxa"/>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hideMark/>
          </w:tcPr>
          <w:p w:rsidR="00283D22" w:rsidRDefault="00283D22">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počet prvních tříd</w:t>
            </w:r>
          </w:p>
        </w:tc>
        <w:tc>
          <w:tcPr>
            <w:tcW w:w="1985" w:type="dxa"/>
            <w:tcBorders>
              <w:top w:val="single" w:sz="8" w:space="0" w:color="auto"/>
              <w:left w:val="nil"/>
              <w:bottom w:val="single" w:sz="4" w:space="0" w:color="auto"/>
              <w:right w:val="single" w:sz="4" w:space="0" w:color="auto"/>
            </w:tcBorders>
            <w:tcMar>
              <w:top w:w="0" w:type="dxa"/>
              <w:left w:w="70" w:type="dxa"/>
              <w:bottom w:w="0" w:type="dxa"/>
              <w:right w:w="70" w:type="dxa"/>
            </w:tcMar>
            <w:hideMark/>
          </w:tcPr>
          <w:p w:rsidR="00283D22" w:rsidRDefault="00283D22" w:rsidP="00283D22">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počet dětí, které se dostavily k zápisu do 1. tříd</w:t>
            </w:r>
          </w:p>
        </w:tc>
        <w:tc>
          <w:tcPr>
            <w:tcW w:w="1842" w:type="dxa"/>
            <w:tcBorders>
              <w:top w:val="single" w:sz="8" w:space="0" w:color="auto"/>
              <w:left w:val="single" w:sz="4" w:space="0" w:color="auto"/>
              <w:bottom w:val="single" w:sz="4" w:space="0" w:color="auto"/>
              <w:right w:val="single" w:sz="8" w:space="0" w:color="auto"/>
            </w:tcBorders>
          </w:tcPr>
          <w:p w:rsidR="00283D22" w:rsidRDefault="00283D22" w:rsidP="00283D22">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z toho počet dětí po odkladu školní docházky</w:t>
            </w:r>
          </w:p>
        </w:tc>
        <w:tc>
          <w:tcPr>
            <w:tcW w:w="1985" w:type="dxa"/>
            <w:tcBorders>
              <w:top w:val="single" w:sz="8" w:space="0" w:color="auto"/>
              <w:left w:val="nil"/>
              <w:bottom w:val="single" w:sz="4" w:space="0" w:color="auto"/>
              <w:right w:val="single" w:sz="8" w:space="0" w:color="auto"/>
            </w:tcBorders>
            <w:tcMar>
              <w:top w:w="0" w:type="dxa"/>
              <w:left w:w="70" w:type="dxa"/>
              <w:bottom w:w="0" w:type="dxa"/>
              <w:right w:w="70" w:type="dxa"/>
            </w:tcMar>
            <w:hideMark/>
          </w:tcPr>
          <w:p w:rsidR="00283D22" w:rsidRDefault="00283D22" w:rsidP="00283D22">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počet nových odkladů pro  školní rok 2015/2016</w:t>
            </w:r>
          </w:p>
        </w:tc>
        <w:tc>
          <w:tcPr>
            <w:tcW w:w="2054" w:type="dxa"/>
            <w:tcBorders>
              <w:top w:val="single" w:sz="8" w:space="0" w:color="auto"/>
              <w:left w:val="nil"/>
              <w:bottom w:val="single" w:sz="4" w:space="0" w:color="auto"/>
              <w:right w:val="single" w:sz="8" w:space="0" w:color="auto"/>
            </w:tcBorders>
            <w:tcMar>
              <w:top w:w="0" w:type="dxa"/>
              <w:left w:w="70" w:type="dxa"/>
              <w:bottom w:w="0" w:type="dxa"/>
              <w:right w:w="70" w:type="dxa"/>
            </w:tcMar>
            <w:hideMark/>
          </w:tcPr>
          <w:p w:rsidR="00283D22" w:rsidRDefault="00283D22">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Počet dětí, které nastoupí k </w:t>
            </w:r>
            <w:proofErr w:type="gramStart"/>
            <w:r>
              <w:rPr>
                <w:rFonts w:ascii="Arial" w:eastAsia="Times New Roman" w:hAnsi="Arial" w:cs="Arial"/>
                <w:sz w:val="24"/>
                <w:szCs w:val="24"/>
                <w:lang w:eastAsia="cs-CZ"/>
              </w:rPr>
              <w:t>1.9.2015</w:t>
            </w:r>
            <w:proofErr w:type="gramEnd"/>
            <w:r>
              <w:rPr>
                <w:rFonts w:ascii="Arial" w:eastAsia="Times New Roman" w:hAnsi="Arial" w:cs="Arial"/>
                <w:sz w:val="24"/>
                <w:szCs w:val="24"/>
                <w:lang w:eastAsia="cs-CZ"/>
              </w:rPr>
              <w:t xml:space="preserve"> do </w:t>
            </w:r>
            <w:r w:rsidR="002F0661">
              <w:rPr>
                <w:rFonts w:ascii="Arial" w:eastAsia="Times New Roman" w:hAnsi="Arial" w:cs="Arial"/>
                <w:sz w:val="24"/>
                <w:szCs w:val="24"/>
                <w:lang w:eastAsia="cs-CZ"/>
              </w:rPr>
              <w:br/>
            </w:r>
            <w:r>
              <w:rPr>
                <w:rFonts w:ascii="Arial" w:eastAsia="Times New Roman" w:hAnsi="Arial" w:cs="Arial"/>
                <w:sz w:val="24"/>
                <w:szCs w:val="24"/>
                <w:lang w:eastAsia="cs-CZ"/>
              </w:rPr>
              <w:t>1. třídy</w:t>
            </w:r>
          </w:p>
        </w:tc>
      </w:tr>
      <w:tr w:rsidR="00283D22" w:rsidTr="002F0661">
        <w:trPr>
          <w:trHeight w:val="485"/>
        </w:trPr>
        <w:tc>
          <w:tcPr>
            <w:tcW w:w="145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83D22" w:rsidRDefault="00283D22" w:rsidP="00283D22">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3</w:t>
            </w:r>
          </w:p>
        </w:tc>
        <w:tc>
          <w:tcPr>
            <w:tcW w:w="19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83D22" w:rsidRDefault="00283D22" w:rsidP="00283D22">
            <w:pPr>
              <w:tabs>
                <w:tab w:val="left" w:pos="990"/>
                <w:tab w:val="center" w:pos="1411"/>
              </w:tabs>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71</w:t>
            </w:r>
          </w:p>
        </w:tc>
        <w:tc>
          <w:tcPr>
            <w:tcW w:w="1842" w:type="dxa"/>
            <w:tcBorders>
              <w:top w:val="single" w:sz="4" w:space="0" w:color="auto"/>
              <w:left w:val="single" w:sz="4" w:space="0" w:color="auto"/>
              <w:bottom w:val="single" w:sz="4" w:space="0" w:color="auto"/>
              <w:right w:val="single" w:sz="4" w:space="0" w:color="auto"/>
            </w:tcBorders>
          </w:tcPr>
          <w:p w:rsidR="00283D22" w:rsidRDefault="00283D22" w:rsidP="00283D22">
            <w:pPr>
              <w:tabs>
                <w:tab w:val="left" w:pos="990"/>
                <w:tab w:val="center" w:pos="1411"/>
              </w:tabs>
              <w:spacing w:after="0" w:line="240" w:lineRule="auto"/>
              <w:ind w:left="405"/>
              <w:rPr>
                <w:rFonts w:ascii="Arial" w:eastAsia="Times New Roman" w:hAnsi="Arial" w:cs="Arial"/>
                <w:sz w:val="24"/>
                <w:szCs w:val="24"/>
                <w:lang w:eastAsia="cs-CZ"/>
              </w:rPr>
            </w:pPr>
            <w:r>
              <w:rPr>
                <w:rFonts w:ascii="Arial" w:eastAsia="Times New Roman" w:hAnsi="Arial" w:cs="Arial"/>
                <w:sz w:val="24"/>
                <w:szCs w:val="24"/>
                <w:lang w:eastAsia="cs-CZ"/>
              </w:rPr>
              <w:t xml:space="preserve">       9</w:t>
            </w:r>
          </w:p>
        </w:tc>
        <w:tc>
          <w:tcPr>
            <w:tcW w:w="19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83D22" w:rsidRDefault="00EF429E" w:rsidP="00283D22">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6</w:t>
            </w:r>
          </w:p>
        </w:tc>
        <w:tc>
          <w:tcPr>
            <w:tcW w:w="205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83D22" w:rsidRDefault="00283D22" w:rsidP="00283D22">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65</w:t>
            </w:r>
          </w:p>
        </w:tc>
      </w:tr>
      <w:tr w:rsidR="005150F6" w:rsidTr="00283D22">
        <w:trPr>
          <w:trHeight w:val="1423"/>
        </w:trPr>
        <w:tc>
          <w:tcPr>
            <w:tcW w:w="9322" w:type="dxa"/>
            <w:gridSpan w:val="5"/>
            <w:tcBorders>
              <w:top w:val="single" w:sz="4" w:space="0" w:color="auto"/>
              <w:bottom w:val="nil"/>
            </w:tcBorders>
            <w:tcMar>
              <w:top w:w="0" w:type="dxa"/>
              <w:left w:w="70" w:type="dxa"/>
              <w:bottom w:w="0" w:type="dxa"/>
              <w:right w:w="70" w:type="dxa"/>
            </w:tcMar>
            <w:hideMark/>
          </w:tcPr>
          <w:p w:rsidR="005150F6" w:rsidRDefault="005150F6" w:rsidP="00EF429E">
            <w:pPr>
              <w:spacing w:after="0" w:line="240" w:lineRule="auto"/>
              <w:jc w:val="both"/>
              <w:rPr>
                <w:rFonts w:ascii="Arial" w:eastAsia="Times New Roman" w:hAnsi="Arial" w:cs="Arial"/>
                <w:i/>
                <w:sz w:val="24"/>
                <w:szCs w:val="24"/>
                <w:lang w:eastAsia="cs-CZ"/>
              </w:rPr>
            </w:pPr>
            <w:r>
              <w:rPr>
                <w:rFonts w:ascii="Arial" w:eastAsia="Times New Roman" w:hAnsi="Arial" w:cs="Arial"/>
                <w:i/>
                <w:sz w:val="24"/>
                <w:szCs w:val="24"/>
                <w:lang w:eastAsia="cs-CZ"/>
              </w:rPr>
              <w:t xml:space="preserve">Komentář:  </w:t>
            </w:r>
            <w:r>
              <w:rPr>
                <w:rFonts w:ascii="Arial" w:eastAsia="Times New Roman" w:hAnsi="Arial" w:cs="Arial"/>
                <w:sz w:val="24"/>
                <w:szCs w:val="24"/>
                <w:lang w:eastAsia="cs-CZ"/>
              </w:rPr>
              <w:t xml:space="preserve">Již </w:t>
            </w:r>
            <w:r w:rsidR="00EF429E">
              <w:rPr>
                <w:rFonts w:ascii="Arial" w:eastAsia="Times New Roman" w:hAnsi="Arial" w:cs="Arial"/>
                <w:sz w:val="24"/>
                <w:szCs w:val="24"/>
                <w:lang w:eastAsia="cs-CZ"/>
              </w:rPr>
              <w:t>třetím</w:t>
            </w:r>
            <w:r>
              <w:rPr>
                <w:rFonts w:ascii="Arial" w:eastAsia="Times New Roman" w:hAnsi="Arial" w:cs="Arial"/>
                <w:sz w:val="24"/>
                <w:szCs w:val="24"/>
                <w:lang w:eastAsia="cs-CZ"/>
              </w:rPr>
              <w:t xml:space="preserve"> rokem jsme zapsali do prvních ročníků větší počet žáků </w:t>
            </w:r>
            <w:r>
              <w:rPr>
                <w:rFonts w:ascii="Arial" w:eastAsia="Times New Roman" w:hAnsi="Arial" w:cs="Arial"/>
                <w:sz w:val="24"/>
                <w:szCs w:val="24"/>
                <w:lang w:eastAsia="cs-CZ"/>
              </w:rPr>
              <w:br/>
              <w:t xml:space="preserve">a </w:t>
            </w:r>
            <w:r w:rsidR="00EF429E">
              <w:rPr>
                <w:rFonts w:ascii="Arial" w:eastAsia="Times New Roman" w:hAnsi="Arial" w:cs="Arial"/>
                <w:sz w:val="24"/>
                <w:szCs w:val="24"/>
                <w:lang w:eastAsia="cs-CZ"/>
              </w:rPr>
              <w:t>vytvořili</w:t>
            </w:r>
            <w:r>
              <w:rPr>
                <w:rFonts w:ascii="Arial" w:eastAsia="Times New Roman" w:hAnsi="Arial" w:cs="Arial"/>
                <w:sz w:val="24"/>
                <w:szCs w:val="24"/>
                <w:lang w:eastAsia="cs-CZ"/>
              </w:rPr>
              <w:t xml:space="preserve"> tři paralelní třídy. </w:t>
            </w:r>
            <w:r w:rsidR="00EF429E">
              <w:rPr>
                <w:rFonts w:ascii="Arial" w:eastAsia="Times New Roman" w:hAnsi="Arial" w:cs="Arial"/>
                <w:sz w:val="24"/>
                <w:szCs w:val="24"/>
                <w:lang w:eastAsia="cs-CZ"/>
              </w:rPr>
              <w:t>Po odkladu školní docházky přišlo</w:t>
            </w:r>
            <w:r>
              <w:rPr>
                <w:rFonts w:ascii="Arial" w:eastAsia="Times New Roman" w:hAnsi="Arial" w:cs="Arial"/>
                <w:sz w:val="24"/>
                <w:szCs w:val="24"/>
                <w:lang w:eastAsia="cs-CZ"/>
              </w:rPr>
              <w:t xml:space="preserve"> </w:t>
            </w:r>
            <w:r w:rsidR="004E1A36">
              <w:rPr>
                <w:rFonts w:ascii="Arial" w:eastAsia="Times New Roman" w:hAnsi="Arial" w:cs="Arial"/>
                <w:sz w:val="24"/>
                <w:szCs w:val="24"/>
                <w:lang w:eastAsia="cs-CZ"/>
              </w:rPr>
              <w:t>devět</w:t>
            </w:r>
            <w:r>
              <w:rPr>
                <w:rFonts w:ascii="Arial" w:eastAsia="Times New Roman" w:hAnsi="Arial" w:cs="Arial"/>
                <w:sz w:val="24"/>
                <w:szCs w:val="24"/>
                <w:lang w:eastAsia="cs-CZ"/>
              </w:rPr>
              <w:t xml:space="preserve"> dětí, u </w:t>
            </w:r>
            <w:r w:rsidR="00EF429E">
              <w:rPr>
                <w:rFonts w:ascii="Arial" w:eastAsia="Times New Roman" w:hAnsi="Arial" w:cs="Arial"/>
                <w:sz w:val="24"/>
                <w:szCs w:val="24"/>
                <w:lang w:eastAsia="cs-CZ"/>
              </w:rPr>
              <w:t xml:space="preserve">6 dětí </w:t>
            </w:r>
            <w:r>
              <w:rPr>
                <w:rFonts w:ascii="Arial" w:eastAsia="Times New Roman" w:hAnsi="Arial" w:cs="Arial"/>
                <w:sz w:val="24"/>
                <w:szCs w:val="24"/>
                <w:lang w:eastAsia="cs-CZ"/>
              </w:rPr>
              <w:t>rodiče žádali odklad školní docházky</w:t>
            </w:r>
            <w:r w:rsidR="00EF429E">
              <w:rPr>
                <w:rFonts w:ascii="Arial" w:eastAsia="Times New Roman" w:hAnsi="Arial" w:cs="Arial"/>
                <w:sz w:val="24"/>
                <w:szCs w:val="24"/>
                <w:lang w:eastAsia="cs-CZ"/>
              </w:rPr>
              <w:t xml:space="preserve"> o jeden školní rok</w:t>
            </w:r>
            <w:r>
              <w:rPr>
                <w:rFonts w:ascii="Arial" w:eastAsia="Times New Roman" w:hAnsi="Arial" w:cs="Arial"/>
                <w:sz w:val="24"/>
                <w:szCs w:val="24"/>
                <w:lang w:eastAsia="cs-CZ"/>
              </w:rPr>
              <w:t xml:space="preserve">. Všem </w:t>
            </w:r>
            <w:r w:rsidR="00EF429E">
              <w:rPr>
                <w:rFonts w:ascii="Arial" w:eastAsia="Times New Roman" w:hAnsi="Arial" w:cs="Arial"/>
                <w:sz w:val="24"/>
                <w:szCs w:val="24"/>
                <w:lang w:eastAsia="cs-CZ"/>
              </w:rPr>
              <w:t xml:space="preserve">žadatelům </w:t>
            </w:r>
            <w:r>
              <w:rPr>
                <w:rFonts w:ascii="Arial" w:eastAsia="Times New Roman" w:hAnsi="Arial" w:cs="Arial"/>
                <w:sz w:val="24"/>
                <w:szCs w:val="24"/>
                <w:lang w:eastAsia="cs-CZ"/>
              </w:rPr>
              <w:t>bylo na zákl</w:t>
            </w:r>
            <w:r w:rsidR="00EF429E">
              <w:rPr>
                <w:rFonts w:ascii="Arial" w:eastAsia="Times New Roman" w:hAnsi="Arial" w:cs="Arial"/>
                <w:sz w:val="24"/>
                <w:szCs w:val="24"/>
                <w:lang w:eastAsia="cs-CZ"/>
              </w:rPr>
              <w:t xml:space="preserve">adě doporučení odborného lékaře </w:t>
            </w:r>
            <w:r>
              <w:rPr>
                <w:rFonts w:ascii="Arial" w:eastAsia="Times New Roman" w:hAnsi="Arial" w:cs="Arial"/>
                <w:sz w:val="24"/>
                <w:szCs w:val="24"/>
                <w:lang w:eastAsia="cs-CZ"/>
              </w:rPr>
              <w:t>a školského poradenského zařízení v</w:t>
            </w:r>
            <w:r w:rsidR="004E1A36">
              <w:rPr>
                <w:rFonts w:ascii="Arial" w:eastAsia="Times New Roman" w:hAnsi="Arial" w:cs="Arial"/>
                <w:sz w:val="24"/>
                <w:szCs w:val="24"/>
                <w:lang w:eastAsia="cs-CZ"/>
              </w:rPr>
              <w:t>yhověno.</w:t>
            </w:r>
            <w:r>
              <w:rPr>
                <w:rFonts w:ascii="Arial" w:eastAsia="Times New Roman" w:hAnsi="Arial" w:cs="Arial"/>
                <w:sz w:val="24"/>
                <w:szCs w:val="24"/>
                <w:lang w:eastAsia="cs-CZ"/>
              </w:rPr>
              <w:t xml:space="preserve"> K zápisu </w:t>
            </w:r>
            <w:r w:rsidR="00EF429E">
              <w:rPr>
                <w:rFonts w:ascii="Arial" w:eastAsia="Times New Roman" w:hAnsi="Arial" w:cs="Arial"/>
                <w:sz w:val="24"/>
                <w:szCs w:val="24"/>
                <w:lang w:eastAsia="cs-CZ"/>
              </w:rPr>
              <w:t>přišla jedna dívka</w:t>
            </w:r>
            <w:r>
              <w:rPr>
                <w:rFonts w:ascii="Arial" w:eastAsia="Times New Roman" w:hAnsi="Arial" w:cs="Arial"/>
                <w:sz w:val="24"/>
                <w:szCs w:val="24"/>
                <w:lang w:eastAsia="cs-CZ"/>
              </w:rPr>
              <w:t xml:space="preserve"> mladší šesti let</w:t>
            </w:r>
            <w:r w:rsidR="00EF429E">
              <w:rPr>
                <w:rFonts w:ascii="Arial" w:eastAsia="Times New Roman" w:hAnsi="Arial" w:cs="Arial"/>
                <w:sz w:val="24"/>
                <w:szCs w:val="24"/>
                <w:lang w:eastAsia="cs-CZ"/>
              </w:rPr>
              <w:t>, které byl nástup do školy doporučen PPP a nastoupí od září do 1. ročníku</w:t>
            </w:r>
            <w:r>
              <w:rPr>
                <w:rFonts w:ascii="Arial" w:eastAsia="Times New Roman" w:hAnsi="Arial" w:cs="Arial"/>
                <w:sz w:val="24"/>
                <w:szCs w:val="24"/>
                <w:lang w:eastAsia="cs-CZ"/>
              </w:rPr>
              <w:t xml:space="preserve">. </w:t>
            </w:r>
          </w:p>
        </w:tc>
      </w:tr>
    </w:tbl>
    <w:p w:rsidR="00040D4E" w:rsidRDefault="00040D4E" w:rsidP="005150F6">
      <w:pPr>
        <w:spacing w:after="0" w:line="240" w:lineRule="auto"/>
        <w:rPr>
          <w:rFonts w:ascii="Arial" w:eastAsia="Times New Roman" w:hAnsi="Arial" w:cs="Arial"/>
          <w:b/>
          <w:i/>
          <w:sz w:val="24"/>
          <w:szCs w:val="24"/>
          <w:lang w:eastAsia="cs-CZ"/>
        </w:rPr>
      </w:pPr>
    </w:p>
    <w:p w:rsidR="009248F9" w:rsidRDefault="009248F9" w:rsidP="005150F6">
      <w:pPr>
        <w:spacing w:after="0" w:line="240" w:lineRule="auto"/>
        <w:rPr>
          <w:rFonts w:ascii="Arial" w:eastAsia="Times New Roman" w:hAnsi="Arial" w:cs="Arial"/>
          <w:b/>
          <w:i/>
          <w:sz w:val="24"/>
          <w:szCs w:val="24"/>
          <w:lang w:eastAsia="cs-CZ"/>
        </w:rPr>
      </w:pPr>
    </w:p>
    <w:p w:rsidR="009248F9" w:rsidRPr="00142368" w:rsidRDefault="009248F9" w:rsidP="009248F9">
      <w:pPr>
        <w:shd w:val="clear" w:color="auto" w:fill="FDE9D9" w:themeFill="accent6" w:themeFillTint="33"/>
        <w:spacing w:after="0" w:line="240" w:lineRule="auto"/>
        <w:rPr>
          <w:rFonts w:ascii="Arial" w:eastAsia="Times New Roman" w:hAnsi="Arial" w:cs="Arial"/>
          <w:b/>
          <w:i/>
          <w:sz w:val="24"/>
          <w:szCs w:val="24"/>
          <w:lang w:eastAsia="cs-CZ"/>
        </w:rPr>
      </w:pPr>
      <w:r w:rsidRPr="00142368">
        <w:rPr>
          <w:rFonts w:ascii="Arial" w:eastAsia="Times New Roman" w:hAnsi="Arial" w:cs="Arial"/>
          <w:b/>
          <w:i/>
          <w:sz w:val="24"/>
          <w:szCs w:val="24"/>
          <w:lang w:eastAsia="cs-CZ"/>
        </w:rPr>
        <w:t>4.2 Výsledky přijímacího řízení</w:t>
      </w:r>
    </w:p>
    <w:p w:rsidR="009248F9" w:rsidRDefault="009248F9" w:rsidP="009248F9">
      <w:pPr>
        <w:spacing w:after="0" w:line="240" w:lineRule="auto"/>
        <w:rPr>
          <w:rFonts w:ascii="Arial" w:eastAsia="Times New Roman" w:hAnsi="Arial" w:cs="Arial"/>
          <w:sz w:val="24"/>
          <w:szCs w:val="24"/>
          <w:lang w:eastAsia="cs-CZ"/>
        </w:rPr>
      </w:pPr>
    </w:p>
    <w:p w:rsidR="009248F9" w:rsidRDefault="009248F9" w:rsidP="009248F9">
      <w:pPr>
        <w:numPr>
          <w:ilvl w:val="0"/>
          <w:numId w:val="4"/>
        </w:numPr>
        <w:spacing w:after="0" w:line="240" w:lineRule="auto"/>
        <w:rPr>
          <w:rFonts w:ascii="Arial" w:eastAsia="Times New Roman" w:hAnsi="Arial" w:cs="Arial"/>
          <w:i/>
          <w:sz w:val="24"/>
          <w:szCs w:val="24"/>
          <w:lang w:eastAsia="cs-CZ"/>
        </w:rPr>
      </w:pPr>
      <w:r>
        <w:rPr>
          <w:rFonts w:ascii="Arial" w:eastAsia="Times New Roman" w:hAnsi="Arial" w:cs="Arial"/>
          <w:i/>
          <w:sz w:val="24"/>
          <w:szCs w:val="24"/>
          <w:lang w:eastAsia="cs-CZ"/>
        </w:rPr>
        <w:t xml:space="preserve">na víceletá gymnázia přijato: </w:t>
      </w:r>
    </w:p>
    <w:tbl>
      <w:tblPr>
        <w:tblW w:w="0" w:type="auto"/>
        <w:tblInd w:w="-110" w:type="dxa"/>
        <w:tblCellMar>
          <w:left w:w="0" w:type="dxa"/>
          <w:right w:w="0" w:type="dxa"/>
        </w:tblCellMar>
        <w:tblLook w:val="04A0" w:firstRow="1" w:lastRow="0" w:firstColumn="1" w:lastColumn="0" w:noHBand="0" w:noVBand="1"/>
      </w:tblPr>
      <w:tblGrid>
        <w:gridCol w:w="3180"/>
        <w:gridCol w:w="3070"/>
        <w:gridCol w:w="3070"/>
      </w:tblGrid>
      <w:tr w:rsidR="009248F9" w:rsidTr="007118EF">
        <w:trPr>
          <w:trHeight w:val="410"/>
        </w:trPr>
        <w:tc>
          <w:tcPr>
            <w:tcW w:w="318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248F9" w:rsidRDefault="009248F9" w:rsidP="007118E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w:t>
            </w:r>
          </w:p>
        </w:tc>
        <w:tc>
          <w:tcPr>
            <w:tcW w:w="307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248F9" w:rsidRDefault="009248F9" w:rsidP="007118EF">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z pátého ročníku</w:t>
            </w:r>
          </w:p>
        </w:tc>
        <w:tc>
          <w:tcPr>
            <w:tcW w:w="307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248F9" w:rsidRDefault="009248F9" w:rsidP="007118EF">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ze sedmého ročníku</w:t>
            </w:r>
          </w:p>
        </w:tc>
      </w:tr>
      <w:tr w:rsidR="009248F9" w:rsidTr="007118EF">
        <w:tc>
          <w:tcPr>
            <w:tcW w:w="3180" w:type="dxa"/>
            <w:tcBorders>
              <w:top w:val="nil"/>
              <w:left w:val="single" w:sz="8" w:space="0" w:color="auto"/>
              <w:bottom w:val="single" w:sz="4" w:space="0" w:color="auto"/>
              <w:right w:val="single" w:sz="8" w:space="0" w:color="auto"/>
            </w:tcBorders>
            <w:tcMar>
              <w:top w:w="0" w:type="dxa"/>
              <w:left w:w="70" w:type="dxa"/>
              <w:bottom w:w="0" w:type="dxa"/>
              <w:right w:w="70" w:type="dxa"/>
            </w:tcMar>
            <w:hideMark/>
          </w:tcPr>
          <w:p w:rsidR="009248F9" w:rsidRDefault="009248F9" w:rsidP="007118E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gymnázia zřizované krajem</w:t>
            </w:r>
          </w:p>
        </w:tc>
        <w:tc>
          <w:tcPr>
            <w:tcW w:w="3070" w:type="dxa"/>
            <w:tcBorders>
              <w:top w:val="nil"/>
              <w:left w:val="nil"/>
              <w:bottom w:val="single" w:sz="4" w:space="0" w:color="auto"/>
              <w:right w:val="single" w:sz="8" w:space="0" w:color="auto"/>
            </w:tcBorders>
            <w:tcMar>
              <w:top w:w="0" w:type="dxa"/>
              <w:left w:w="70" w:type="dxa"/>
              <w:bottom w:w="0" w:type="dxa"/>
              <w:right w:w="70" w:type="dxa"/>
            </w:tcMar>
            <w:hideMark/>
          </w:tcPr>
          <w:p w:rsidR="009248F9" w:rsidRDefault="009248F9" w:rsidP="007118EF">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3</w:t>
            </w:r>
          </w:p>
        </w:tc>
        <w:tc>
          <w:tcPr>
            <w:tcW w:w="3070" w:type="dxa"/>
            <w:tcBorders>
              <w:top w:val="nil"/>
              <w:left w:val="nil"/>
              <w:bottom w:val="single" w:sz="4" w:space="0" w:color="auto"/>
              <w:right w:val="single" w:sz="8" w:space="0" w:color="auto"/>
            </w:tcBorders>
            <w:tcMar>
              <w:top w:w="0" w:type="dxa"/>
              <w:left w:w="70" w:type="dxa"/>
              <w:bottom w:w="0" w:type="dxa"/>
              <w:right w:w="70" w:type="dxa"/>
            </w:tcMar>
            <w:hideMark/>
          </w:tcPr>
          <w:p w:rsidR="009248F9" w:rsidRDefault="009248F9" w:rsidP="007118EF">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0</w:t>
            </w:r>
          </w:p>
        </w:tc>
      </w:tr>
      <w:tr w:rsidR="009248F9" w:rsidTr="007118EF">
        <w:tc>
          <w:tcPr>
            <w:tcW w:w="31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248F9" w:rsidRDefault="009248F9" w:rsidP="007118E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soukromá gymnázia</w:t>
            </w:r>
          </w:p>
        </w:tc>
        <w:tc>
          <w:tcPr>
            <w:tcW w:w="30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248F9" w:rsidRDefault="009248F9" w:rsidP="007118EF">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0</w:t>
            </w:r>
          </w:p>
        </w:tc>
        <w:tc>
          <w:tcPr>
            <w:tcW w:w="30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248F9" w:rsidRDefault="009248F9" w:rsidP="007118EF">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0</w:t>
            </w:r>
          </w:p>
        </w:tc>
      </w:tr>
      <w:tr w:rsidR="009248F9" w:rsidTr="007118EF">
        <w:tc>
          <w:tcPr>
            <w:tcW w:w="3180"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hideMark/>
          </w:tcPr>
          <w:p w:rsidR="009248F9" w:rsidRDefault="009248F9" w:rsidP="007118E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církevní gymnázia</w:t>
            </w:r>
          </w:p>
        </w:tc>
        <w:tc>
          <w:tcPr>
            <w:tcW w:w="3070"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9248F9" w:rsidRDefault="009248F9" w:rsidP="007118EF">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0</w:t>
            </w:r>
          </w:p>
        </w:tc>
        <w:tc>
          <w:tcPr>
            <w:tcW w:w="3070"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9248F9" w:rsidRDefault="009248F9" w:rsidP="007118EF">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0</w:t>
            </w:r>
          </w:p>
        </w:tc>
      </w:tr>
    </w:tbl>
    <w:p w:rsidR="009248F9" w:rsidRDefault="009248F9" w:rsidP="009248F9">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w:t>
      </w:r>
    </w:p>
    <w:p w:rsidR="009248F9" w:rsidRDefault="009248F9" w:rsidP="009248F9">
      <w:pPr>
        <w:spacing w:after="0" w:line="240" w:lineRule="auto"/>
        <w:rPr>
          <w:rFonts w:ascii="Arial" w:eastAsia="Times New Roman" w:hAnsi="Arial" w:cs="Arial"/>
          <w:i/>
          <w:sz w:val="24"/>
          <w:szCs w:val="24"/>
          <w:lang w:eastAsia="cs-CZ"/>
        </w:rPr>
      </w:pPr>
      <w:r>
        <w:rPr>
          <w:rFonts w:ascii="Arial" w:eastAsia="Times New Roman" w:hAnsi="Arial" w:cs="Arial"/>
          <w:i/>
          <w:sz w:val="24"/>
          <w:szCs w:val="24"/>
          <w:lang w:eastAsia="cs-CZ"/>
        </w:rPr>
        <w:t xml:space="preserve">b) na gymnázia a SŠ zřizovaná krajem a na SŠ zřizované církví, které jsou ukončeny maturitní zkouškou, z devátých ročníků bylo přijato: </w:t>
      </w:r>
    </w:p>
    <w:p w:rsidR="009248F9" w:rsidRDefault="009248F9" w:rsidP="009248F9">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    gymnázia:  7</w:t>
      </w:r>
    </w:p>
    <w:p w:rsidR="009248F9" w:rsidRDefault="009248F9" w:rsidP="009248F9">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    církevní gymnázia: 0</w:t>
      </w:r>
    </w:p>
    <w:p w:rsidR="009248F9" w:rsidRDefault="009248F9" w:rsidP="009248F9">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    ostatní střední školy (obory s maturitou): 33</w:t>
      </w:r>
    </w:p>
    <w:p w:rsidR="009248F9" w:rsidRDefault="009248F9" w:rsidP="009248F9">
      <w:pPr>
        <w:spacing w:after="0" w:line="240" w:lineRule="auto"/>
        <w:rPr>
          <w:rFonts w:ascii="Arial" w:eastAsia="Times New Roman" w:hAnsi="Arial" w:cs="Arial"/>
          <w:sz w:val="24"/>
          <w:szCs w:val="24"/>
          <w:lang w:eastAsia="cs-CZ"/>
        </w:rPr>
      </w:pPr>
    </w:p>
    <w:p w:rsidR="009248F9" w:rsidRDefault="009248F9" w:rsidP="009248F9">
      <w:pPr>
        <w:spacing w:after="0" w:line="240" w:lineRule="auto"/>
        <w:rPr>
          <w:rFonts w:ascii="Arial" w:eastAsia="Times New Roman" w:hAnsi="Arial" w:cs="Arial"/>
          <w:i/>
          <w:sz w:val="24"/>
          <w:szCs w:val="24"/>
          <w:lang w:eastAsia="cs-CZ"/>
        </w:rPr>
      </w:pPr>
      <w:r>
        <w:rPr>
          <w:rFonts w:ascii="Arial" w:eastAsia="Times New Roman" w:hAnsi="Arial" w:cs="Arial"/>
          <w:i/>
          <w:sz w:val="24"/>
          <w:szCs w:val="24"/>
          <w:lang w:eastAsia="cs-CZ"/>
        </w:rPr>
        <w:t>c) na soukromé školy přijato:</w:t>
      </w:r>
    </w:p>
    <w:p w:rsidR="009248F9" w:rsidRDefault="009248F9" w:rsidP="009248F9">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    gymnázia:  0</w:t>
      </w:r>
    </w:p>
    <w:p w:rsidR="009248F9" w:rsidRDefault="009248F9" w:rsidP="009248F9">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    ostatní střední školy (obory s maturitou):  4</w:t>
      </w:r>
    </w:p>
    <w:p w:rsidR="009248F9" w:rsidRDefault="009248F9" w:rsidP="009248F9">
      <w:pPr>
        <w:spacing w:after="0" w:line="240" w:lineRule="auto"/>
        <w:rPr>
          <w:rFonts w:ascii="Arial" w:eastAsia="Times New Roman" w:hAnsi="Arial" w:cs="Arial"/>
          <w:sz w:val="24"/>
          <w:szCs w:val="24"/>
          <w:lang w:eastAsia="cs-CZ"/>
        </w:rPr>
      </w:pPr>
    </w:p>
    <w:p w:rsidR="009248F9" w:rsidRDefault="009248F9" w:rsidP="009248F9">
      <w:pPr>
        <w:spacing w:after="0" w:line="240" w:lineRule="auto"/>
        <w:rPr>
          <w:rFonts w:ascii="Arial" w:eastAsia="Times New Roman" w:hAnsi="Arial" w:cs="Arial"/>
          <w:i/>
          <w:sz w:val="24"/>
          <w:szCs w:val="24"/>
          <w:lang w:eastAsia="cs-CZ"/>
        </w:rPr>
      </w:pPr>
      <w:r>
        <w:rPr>
          <w:rFonts w:ascii="Arial" w:eastAsia="Times New Roman" w:hAnsi="Arial" w:cs="Arial"/>
          <w:i/>
          <w:sz w:val="24"/>
          <w:szCs w:val="24"/>
          <w:lang w:eastAsia="cs-CZ"/>
        </w:rPr>
        <w:t>d) do učebních oborů (krajských i soukromých škol) ukončených závěrečnou zkouškou přijato:</w:t>
      </w:r>
    </w:p>
    <w:tbl>
      <w:tblPr>
        <w:tblW w:w="0" w:type="auto"/>
        <w:tblCellMar>
          <w:left w:w="0" w:type="dxa"/>
          <w:right w:w="0" w:type="dxa"/>
        </w:tblCellMar>
        <w:tblLook w:val="04A0" w:firstRow="1" w:lastRow="0" w:firstColumn="1" w:lastColumn="0" w:noHBand="0" w:noVBand="1"/>
      </w:tblPr>
      <w:tblGrid>
        <w:gridCol w:w="4606"/>
        <w:gridCol w:w="4606"/>
      </w:tblGrid>
      <w:tr w:rsidR="009248F9" w:rsidTr="007118EF">
        <w:tc>
          <w:tcPr>
            <w:tcW w:w="460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248F9" w:rsidRDefault="009248F9" w:rsidP="007118EF">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lastRenderedPageBreak/>
              <w:t>z devátých ročníků</w:t>
            </w:r>
          </w:p>
        </w:tc>
        <w:tc>
          <w:tcPr>
            <w:tcW w:w="460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248F9" w:rsidRDefault="009248F9" w:rsidP="007118EF">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z nižších ročníků</w:t>
            </w:r>
          </w:p>
        </w:tc>
      </w:tr>
      <w:tr w:rsidR="009248F9" w:rsidTr="007118EF">
        <w:tc>
          <w:tcPr>
            <w:tcW w:w="46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248F9" w:rsidRDefault="009248F9" w:rsidP="007118EF">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22</w:t>
            </w:r>
          </w:p>
        </w:tc>
        <w:tc>
          <w:tcPr>
            <w:tcW w:w="4606" w:type="dxa"/>
            <w:tcBorders>
              <w:top w:val="nil"/>
              <w:left w:val="nil"/>
              <w:bottom w:val="single" w:sz="8" w:space="0" w:color="auto"/>
              <w:right w:val="single" w:sz="8" w:space="0" w:color="auto"/>
            </w:tcBorders>
            <w:tcMar>
              <w:top w:w="0" w:type="dxa"/>
              <w:left w:w="70" w:type="dxa"/>
              <w:bottom w:w="0" w:type="dxa"/>
              <w:right w:w="70" w:type="dxa"/>
            </w:tcMar>
            <w:hideMark/>
          </w:tcPr>
          <w:p w:rsidR="009248F9" w:rsidRDefault="009248F9" w:rsidP="007118EF">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7</w:t>
            </w:r>
          </w:p>
        </w:tc>
      </w:tr>
    </w:tbl>
    <w:p w:rsidR="009248F9" w:rsidRDefault="009248F9" w:rsidP="009248F9">
      <w:pPr>
        <w:spacing w:after="0" w:line="240" w:lineRule="auto"/>
        <w:rPr>
          <w:rFonts w:ascii="Arial" w:eastAsia="Times New Roman" w:hAnsi="Arial" w:cs="Arial"/>
          <w:sz w:val="24"/>
          <w:szCs w:val="24"/>
          <w:lang w:eastAsia="cs-CZ"/>
        </w:rPr>
      </w:pPr>
    </w:p>
    <w:p w:rsidR="009248F9" w:rsidRDefault="009248F9" w:rsidP="009248F9">
      <w:pPr>
        <w:spacing w:after="0" w:line="240" w:lineRule="auto"/>
        <w:rPr>
          <w:rFonts w:ascii="Arial" w:eastAsia="Times New Roman" w:hAnsi="Arial" w:cs="Arial"/>
          <w:i/>
          <w:sz w:val="24"/>
          <w:szCs w:val="24"/>
          <w:lang w:eastAsia="cs-CZ"/>
        </w:rPr>
      </w:pPr>
      <w:r>
        <w:rPr>
          <w:rFonts w:ascii="Arial" w:eastAsia="Times New Roman" w:hAnsi="Arial" w:cs="Arial"/>
          <w:i/>
          <w:sz w:val="24"/>
          <w:szCs w:val="24"/>
          <w:lang w:eastAsia="cs-CZ"/>
        </w:rPr>
        <w:t>e) počet žáků, kteří ukončili povinnou školní docházku</w:t>
      </w:r>
    </w:p>
    <w:p w:rsidR="009248F9" w:rsidRDefault="009248F9" w:rsidP="009248F9">
      <w:pPr>
        <w:spacing w:after="0" w:line="240" w:lineRule="auto"/>
        <w:rPr>
          <w:rFonts w:ascii="Arial" w:eastAsia="Times New Roman" w:hAnsi="Arial" w:cs="Arial"/>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9248F9" w:rsidTr="007118EF">
        <w:tc>
          <w:tcPr>
            <w:tcW w:w="9212" w:type="dxa"/>
            <w:gridSpan w:val="2"/>
            <w:tcBorders>
              <w:top w:val="single" w:sz="4" w:space="0" w:color="auto"/>
              <w:left w:val="single" w:sz="4" w:space="0" w:color="auto"/>
              <w:bottom w:val="single" w:sz="4" w:space="0" w:color="auto"/>
              <w:right w:val="single" w:sz="4" w:space="0" w:color="auto"/>
            </w:tcBorders>
            <w:hideMark/>
          </w:tcPr>
          <w:p w:rsidR="009248F9" w:rsidRDefault="009248F9" w:rsidP="007118E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Počet žáků, kteří ukončili povinnou školní docházku a odešli ze školy</w:t>
            </w:r>
          </w:p>
        </w:tc>
      </w:tr>
      <w:tr w:rsidR="009248F9" w:rsidTr="007118EF">
        <w:tc>
          <w:tcPr>
            <w:tcW w:w="4606" w:type="dxa"/>
            <w:tcBorders>
              <w:top w:val="single" w:sz="4" w:space="0" w:color="auto"/>
              <w:left w:val="single" w:sz="4" w:space="0" w:color="auto"/>
              <w:bottom w:val="single" w:sz="4" w:space="0" w:color="auto"/>
              <w:right w:val="single" w:sz="4" w:space="0" w:color="auto"/>
            </w:tcBorders>
            <w:hideMark/>
          </w:tcPr>
          <w:p w:rsidR="009248F9" w:rsidRDefault="009248F9" w:rsidP="007118E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v devátém ročníku</w:t>
            </w:r>
          </w:p>
        </w:tc>
        <w:tc>
          <w:tcPr>
            <w:tcW w:w="4606" w:type="dxa"/>
            <w:tcBorders>
              <w:top w:val="single" w:sz="4" w:space="0" w:color="auto"/>
              <w:left w:val="single" w:sz="4" w:space="0" w:color="auto"/>
              <w:bottom w:val="single" w:sz="4" w:space="0" w:color="auto"/>
              <w:right w:val="single" w:sz="4" w:space="0" w:color="auto"/>
            </w:tcBorders>
            <w:hideMark/>
          </w:tcPr>
          <w:p w:rsidR="009248F9" w:rsidRDefault="009248F9" w:rsidP="007118E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v nižším ročníku </w:t>
            </w:r>
          </w:p>
        </w:tc>
      </w:tr>
      <w:tr w:rsidR="009248F9" w:rsidTr="007118EF">
        <w:tc>
          <w:tcPr>
            <w:tcW w:w="4606" w:type="dxa"/>
            <w:tcBorders>
              <w:top w:val="single" w:sz="4" w:space="0" w:color="auto"/>
              <w:left w:val="single" w:sz="4" w:space="0" w:color="auto"/>
              <w:bottom w:val="single" w:sz="4" w:space="0" w:color="auto"/>
              <w:right w:val="single" w:sz="4" w:space="0" w:color="auto"/>
            </w:tcBorders>
            <w:hideMark/>
          </w:tcPr>
          <w:p w:rsidR="009248F9" w:rsidRDefault="009248F9" w:rsidP="007118EF">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62</w:t>
            </w:r>
          </w:p>
        </w:tc>
        <w:tc>
          <w:tcPr>
            <w:tcW w:w="4606" w:type="dxa"/>
            <w:tcBorders>
              <w:top w:val="single" w:sz="4" w:space="0" w:color="auto"/>
              <w:left w:val="single" w:sz="4" w:space="0" w:color="auto"/>
              <w:bottom w:val="single" w:sz="4" w:space="0" w:color="auto"/>
              <w:right w:val="single" w:sz="4" w:space="0" w:color="auto"/>
            </w:tcBorders>
            <w:hideMark/>
          </w:tcPr>
          <w:p w:rsidR="009248F9" w:rsidRDefault="009248F9" w:rsidP="007118EF">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7</w:t>
            </w:r>
          </w:p>
        </w:tc>
      </w:tr>
      <w:tr w:rsidR="009248F9" w:rsidTr="007118EF">
        <w:tc>
          <w:tcPr>
            <w:tcW w:w="9212" w:type="dxa"/>
            <w:gridSpan w:val="2"/>
            <w:tcBorders>
              <w:top w:val="nil"/>
              <w:left w:val="nil"/>
              <w:bottom w:val="nil"/>
              <w:right w:val="nil"/>
            </w:tcBorders>
            <w:hideMark/>
          </w:tcPr>
          <w:p w:rsidR="009248F9" w:rsidRPr="004E5D46" w:rsidRDefault="009248F9" w:rsidP="007118EF">
            <w:pPr>
              <w:spacing w:after="0" w:line="240" w:lineRule="auto"/>
              <w:jc w:val="both"/>
              <w:rPr>
                <w:rFonts w:ascii="Arial" w:eastAsia="Times New Roman" w:hAnsi="Arial" w:cs="Arial"/>
                <w:i/>
                <w:sz w:val="24"/>
                <w:szCs w:val="24"/>
                <w:lang w:eastAsia="cs-CZ"/>
              </w:rPr>
            </w:pPr>
            <w:r w:rsidRPr="004E5D46">
              <w:rPr>
                <w:rFonts w:ascii="Arial" w:eastAsia="Times New Roman" w:hAnsi="Arial" w:cs="Arial"/>
                <w:i/>
                <w:sz w:val="24"/>
                <w:szCs w:val="24"/>
                <w:lang w:eastAsia="cs-CZ"/>
              </w:rPr>
              <w:t xml:space="preserve">Komentář: </w:t>
            </w:r>
            <w:r w:rsidRPr="004E5D46">
              <w:rPr>
                <w:rFonts w:ascii="Arial" w:eastAsia="Times New Roman" w:hAnsi="Arial" w:cs="Arial"/>
                <w:sz w:val="24"/>
                <w:szCs w:val="24"/>
                <w:lang w:eastAsia="cs-CZ"/>
              </w:rPr>
              <w:t xml:space="preserve">Škola má vypracovaný systém pomoci žákům při volbě povolání. </w:t>
            </w:r>
            <w:r w:rsidRPr="004E5D46">
              <w:rPr>
                <w:rFonts w:ascii="Arial" w:eastAsia="Times New Roman" w:hAnsi="Arial" w:cs="Arial"/>
                <w:sz w:val="24"/>
                <w:szCs w:val="24"/>
                <w:lang w:eastAsia="cs-CZ"/>
              </w:rPr>
              <w:br/>
              <w:t>V 9. ročníku v předmětu Svět práce se probírala témata spojená s volbou povolání. Výchovný poradce pořádal řadu aktivit pomáhajících při volbě povolání pro žáky</w:t>
            </w:r>
            <w:r w:rsidRPr="004E5D46">
              <w:rPr>
                <w:rFonts w:ascii="Arial" w:eastAsia="Times New Roman" w:hAnsi="Arial" w:cs="Arial"/>
                <w:sz w:val="24"/>
                <w:szCs w:val="24"/>
                <w:lang w:eastAsia="cs-CZ"/>
              </w:rPr>
              <w:br/>
              <w:t xml:space="preserve">i jejich rodiče. Organizoval schůzky, konzultace, besedy, zájezd na burzu středních škol, návštěvy úřadu práce, pomáhal žákům při vyplňování přihlášek. Všechny důležité dokumenty a rady </w:t>
            </w:r>
            <w:r w:rsidR="007118EF">
              <w:rPr>
                <w:rFonts w:ascii="Arial" w:eastAsia="Times New Roman" w:hAnsi="Arial" w:cs="Arial"/>
                <w:sz w:val="24"/>
                <w:szCs w:val="24"/>
                <w:lang w:eastAsia="cs-CZ"/>
              </w:rPr>
              <w:t>jsou</w:t>
            </w:r>
            <w:r w:rsidRPr="004E5D46">
              <w:rPr>
                <w:rFonts w:ascii="Arial" w:eastAsia="Times New Roman" w:hAnsi="Arial" w:cs="Arial"/>
                <w:sz w:val="24"/>
                <w:szCs w:val="24"/>
                <w:lang w:eastAsia="cs-CZ"/>
              </w:rPr>
              <w:t xml:space="preserve"> umístěny na www stránkách školy v sekci výchovného poradce. </w:t>
            </w:r>
          </w:p>
          <w:p w:rsidR="009248F9" w:rsidRDefault="009248F9" w:rsidP="007118EF">
            <w:pPr>
              <w:spacing w:after="0" w:line="240" w:lineRule="auto"/>
              <w:jc w:val="both"/>
              <w:rPr>
                <w:rFonts w:ascii="Arial" w:eastAsia="Times New Roman" w:hAnsi="Arial" w:cs="Arial"/>
                <w:sz w:val="24"/>
                <w:szCs w:val="24"/>
                <w:lang w:eastAsia="cs-CZ"/>
              </w:rPr>
            </w:pPr>
            <w:r w:rsidRPr="004E5D46">
              <w:rPr>
                <w:rFonts w:ascii="Arial" w:eastAsia="Times New Roman" w:hAnsi="Arial" w:cs="Arial"/>
                <w:sz w:val="24"/>
                <w:szCs w:val="24"/>
                <w:lang w:eastAsia="cs-CZ"/>
              </w:rPr>
              <w:t xml:space="preserve">Všichni žáci školy, kteří si podali přihlášky, byli umístěni na střední školy s maturitou nebo na střední odborná učiliště. Žákům, kteří nebyli přijati v 1. kole přijímacího řízení, pomohl výchovný poradce najít další možnou alternativu pro jejich umístění, což se nakonec podařilo. Většina žáků pokračuje ve středním vzdělávání na středních školách Pardubického kraje. Na víceleté gymnázium odešli </w:t>
            </w:r>
            <w:r w:rsidR="007118EF">
              <w:rPr>
                <w:rFonts w:ascii="Arial" w:eastAsia="Times New Roman" w:hAnsi="Arial" w:cs="Arial"/>
                <w:sz w:val="24"/>
                <w:szCs w:val="24"/>
                <w:lang w:eastAsia="cs-CZ"/>
              </w:rPr>
              <w:t>tři žáci z pátého ročníku.</w:t>
            </w:r>
            <w:r w:rsidRPr="004E5D46">
              <w:rPr>
                <w:rFonts w:ascii="Arial" w:eastAsia="Times New Roman" w:hAnsi="Arial" w:cs="Arial"/>
                <w:sz w:val="24"/>
                <w:szCs w:val="24"/>
                <w:lang w:eastAsia="cs-CZ"/>
              </w:rPr>
              <w:t xml:space="preserve"> </w:t>
            </w:r>
          </w:p>
        </w:tc>
      </w:tr>
    </w:tbl>
    <w:p w:rsidR="009248F9" w:rsidRDefault="009248F9" w:rsidP="009248F9">
      <w:pPr>
        <w:spacing w:after="0" w:line="240" w:lineRule="auto"/>
        <w:rPr>
          <w:rFonts w:ascii="Arial" w:eastAsia="Times New Roman" w:hAnsi="Arial" w:cs="Arial"/>
          <w:b/>
          <w:sz w:val="24"/>
          <w:szCs w:val="24"/>
          <w:lang w:eastAsia="cs-CZ"/>
        </w:rPr>
      </w:pPr>
    </w:p>
    <w:p w:rsidR="009248F9" w:rsidRDefault="009248F9" w:rsidP="009248F9">
      <w:pPr>
        <w:spacing w:after="0" w:line="240" w:lineRule="auto"/>
        <w:rPr>
          <w:rFonts w:ascii="Arial" w:eastAsia="Times New Roman" w:hAnsi="Arial" w:cs="Arial"/>
          <w:b/>
          <w:sz w:val="24"/>
          <w:szCs w:val="24"/>
          <w:lang w:eastAsia="cs-CZ"/>
        </w:rPr>
      </w:pPr>
    </w:p>
    <w:p w:rsidR="009248F9" w:rsidRDefault="009248F9" w:rsidP="009248F9">
      <w:pPr>
        <w:spacing w:after="0" w:line="240" w:lineRule="auto"/>
        <w:rPr>
          <w:rFonts w:ascii="Arial" w:eastAsia="Times New Roman" w:hAnsi="Arial" w:cs="Arial"/>
          <w:b/>
          <w:sz w:val="24"/>
          <w:szCs w:val="24"/>
          <w:lang w:eastAsia="cs-CZ"/>
        </w:rPr>
      </w:pPr>
    </w:p>
    <w:p w:rsidR="005150F6" w:rsidRPr="004E5D46" w:rsidRDefault="005150F6" w:rsidP="005150F6">
      <w:pPr>
        <w:shd w:val="clear" w:color="auto" w:fill="FDE9D9" w:themeFill="accent6" w:themeFillTint="33"/>
        <w:spacing w:after="0" w:line="240" w:lineRule="auto"/>
        <w:rPr>
          <w:rFonts w:ascii="Arial" w:eastAsia="Times New Roman" w:hAnsi="Arial" w:cs="Arial"/>
          <w:b/>
          <w:sz w:val="24"/>
          <w:szCs w:val="24"/>
          <w:lang w:eastAsia="cs-CZ"/>
        </w:rPr>
      </w:pPr>
      <w:r w:rsidRPr="004E5D46">
        <w:rPr>
          <w:rFonts w:ascii="Arial" w:eastAsia="Times New Roman" w:hAnsi="Arial" w:cs="Arial"/>
          <w:b/>
          <w:sz w:val="24"/>
          <w:szCs w:val="24"/>
          <w:lang w:eastAsia="cs-CZ"/>
        </w:rPr>
        <w:t>5 Údaje o výsledcích vzdělávání žáků</w:t>
      </w:r>
    </w:p>
    <w:p w:rsidR="005150F6" w:rsidRDefault="005150F6" w:rsidP="005150F6">
      <w:pPr>
        <w:spacing w:after="0" w:line="240" w:lineRule="auto"/>
        <w:rPr>
          <w:rFonts w:ascii="Arial" w:eastAsia="Times New Roman" w:hAnsi="Arial" w:cs="Arial"/>
          <w:sz w:val="24"/>
          <w:szCs w:val="24"/>
          <w:lang w:eastAsia="cs-CZ"/>
        </w:rPr>
      </w:pPr>
    </w:p>
    <w:p w:rsidR="005150F6" w:rsidRPr="007118EF" w:rsidRDefault="005150F6" w:rsidP="005150F6">
      <w:pPr>
        <w:shd w:val="clear" w:color="auto" w:fill="FDE9D9" w:themeFill="accent6" w:themeFillTint="33"/>
        <w:spacing w:after="0" w:line="240" w:lineRule="auto"/>
        <w:rPr>
          <w:rFonts w:ascii="Arial" w:eastAsia="Times New Roman" w:hAnsi="Arial" w:cs="Arial"/>
          <w:b/>
          <w:bCs/>
          <w:i/>
          <w:sz w:val="24"/>
          <w:szCs w:val="24"/>
          <w:lang w:eastAsia="cs-CZ"/>
        </w:rPr>
      </w:pPr>
      <w:r w:rsidRPr="007118EF">
        <w:rPr>
          <w:rFonts w:ascii="Arial" w:eastAsia="Times New Roman" w:hAnsi="Arial" w:cs="Arial"/>
          <w:b/>
          <w:i/>
          <w:sz w:val="24"/>
          <w:szCs w:val="24"/>
          <w:lang w:eastAsia="cs-CZ"/>
        </w:rPr>
        <w:t xml:space="preserve">5.1 </w:t>
      </w:r>
      <w:r w:rsidRPr="007118EF">
        <w:rPr>
          <w:rFonts w:ascii="Arial" w:eastAsia="Times New Roman" w:hAnsi="Arial" w:cs="Arial"/>
          <w:b/>
          <w:bCs/>
          <w:i/>
          <w:sz w:val="24"/>
          <w:szCs w:val="24"/>
          <w:lang w:eastAsia="cs-CZ"/>
        </w:rPr>
        <w:t>Přehled o výsledcích vzdělávání žáků za 2. pololetí školního roku</w:t>
      </w:r>
    </w:p>
    <w:p w:rsidR="005150F6" w:rsidRDefault="005150F6" w:rsidP="005150F6">
      <w:pPr>
        <w:spacing w:after="0" w:line="240" w:lineRule="auto"/>
        <w:rPr>
          <w:rFonts w:ascii="Arial" w:eastAsia="Times New Roman" w:hAnsi="Arial" w:cs="Arial"/>
          <w:sz w:val="24"/>
          <w:szCs w:val="24"/>
          <w:lang w:eastAsia="cs-CZ"/>
        </w:rPr>
      </w:pPr>
    </w:p>
    <w:p w:rsidR="005150F6" w:rsidRDefault="005150F6" w:rsidP="005150F6">
      <w:pPr>
        <w:spacing w:after="0" w:line="240" w:lineRule="auto"/>
        <w:rPr>
          <w:rFonts w:ascii="Arial" w:eastAsia="Times New Roman" w:hAnsi="Arial" w:cs="Arial"/>
          <w:sz w:val="24"/>
          <w:szCs w:val="24"/>
          <w:u w:val="single"/>
          <w:lang w:eastAsia="cs-CZ"/>
        </w:rPr>
      </w:pPr>
      <w:r>
        <w:rPr>
          <w:rFonts w:ascii="Arial" w:eastAsia="Times New Roman" w:hAnsi="Arial" w:cs="Arial"/>
          <w:sz w:val="24"/>
          <w:szCs w:val="24"/>
          <w:u w:val="single"/>
          <w:lang w:eastAsia="cs-CZ"/>
        </w:rPr>
        <w:t>Přehled o prospěchu</w:t>
      </w:r>
      <w:r w:rsidR="00011E7E">
        <w:rPr>
          <w:rFonts w:ascii="Arial" w:eastAsia="Times New Roman" w:hAnsi="Arial" w:cs="Arial"/>
          <w:sz w:val="24"/>
          <w:szCs w:val="24"/>
          <w:u w:val="single"/>
          <w:lang w:eastAsia="cs-CZ"/>
        </w:rPr>
        <w:t xml:space="preserve"> na konci druhého pololetí školního roku 2013/2014</w:t>
      </w:r>
    </w:p>
    <w:p w:rsidR="005150F6" w:rsidRDefault="005150F6" w:rsidP="005150F6">
      <w:pPr>
        <w:spacing w:after="0" w:line="240" w:lineRule="auto"/>
        <w:rPr>
          <w:rFonts w:ascii="Arial" w:eastAsia="Times New Roman" w:hAnsi="Arial" w:cs="Arial"/>
          <w:color w:val="FF0000"/>
          <w:sz w:val="24"/>
          <w:szCs w:val="24"/>
          <w:lang w:eastAsia="cs-CZ"/>
        </w:rPr>
      </w:pPr>
    </w:p>
    <w:p w:rsidR="005150F6" w:rsidRDefault="005150F6" w:rsidP="005150F6">
      <w:pPr>
        <w:spacing w:after="0" w:line="240" w:lineRule="auto"/>
        <w:rPr>
          <w:rFonts w:ascii="Arial" w:eastAsia="Times New Roman" w:hAnsi="Arial" w:cs="Arial"/>
          <w:i/>
          <w:sz w:val="24"/>
          <w:szCs w:val="24"/>
          <w:lang w:eastAsia="cs-CZ"/>
        </w:rPr>
      </w:pPr>
      <w:r>
        <w:rPr>
          <w:rFonts w:ascii="Arial" w:eastAsia="Times New Roman" w:hAnsi="Arial" w:cs="Arial"/>
          <w:i/>
          <w:sz w:val="24"/>
          <w:szCs w:val="24"/>
          <w:lang w:eastAsia="cs-CZ"/>
        </w:rPr>
        <w:t>1. stupeň</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2"/>
        <w:gridCol w:w="849"/>
        <w:gridCol w:w="1560"/>
        <w:gridCol w:w="1277"/>
        <w:gridCol w:w="1273"/>
        <w:gridCol w:w="1134"/>
        <w:gridCol w:w="1166"/>
        <w:gridCol w:w="992"/>
      </w:tblGrid>
      <w:tr w:rsidR="00142368" w:rsidRPr="006C021D" w:rsidTr="007118EF">
        <w:trPr>
          <w:cantSplit/>
        </w:trPr>
        <w:tc>
          <w:tcPr>
            <w:tcW w:w="1062" w:type="dxa"/>
            <w:tcBorders>
              <w:top w:val="single" w:sz="4" w:space="0" w:color="auto"/>
              <w:left w:val="single" w:sz="4" w:space="0" w:color="auto"/>
              <w:bottom w:val="single" w:sz="4" w:space="0" w:color="auto"/>
              <w:right w:val="single" w:sz="4" w:space="0" w:color="auto"/>
            </w:tcBorders>
            <w:hideMark/>
          </w:tcPr>
          <w:p w:rsidR="00142368" w:rsidRPr="006C021D" w:rsidRDefault="00142368">
            <w:pPr>
              <w:spacing w:after="0" w:line="240" w:lineRule="auto"/>
              <w:rPr>
                <w:rFonts w:ascii="Arial" w:eastAsia="Times New Roman" w:hAnsi="Arial" w:cs="Arial"/>
                <w:sz w:val="20"/>
                <w:szCs w:val="20"/>
                <w:lang w:eastAsia="cs-CZ"/>
              </w:rPr>
            </w:pPr>
            <w:r w:rsidRPr="006C021D">
              <w:rPr>
                <w:rFonts w:ascii="Arial" w:eastAsia="Times New Roman" w:hAnsi="Arial" w:cs="Arial"/>
                <w:sz w:val="20"/>
                <w:szCs w:val="20"/>
                <w:lang w:eastAsia="cs-CZ"/>
              </w:rPr>
              <w:t>Třída</w:t>
            </w:r>
          </w:p>
        </w:tc>
        <w:tc>
          <w:tcPr>
            <w:tcW w:w="849" w:type="dxa"/>
            <w:tcBorders>
              <w:top w:val="single" w:sz="4" w:space="0" w:color="auto"/>
              <w:left w:val="single" w:sz="4" w:space="0" w:color="auto"/>
              <w:bottom w:val="single" w:sz="4" w:space="0" w:color="auto"/>
              <w:right w:val="single" w:sz="4" w:space="0" w:color="auto"/>
            </w:tcBorders>
            <w:hideMark/>
          </w:tcPr>
          <w:p w:rsidR="00142368" w:rsidRPr="006C021D" w:rsidRDefault="00142368">
            <w:pPr>
              <w:spacing w:after="0" w:line="240" w:lineRule="auto"/>
              <w:rPr>
                <w:rFonts w:ascii="Arial" w:eastAsia="Times New Roman" w:hAnsi="Arial" w:cs="Arial"/>
                <w:sz w:val="20"/>
                <w:szCs w:val="20"/>
                <w:lang w:eastAsia="cs-CZ"/>
              </w:rPr>
            </w:pPr>
            <w:r w:rsidRPr="006C021D">
              <w:rPr>
                <w:rFonts w:ascii="Arial" w:eastAsia="Times New Roman" w:hAnsi="Arial" w:cs="Arial"/>
                <w:sz w:val="20"/>
                <w:szCs w:val="20"/>
                <w:lang w:eastAsia="cs-CZ"/>
              </w:rPr>
              <w:t>Počet žáků</w:t>
            </w:r>
          </w:p>
        </w:tc>
        <w:tc>
          <w:tcPr>
            <w:tcW w:w="1560" w:type="dxa"/>
            <w:tcBorders>
              <w:top w:val="single" w:sz="4" w:space="0" w:color="auto"/>
              <w:left w:val="single" w:sz="4" w:space="0" w:color="auto"/>
              <w:bottom w:val="single" w:sz="4" w:space="0" w:color="auto"/>
              <w:right w:val="single" w:sz="4" w:space="0" w:color="auto"/>
            </w:tcBorders>
            <w:hideMark/>
          </w:tcPr>
          <w:p w:rsidR="00142368" w:rsidRPr="006C021D" w:rsidRDefault="00142368">
            <w:pPr>
              <w:spacing w:after="0" w:line="240" w:lineRule="auto"/>
              <w:rPr>
                <w:rFonts w:ascii="Arial" w:eastAsia="Times New Roman" w:hAnsi="Arial" w:cs="Arial"/>
                <w:sz w:val="20"/>
                <w:szCs w:val="20"/>
                <w:lang w:eastAsia="cs-CZ"/>
              </w:rPr>
            </w:pPr>
            <w:r w:rsidRPr="006C021D">
              <w:rPr>
                <w:rFonts w:ascii="Arial" w:eastAsia="Times New Roman" w:hAnsi="Arial" w:cs="Arial"/>
                <w:sz w:val="20"/>
                <w:szCs w:val="20"/>
                <w:lang w:eastAsia="cs-CZ"/>
              </w:rPr>
              <w:t>Prospělo s vyznamenáním</w:t>
            </w:r>
          </w:p>
        </w:tc>
        <w:tc>
          <w:tcPr>
            <w:tcW w:w="1277" w:type="dxa"/>
            <w:tcBorders>
              <w:top w:val="single" w:sz="4" w:space="0" w:color="auto"/>
              <w:left w:val="single" w:sz="4" w:space="0" w:color="auto"/>
              <w:bottom w:val="single" w:sz="4" w:space="0" w:color="auto"/>
              <w:right w:val="single" w:sz="4" w:space="0" w:color="auto"/>
            </w:tcBorders>
          </w:tcPr>
          <w:p w:rsidR="00142368" w:rsidRPr="006C021D" w:rsidRDefault="00142368" w:rsidP="00FA33DD">
            <w:pPr>
              <w:spacing w:after="0" w:line="240" w:lineRule="auto"/>
              <w:rPr>
                <w:rFonts w:ascii="Arial" w:eastAsia="Times New Roman" w:hAnsi="Arial" w:cs="Arial"/>
                <w:sz w:val="20"/>
                <w:szCs w:val="20"/>
                <w:lang w:eastAsia="cs-CZ"/>
              </w:rPr>
            </w:pPr>
            <w:r w:rsidRPr="006C021D">
              <w:rPr>
                <w:rFonts w:ascii="Arial" w:eastAsia="Times New Roman" w:hAnsi="Arial" w:cs="Arial"/>
                <w:sz w:val="20"/>
                <w:szCs w:val="20"/>
                <w:lang w:eastAsia="cs-CZ"/>
              </w:rPr>
              <w:t>Prospělo</w:t>
            </w:r>
          </w:p>
        </w:tc>
        <w:tc>
          <w:tcPr>
            <w:tcW w:w="1273" w:type="dxa"/>
            <w:tcBorders>
              <w:top w:val="single" w:sz="4" w:space="0" w:color="auto"/>
              <w:left w:val="single" w:sz="4" w:space="0" w:color="auto"/>
              <w:bottom w:val="single" w:sz="4" w:space="0" w:color="auto"/>
              <w:right w:val="single" w:sz="4" w:space="0" w:color="auto"/>
            </w:tcBorders>
            <w:hideMark/>
          </w:tcPr>
          <w:p w:rsidR="00142368" w:rsidRPr="006C021D" w:rsidRDefault="00142368">
            <w:pPr>
              <w:spacing w:after="0" w:line="240" w:lineRule="auto"/>
              <w:rPr>
                <w:rFonts w:ascii="Arial" w:eastAsia="Times New Roman" w:hAnsi="Arial" w:cs="Arial"/>
                <w:sz w:val="20"/>
                <w:szCs w:val="20"/>
                <w:lang w:eastAsia="cs-CZ"/>
              </w:rPr>
            </w:pPr>
            <w:r w:rsidRPr="006C021D">
              <w:rPr>
                <w:rFonts w:ascii="Arial" w:eastAsia="Times New Roman" w:hAnsi="Arial" w:cs="Arial"/>
                <w:sz w:val="20"/>
                <w:szCs w:val="20"/>
                <w:lang w:eastAsia="cs-CZ"/>
              </w:rPr>
              <w:t>Neprospělo</w:t>
            </w:r>
          </w:p>
        </w:tc>
        <w:tc>
          <w:tcPr>
            <w:tcW w:w="1134" w:type="dxa"/>
            <w:tcBorders>
              <w:top w:val="single" w:sz="4" w:space="0" w:color="auto"/>
              <w:left w:val="single" w:sz="4" w:space="0" w:color="auto"/>
              <w:bottom w:val="single" w:sz="4" w:space="0" w:color="auto"/>
              <w:right w:val="single" w:sz="4" w:space="0" w:color="auto"/>
            </w:tcBorders>
            <w:hideMark/>
          </w:tcPr>
          <w:p w:rsidR="00142368" w:rsidRPr="006C021D" w:rsidRDefault="00142368">
            <w:pPr>
              <w:rPr>
                <w:rFonts w:ascii="Arial" w:eastAsia="Times New Roman" w:hAnsi="Arial" w:cs="Arial"/>
                <w:sz w:val="20"/>
                <w:szCs w:val="20"/>
                <w:lang w:eastAsia="cs-CZ"/>
              </w:rPr>
            </w:pPr>
            <w:r w:rsidRPr="006C021D">
              <w:rPr>
                <w:rFonts w:ascii="Arial" w:eastAsia="Times New Roman" w:hAnsi="Arial" w:cs="Arial"/>
                <w:sz w:val="20"/>
                <w:szCs w:val="20"/>
                <w:lang w:eastAsia="cs-CZ"/>
              </w:rPr>
              <w:t>Postupují s nedostatečnou</w:t>
            </w:r>
          </w:p>
        </w:tc>
        <w:tc>
          <w:tcPr>
            <w:tcW w:w="1166" w:type="dxa"/>
            <w:tcBorders>
              <w:top w:val="single" w:sz="4" w:space="0" w:color="auto"/>
              <w:left w:val="single" w:sz="4" w:space="0" w:color="auto"/>
              <w:bottom w:val="single" w:sz="4" w:space="0" w:color="auto"/>
              <w:right w:val="single" w:sz="4" w:space="0" w:color="auto"/>
            </w:tcBorders>
            <w:hideMark/>
          </w:tcPr>
          <w:p w:rsidR="00142368" w:rsidRPr="006C021D" w:rsidRDefault="00142368">
            <w:pPr>
              <w:spacing w:after="0" w:line="240" w:lineRule="auto"/>
              <w:rPr>
                <w:rFonts w:ascii="Arial" w:eastAsia="Times New Roman" w:hAnsi="Arial" w:cs="Arial"/>
                <w:sz w:val="20"/>
                <w:szCs w:val="20"/>
                <w:lang w:eastAsia="cs-CZ"/>
              </w:rPr>
            </w:pPr>
            <w:r w:rsidRPr="006C021D">
              <w:rPr>
                <w:rFonts w:ascii="Arial" w:eastAsia="Times New Roman" w:hAnsi="Arial" w:cs="Arial"/>
                <w:sz w:val="20"/>
                <w:szCs w:val="20"/>
                <w:lang w:eastAsia="cs-CZ"/>
              </w:rPr>
              <w:t>Neuspělo u opravné zkoušky</w:t>
            </w:r>
          </w:p>
        </w:tc>
        <w:tc>
          <w:tcPr>
            <w:tcW w:w="992" w:type="dxa"/>
            <w:tcBorders>
              <w:top w:val="single" w:sz="4" w:space="0" w:color="auto"/>
              <w:left w:val="single" w:sz="4" w:space="0" w:color="auto"/>
              <w:bottom w:val="single" w:sz="4" w:space="0" w:color="auto"/>
              <w:right w:val="single" w:sz="4" w:space="0" w:color="auto"/>
            </w:tcBorders>
            <w:hideMark/>
          </w:tcPr>
          <w:p w:rsidR="00142368" w:rsidRPr="006C021D" w:rsidRDefault="00142368">
            <w:pPr>
              <w:spacing w:after="0" w:line="240" w:lineRule="auto"/>
              <w:rPr>
                <w:rFonts w:ascii="Arial" w:eastAsia="Times New Roman" w:hAnsi="Arial" w:cs="Arial"/>
                <w:sz w:val="20"/>
                <w:szCs w:val="20"/>
                <w:lang w:eastAsia="cs-CZ"/>
              </w:rPr>
            </w:pPr>
            <w:r w:rsidRPr="006C021D">
              <w:rPr>
                <w:rFonts w:ascii="Arial" w:eastAsia="Times New Roman" w:hAnsi="Arial" w:cs="Arial"/>
                <w:sz w:val="20"/>
                <w:szCs w:val="20"/>
                <w:lang w:eastAsia="cs-CZ"/>
              </w:rPr>
              <w:t>Nehodno</w:t>
            </w:r>
          </w:p>
          <w:p w:rsidR="00142368" w:rsidRPr="006C021D" w:rsidRDefault="00142368">
            <w:pPr>
              <w:spacing w:after="0" w:line="240" w:lineRule="auto"/>
              <w:rPr>
                <w:rFonts w:ascii="Arial" w:eastAsia="Times New Roman" w:hAnsi="Arial" w:cs="Arial"/>
                <w:sz w:val="20"/>
                <w:szCs w:val="20"/>
                <w:lang w:eastAsia="cs-CZ"/>
              </w:rPr>
            </w:pPr>
            <w:r w:rsidRPr="006C021D">
              <w:rPr>
                <w:rFonts w:ascii="Arial" w:eastAsia="Times New Roman" w:hAnsi="Arial" w:cs="Arial"/>
                <w:sz w:val="20"/>
                <w:szCs w:val="20"/>
                <w:lang w:eastAsia="cs-CZ"/>
              </w:rPr>
              <w:t>ceno</w:t>
            </w:r>
          </w:p>
        </w:tc>
      </w:tr>
      <w:tr w:rsidR="00142368" w:rsidRPr="006C021D" w:rsidTr="007118EF">
        <w:trPr>
          <w:cantSplit/>
        </w:trPr>
        <w:tc>
          <w:tcPr>
            <w:tcW w:w="1062" w:type="dxa"/>
            <w:tcBorders>
              <w:top w:val="single" w:sz="4" w:space="0" w:color="auto"/>
              <w:left w:val="single" w:sz="4" w:space="0" w:color="auto"/>
              <w:bottom w:val="single" w:sz="4" w:space="0" w:color="auto"/>
              <w:right w:val="single" w:sz="4" w:space="0" w:color="auto"/>
            </w:tcBorders>
            <w:hideMark/>
          </w:tcPr>
          <w:p w:rsidR="00142368" w:rsidRPr="006C021D" w:rsidRDefault="00142368">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I.A</w:t>
            </w:r>
          </w:p>
        </w:tc>
        <w:tc>
          <w:tcPr>
            <w:tcW w:w="849" w:type="dxa"/>
            <w:tcBorders>
              <w:top w:val="single" w:sz="4" w:space="0" w:color="auto"/>
              <w:left w:val="single" w:sz="4" w:space="0" w:color="auto"/>
              <w:bottom w:val="single" w:sz="4" w:space="0" w:color="auto"/>
              <w:right w:val="single" w:sz="4" w:space="0" w:color="auto"/>
            </w:tcBorders>
            <w:hideMark/>
          </w:tcPr>
          <w:p w:rsidR="00142368" w:rsidRPr="006C021D" w:rsidRDefault="007118E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24</w:t>
            </w:r>
          </w:p>
        </w:tc>
        <w:tc>
          <w:tcPr>
            <w:tcW w:w="1560" w:type="dxa"/>
            <w:tcBorders>
              <w:top w:val="single" w:sz="4" w:space="0" w:color="auto"/>
              <w:left w:val="single" w:sz="4" w:space="0" w:color="auto"/>
              <w:bottom w:val="single" w:sz="4" w:space="0" w:color="auto"/>
              <w:right w:val="single" w:sz="4" w:space="0" w:color="auto"/>
            </w:tcBorders>
            <w:hideMark/>
          </w:tcPr>
          <w:p w:rsidR="00142368" w:rsidRPr="006C021D" w:rsidRDefault="00142368">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22</w:t>
            </w:r>
          </w:p>
        </w:tc>
        <w:tc>
          <w:tcPr>
            <w:tcW w:w="1277" w:type="dxa"/>
            <w:tcBorders>
              <w:top w:val="single" w:sz="4" w:space="0" w:color="auto"/>
              <w:left w:val="single" w:sz="4" w:space="0" w:color="auto"/>
              <w:bottom w:val="single" w:sz="4" w:space="0" w:color="auto"/>
              <w:right w:val="single" w:sz="4" w:space="0" w:color="auto"/>
            </w:tcBorders>
          </w:tcPr>
          <w:p w:rsidR="00142368" w:rsidRPr="006C021D" w:rsidRDefault="008C5BEA" w:rsidP="00FA33DD">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1</w:t>
            </w:r>
          </w:p>
        </w:tc>
        <w:tc>
          <w:tcPr>
            <w:tcW w:w="1273" w:type="dxa"/>
            <w:tcBorders>
              <w:top w:val="single" w:sz="4" w:space="0" w:color="auto"/>
              <w:left w:val="single" w:sz="4" w:space="0" w:color="auto"/>
              <w:bottom w:val="single" w:sz="4" w:space="0" w:color="auto"/>
              <w:right w:val="single" w:sz="4" w:space="0" w:color="auto"/>
            </w:tcBorders>
            <w:hideMark/>
          </w:tcPr>
          <w:p w:rsidR="00142368" w:rsidRPr="006C021D" w:rsidRDefault="00712E64">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1</w:t>
            </w:r>
          </w:p>
        </w:tc>
        <w:tc>
          <w:tcPr>
            <w:tcW w:w="1134" w:type="dxa"/>
            <w:tcBorders>
              <w:top w:val="single" w:sz="4" w:space="0" w:color="auto"/>
              <w:left w:val="single" w:sz="4" w:space="0" w:color="auto"/>
              <w:bottom w:val="single" w:sz="4" w:space="0" w:color="auto"/>
              <w:right w:val="single" w:sz="4" w:space="0" w:color="auto"/>
            </w:tcBorders>
            <w:hideMark/>
          </w:tcPr>
          <w:p w:rsidR="00142368" w:rsidRPr="006C021D" w:rsidRDefault="00142368">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0</w:t>
            </w:r>
          </w:p>
        </w:tc>
        <w:tc>
          <w:tcPr>
            <w:tcW w:w="1166" w:type="dxa"/>
            <w:tcBorders>
              <w:top w:val="single" w:sz="4" w:space="0" w:color="auto"/>
              <w:left w:val="single" w:sz="4" w:space="0" w:color="auto"/>
              <w:bottom w:val="single" w:sz="4" w:space="0" w:color="auto"/>
              <w:right w:val="single" w:sz="4" w:space="0" w:color="auto"/>
            </w:tcBorders>
            <w:hideMark/>
          </w:tcPr>
          <w:p w:rsidR="00142368" w:rsidRPr="006C021D" w:rsidRDefault="00142368">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0</w:t>
            </w:r>
          </w:p>
        </w:tc>
        <w:tc>
          <w:tcPr>
            <w:tcW w:w="992" w:type="dxa"/>
            <w:tcBorders>
              <w:top w:val="single" w:sz="4" w:space="0" w:color="auto"/>
              <w:left w:val="single" w:sz="4" w:space="0" w:color="auto"/>
              <w:bottom w:val="single" w:sz="4" w:space="0" w:color="auto"/>
              <w:right w:val="single" w:sz="4" w:space="0" w:color="auto"/>
            </w:tcBorders>
            <w:hideMark/>
          </w:tcPr>
          <w:p w:rsidR="00142368" w:rsidRPr="006C021D" w:rsidRDefault="00142368">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0</w:t>
            </w:r>
          </w:p>
        </w:tc>
      </w:tr>
      <w:tr w:rsidR="00142368" w:rsidRPr="006C021D" w:rsidTr="007118EF">
        <w:trPr>
          <w:cantSplit/>
        </w:trPr>
        <w:tc>
          <w:tcPr>
            <w:tcW w:w="1062" w:type="dxa"/>
            <w:tcBorders>
              <w:top w:val="single" w:sz="4" w:space="0" w:color="auto"/>
              <w:left w:val="single" w:sz="4" w:space="0" w:color="auto"/>
              <w:bottom w:val="single" w:sz="4" w:space="0" w:color="auto"/>
              <w:right w:val="single" w:sz="4" w:space="0" w:color="auto"/>
            </w:tcBorders>
            <w:hideMark/>
          </w:tcPr>
          <w:p w:rsidR="00142368" w:rsidRPr="006C021D" w:rsidRDefault="00142368">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I.B</w:t>
            </w:r>
          </w:p>
        </w:tc>
        <w:tc>
          <w:tcPr>
            <w:tcW w:w="849" w:type="dxa"/>
            <w:tcBorders>
              <w:top w:val="single" w:sz="4" w:space="0" w:color="auto"/>
              <w:left w:val="single" w:sz="4" w:space="0" w:color="auto"/>
              <w:bottom w:val="single" w:sz="4" w:space="0" w:color="auto"/>
              <w:right w:val="single" w:sz="4" w:space="0" w:color="auto"/>
            </w:tcBorders>
            <w:hideMark/>
          </w:tcPr>
          <w:p w:rsidR="00142368" w:rsidRPr="006C021D" w:rsidRDefault="007118E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24</w:t>
            </w:r>
          </w:p>
        </w:tc>
        <w:tc>
          <w:tcPr>
            <w:tcW w:w="1560" w:type="dxa"/>
            <w:tcBorders>
              <w:top w:val="single" w:sz="4" w:space="0" w:color="auto"/>
              <w:left w:val="single" w:sz="4" w:space="0" w:color="auto"/>
              <w:bottom w:val="single" w:sz="4" w:space="0" w:color="auto"/>
              <w:right w:val="single" w:sz="4" w:space="0" w:color="auto"/>
            </w:tcBorders>
            <w:hideMark/>
          </w:tcPr>
          <w:p w:rsidR="00142368" w:rsidRPr="006C021D" w:rsidRDefault="007118E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24</w:t>
            </w:r>
          </w:p>
        </w:tc>
        <w:tc>
          <w:tcPr>
            <w:tcW w:w="1277" w:type="dxa"/>
            <w:tcBorders>
              <w:top w:val="single" w:sz="4" w:space="0" w:color="auto"/>
              <w:left w:val="single" w:sz="4" w:space="0" w:color="auto"/>
              <w:bottom w:val="single" w:sz="4" w:space="0" w:color="auto"/>
              <w:right w:val="single" w:sz="4" w:space="0" w:color="auto"/>
            </w:tcBorders>
          </w:tcPr>
          <w:p w:rsidR="00142368" w:rsidRPr="006C021D" w:rsidRDefault="00C815CE" w:rsidP="00FA33DD">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0</w:t>
            </w:r>
          </w:p>
        </w:tc>
        <w:tc>
          <w:tcPr>
            <w:tcW w:w="1273" w:type="dxa"/>
            <w:tcBorders>
              <w:top w:val="single" w:sz="4" w:space="0" w:color="auto"/>
              <w:left w:val="single" w:sz="4" w:space="0" w:color="auto"/>
              <w:bottom w:val="single" w:sz="4" w:space="0" w:color="auto"/>
              <w:right w:val="single" w:sz="4" w:space="0" w:color="auto"/>
            </w:tcBorders>
            <w:hideMark/>
          </w:tcPr>
          <w:p w:rsidR="00142368" w:rsidRPr="006C021D" w:rsidRDefault="0043257C">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0</w:t>
            </w:r>
          </w:p>
        </w:tc>
        <w:tc>
          <w:tcPr>
            <w:tcW w:w="1134" w:type="dxa"/>
            <w:tcBorders>
              <w:top w:val="single" w:sz="4" w:space="0" w:color="auto"/>
              <w:left w:val="single" w:sz="4" w:space="0" w:color="auto"/>
              <w:bottom w:val="single" w:sz="4" w:space="0" w:color="auto"/>
              <w:right w:val="single" w:sz="4" w:space="0" w:color="auto"/>
            </w:tcBorders>
            <w:hideMark/>
          </w:tcPr>
          <w:p w:rsidR="00142368" w:rsidRPr="006C021D" w:rsidRDefault="00142368">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0</w:t>
            </w:r>
          </w:p>
        </w:tc>
        <w:tc>
          <w:tcPr>
            <w:tcW w:w="1166" w:type="dxa"/>
            <w:tcBorders>
              <w:top w:val="single" w:sz="4" w:space="0" w:color="auto"/>
              <w:left w:val="single" w:sz="4" w:space="0" w:color="auto"/>
              <w:bottom w:val="single" w:sz="4" w:space="0" w:color="auto"/>
              <w:right w:val="single" w:sz="4" w:space="0" w:color="auto"/>
            </w:tcBorders>
            <w:hideMark/>
          </w:tcPr>
          <w:p w:rsidR="00142368" w:rsidRPr="006C021D" w:rsidRDefault="0043257C">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0</w:t>
            </w:r>
          </w:p>
        </w:tc>
        <w:tc>
          <w:tcPr>
            <w:tcW w:w="992" w:type="dxa"/>
            <w:tcBorders>
              <w:top w:val="single" w:sz="4" w:space="0" w:color="auto"/>
              <w:left w:val="single" w:sz="4" w:space="0" w:color="auto"/>
              <w:bottom w:val="single" w:sz="4" w:space="0" w:color="auto"/>
              <w:right w:val="single" w:sz="4" w:space="0" w:color="auto"/>
            </w:tcBorders>
            <w:hideMark/>
          </w:tcPr>
          <w:p w:rsidR="00142368" w:rsidRPr="006C021D" w:rsidRDefault="00142368">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0</w:t>
            </w:r>
          </w:p>
        </w:tc>
      </w:tr>
      <w:tr w:rsidR="00142368" w:rsidRPr="006C021D" w:rsidTr="007118EF">
        <w:trPr>
          <w:cantSplit/>
        </w:trPr>
        <w:tc>
          <w:tcPr>
            <w:tcW w:w="1062" w:type="dxa"/>
            <w:tcBorders>
              <w:top w:val="single" w:sz="4" w:space="0" w:color="auto"/>
              <w:left w:val="single" w:sz="4" w:space="0" w:color="auto"/>
              <w:bottom w:val="single" w:sz="4" w:space="0" w:color="auto"/>
              <w:right w:val="single" w:sz="4" w:space="0" w:color="auto"/>
            </w:tcBorders>
            <w:hideMark/>
          </w:tcPr>
          <w:p w:rsidR="00142368" w:rsidRPr="006C021D" w:rsidRDefault="00142368">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I.C</w:t>
            </w:r>
          </w:p>
        </w:tc>
        <w:tc>
          <w:tcPr>
            <w:tcW w:w="849" w:type="dxa"/>
            <w:tcBorders>
              <w:top w:val="single" w:sz="4" w:space="0" w:color="auto"/>
              <w:left w:val="single" w:sz="4" w:space="0" w:color="auto"/>
              <w:bottom w:val="single" w:sz="4" w:space="0" w:color="auto"/>
              <w:right w:val="single" w:sz="4" w:space="0" w:color="auto"/>
            </w:tcBorders>
            <w:hideMark/>
          </w:tcPr>
          <w:p w:rsidR="00142368" w:rsidRPr="006C021D" w:rsidRDefault="007118E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18</w:t>
            </w:r>
          </w:p>
        </w:tc>
        <w:tc>
          <w:tcPr>
            <w:tcW w:w="1560" w:type="dxa"/>
            <w:tcBorders>
              <w:top w:val="single" w:sz="4" w:space="0" w:color="auto"/>
              <w:left w:val="single" w:sz="4" w:space="0" w:color="auto"/>
              <w:bottom w:val="single" w:sz="4" w:space="0" w:color="auto"/>
              <w:right w:val="single" w:sz="4" w:space="0" w:color="auto"/>
            </w:tcBorders>
            <w:hideMark/>
          </w:tcPr>
          <w:p w:rsidR="00142368" w:rsidRPr="006C021D" w:rsidRDefault="007118E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18</w:t>
            </w:r>
          </w:p>
        </w:tc>
        <w:tc>
          <w:tcPr>
            <w:tcW w:w="1277" w:type="dxa"/>
            <w:tcBorders>
              <w:top w:val="single" w:sz="4" w:space="0" w:color="auto"/>
              <w:left w:val="single" w:sz="4" w:space="0" w:color="auto"/>
              <w:bottom w:val="single" w:sz="4" w:space="0" w:color="auto"/>
              <w:right w:val="single" w:sz="4" w:space="0" w:color="auto"/>
            </w:tcBorders>
          </w:tcPr>
          <w:p w:rsidR="00142368" w:rsidRPr="006C021D" w:rsidRDefault="0043257C" w:rsidP="00FA33DD">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0</w:t>
            </w:r>
          </w:p>
        </w:tc>
        <w:tc>
          <w:tcPr>
            <w:tcW w:w="1273" w:type="dxa"/>
            <w:tcBorders>
              <w:top w:val="single" w:sz="4" w:space="0" w:color="auto"/>
              <w:left w:val="single" w:sz="4" w:space="0" w:color="auto"/>
              <w:bottom w:val="single" w:sz="4" w:space="0" w:color="auto"/>
              <w:right w:val="single" w:sz="4" w:space="0" w:color="auto"/>
            </w:tcBorders>
            <w:hideMark/>
          </w:tcPr>
          <w:p w:rsidR="00142368" w:rsidRPr="006C021D" w:rsidRDefault="00142368">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0</w:t>
            </w:r>
          </w:p>
        </w:tc>
        <w:tc>
          <w:tcPr>
            <w:tcW w:w="1134" w:type="dxa"/>
            <w:tcBorders>
              <w:top w:val="single" w:sz="4" w:space="0" w:color="auto"/>
              <w:left w:val="single" w:sz="4" w:space="0" w:color="auto"/>
              <w:bottom w:val="single" w:sz="4" w:space="0" w:color="auto"/>
              <w:right w:val="single" w:sz="4" w:space="0" w:color="auto"/>
            </w:tcBorders>
            <w:hideMark/>
          </w:tcPr>
          <w:p w:rsidR="00142368" w:rsidRPr="006C021D" w:rsidRDefault="00142368">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0</w:t>
            </w:r>
          </w:p>
        </w:tc>
        <w:tc>
          <w:tcPr>
            <w:tcW w:w="1166" w:type="dxa"/>
            <w:tcBorders>
              <w:top w:val="single" w:sz="4" w:space="0" w:color="auto"/>
              <w:left w:val="single" w:sz="4" w:space="0" w:color="auto"/>
              <w:bottom w:val="single" w:sz="4" w:space="0" w:color="auto"/>
              <w:right w:val="single" w:sz="4" w:space="0" w:color="auto"/>
            </w:tcBorders>
            <w:hideMark/>
          </w:tcPr>
          <w:p w:rsidR="00142368" w:rsidRPr="006C021D" w:rsidRDefault="00142368">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0</w:t>
            </w:r>
          </w:p>
        </w:tc>
        <w:tc>
          <w:tcPr>
            <w:tcW w:w="992" w:type="dxa"/>
            <w:tcBorders>
              <w:top w:val="single" w:sz="4" w:space="0" w:color="auto"/>
              <w:left w:val="single" w:sz="4" w:space="0" w:color="auto"/>
              <w:bottom w:val="single" w:sz="4" w:space="0" w:color="auto"/>
              <w:right w:val="single" w:sz="4" w:space="0" w:color="auto"/>
            </w:tcBorders>
            <w:hideMark/>
          </w:tcPr>
          <w:p w:rsidR="00142368" w:rsidRPr="006C021D" w:rsidRDefault="00142368">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0</w:t>
            </w:r>
          </w:p>
        </w:tc>
      </w:tr>
      <w:tr w:rsidR="00142368" w:rsidRPr="006C021D" w:rsidTr="007118EF">
        <w:trPr>
          <w:cantSplit/>
        </w:trPr>
        <w:tc>
          <w:tcPr>
            <w:tcW w:w="1062" w:type="dxa"/>
            <w:tcBorders>
              <w:top w:val="single" w:sz="4" w:space="0" w:color="auto"/>
              <w:left w:val="single" w:sz="4" w:space="0" w:color="auto"/>
              <w:bottom w:val="single" w:sz="4" w:space="0" w:color="auto"/>
              <w:right w:val="single" w:sz="4" w:space="0" w:color="auto"/>
            </w:tcBorders>
            <w:hideMark/>
          </w:tcPr>
          <w:p w:rsidR="00142368" w:rsidRPr="006C021D" w:rsidRDefault="00142368">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II.A</w:t>
            </w:r>
          </w:p>
        </w:tc>
        <w:tc>
          <w:tcPr>
            <w:tcW w:w="849" w:type="dxa"/>
            <w:tcBorders>
              <w:top w:val="single" w:sz="4" w:space="0" w:color="auto"/>
              <w:left w:val="single" w:sz="4" w:space="0" w:color="auto"/>
              <w:bottom w:val="single" w:sz="4" w:space="0" w:color="auto"/>
              <w:right w:val="single" w:sz="4" w:space="0" w:color="auto"/>
            </w:tcBorders>
            <w:hideMark/>
          </w:tcPr>
          <w:p w:rsidR="00142368" w:rsidRPr="006C021D" w:rsidRDefault="007118E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23</w:t>
            </w:r>
          </w:p>
        </w:tc>
        <w:tc>
          <w:tcPr>
            <w:tcW w:w="1560" w:type="dxa"/>
            <w:tcBorders>
              <w:top w:val="single" w:sz="4" w:space="0" w:color="auto"/>
              <w:left w:val="single" w:sz="4" w:space="0" w:color="auto"/>
              <w:bottom w:val="single" w:sz="4" w:space="0" w:color="auto"/>
              <w:right w:val="single" w:sz="4" w:space="0" w:color="auto"/>
            </w:tcBorders>
            <w:hideMark/>
          </w:tcPr>
          <w:p w:rsidR="00142368" w:rsidRPr="006C021D" w:rsidRDefault="007118E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23</w:t>
            </w:r>
          </w:p>
        </w:tc>
        <w:tc>
          <w:tcPr>
            <w:tcW w:w="1277" w:type="dxa"/>
            <w:tcBorders>
              <w:top w:val="single" w:sz="4" w:space="0" w:color="auto"/>
              <w:left w:val="single" w:sz="4" w:space="0" w:color="auto"/>
              <w:bottom w:val="single" w:sz="4" w:space="0" w:color="auto"/>
              <w:right w:val="single" w:sz="4" w:space="0" w:color="auto"/>
            </w:tcBorders>
          </w:tcPr>
          <w:p w:rsidR="00142368" w:rsidRPr="006C021D" w:rsidRDefault="007118EF" w:rsidP="00FA33DD">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c>
          <w:tcPr>
            <w:tcW w:w="1273" w:type="dxa"/>
            <w:tcBorders>
              <w:top w:val="single" w:sz="4" w:space="0" w:color="auto"/>
              <w:left w:val="single" w:sz="4" w:space="0" w:color="auto"/>
              <w:bottom w:val="single" w:sz="4" w:space="0" w:color="auto"/>
              <w:right w:val="single" w:sz="4" w:space="0" w:color="auto"/>
            </w:tcBorders>
            <w:hideMark/>
          </w:tcPr>
          <w:p w:rsidR="00142368" w:rsidRPr="006C021D" w:rsidRDefault="007118E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c>
          <w:tcPr>
            <w:tcW w:w="1134" w:type="dxa"/>
            <w:tcBorders>
              <w:top w:val="single" w:sz="4" w:space="0" w:color="auto"/>
              <w:left w:val="single" w:sz="4" w:space="0" w:color="auto"/>
              <w:bottom w:val="single" w:sz="4" w:space="0" w:color="auto"/>
              <w:right w:val="single" w:sz="4" w:space="0" w:color="auto"/>
            </w:tcBorders>
            <w:hideMark/>
          </w:tcPr>
          <w:p w:rsidR="00142368" w:rsidRPr="006C021D" w:rsidRDefault="0043257C">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0</w:t>
            </w:r>
          </w:p>
        </w:tc>
        <w:tc>
          <w:tcPr>
            <w:tcW w:w="1166" w:type="dxa"/>
            <w:tcBorders>
              <w:top w:val="single" w:sz="4" w:space="0" w:color="auto"/>
              <w:left w:val="single" w:sz="4" w:space="0" w:color="auto"/>
              <w:bottom w:val="single" w:sz="4" w:space="0" w:color="auto"/>
              <w:right w:val="single" w:sz="4" w:space="0" w:color="auto"/>
            </w:tcBorders>
            <w:hideMark/>
          </w:tcPr>
          <w:p w:rsidR="00142368" w:rsidRPr="006C021D" w:rsidRDefault="007118E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c>
          <w:tcPr>
            <w:tcW w:w="992" w:type="dxa"/>
            <w:tcBorders>
              <w:top w:val="single" w:sz="4" w:space="0" w:color="auto"/>
              <w:left w:val="single" w:sz="4" w:space="0" w:color="auto"/>
              <w:bottom w:val="single" w:sz="4" w:space="0" w:color="auto"/>
              <w:right w:val="single" w:sz="4" w:space="0" w:color="auto"/>
            </w:tcBorders>
            <w:hideMark/>
          </w:tcPr>
          <w:p w:rsidR="00142368" w:rsidRPr="006C021D" w:rsidRDefault="00142368">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0</w:t>
            </w:r>
          </w:p>
        </w:tc>
      </w:tr>
      <w:tr w:rsidR="00142368" w:rsidRPr="006C021D" w:rsidTr="007118EF">
        <w:trPr>
          <w:cantSplit/>
        </w:trPr>
        <w:tc>
          <w:tcPr>
            <w:tcW w:w="1062" w:type="dxa"/>
            <w:tcBorders>
              <w:top w:val="single" w:sz="4" w:space="0" w:color="auto"/>
              <w:left w:val="single" w:sz="4" w:space="0" w:color="auto"/>
              <w:bottom w:val="single" w:sz="4" w:space="0" w:color="auto"/>
              <w:right w:val="single" w:sz="4" w:space="0" w:color="auto"/>
            </w:tcBorders>
            <w:hideMark/>
          </w:tcPr>
          <w:p w:rsidR="00142368" w:rsidRPr="006C021D" w:rsidRDefault="00142368">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II.B</w:t>
            </w:r>
          </w:p>
        </w:tc>
        <w:tc>
          <w:tcPr>
            <w:tcW w:w="849" w:type="dxa"/>
            <w:tcBorders>
              <w:top w:val="single" w:sz="4" w:space="0" w:color="auto"/>
              <w:left w:val="single" w:sz="4" w:space="0" w:color="auto"/>
              <w:bottom w:val="single" w:sz="4" w:space="0" w:color="auto"/>
              <w:right w:val="single" w:sz="4" w:space="0" w:color="auto"/>
            </w:tcBorders>
            <w:hideMark/>
          </w:tcPr>
          <w:p w:rsidR="00142368" w:rsidRPr="006C021D" w:rsidRDefault="007118E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23</w:t>
            </w:r>
          </w:p>
        </w:tc>
        <w:tc>
          <w:tcPr>
            <w:tcW w:w="1560" w:type="dxa"/>
            <w:tcBorders>
              <w:top w:val="single" w:sz="4" w:space="0" w:color="auto"/>
              <w:left w:val="single" w:sz="4" w:space="0" w:color="auto"/>
              <w:bottom w:val="single" w:sz="4" w:space="0" w:color="auto"/>
              <w:right w:val="single" w:sz="4" w:space="0" w:color="auto"/>
            </w:tcBorders>
            <w:hideMark/>
          </w:tcPr>
          <w:p w:rsidR="00142368" w:rsidRPr="006C021D" w:rsidRDefault="007118E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20</w:t>
            </w:r>
          </w:p>
        </w:tc>
        <w:tc>
          <w:tcPr>
            <w:tcW w:w="1277" w:type="dxa"/>
            <w:tcBorders>
              <w:top w:val="single" w:sz="4" w:space="0" w:color="auto"/>
              <w:left w:val="single" w:sz="4" w:space="0" w:color="auto"/>
              <w:bottom w:val="single" w:sz="4" w:space="0" w:color="auto"/>
              <w:right w:val="single" w:sz="4" w:space="0" w:color="auto"/>
            </w:tcBorders>
          </w:tcPr>
          <w:p w:rsidR="00142368" w:rsidRPr="006C021D" w:rsidRDefault="00142368" w:rsidP="00FA33DD">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3</w:t>
            </w:r>
          </w:p>
        </w:tc>
        <w:tc>
          <w:tcPr>
            <w:tcW w:w="1273" w:type="dxa"/>
            <w:tcBorders>
              <w:top w:val="single" w:sz="4" w:space="0" w:color="auto"/>
              <w:left w:val="single" w:sz="4" w:space="0" w:color="auto"/>
              <w:bottom w:val="single" w:sz="4" w:space="0" w:color="auto"/>
              <w:right w:val="single" w:sz="4" w:space="0" w:color="auto"/>
            </w:tcBorders>
            <w:hideMark/>
          </w:tcPr>
          <w:p w:rsidR="00142368" w:rsidRPr="006C021D" w:rsidRDefault="0043257C">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0</w:t>
            </w:r>
          </w:p>
        </w:tc>
        <w:tc>
          <w:tcPr>
            <w:tcW w:w="1134" w:type="dxa"/>
            <w:tcBorders>
              <w:top w:val="single" w:sz="4" w:space="0" w:color="auto"/>
              <w:left w:val="single" w:sz="4" w:space="0" w:color="auto"/>
              <w:bottom w:val="single" w:sz="4" w:space="0" w:color="auto"/>
              <w:right w:val="single" w:sz="4" w:space="0" w:color="auto"/>
            </w:tcBorders>
            <w:hideMark/>
          </w:tcPr>
          <w:p w:rsidR="00142368" w:rsidRPr="006C021D" w:rsidRDefault="00142368">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0</w:t>
            </w:r>
          </w:p>
        </w:tc>
        <w:tc>
          <w:tcPr>
            <w:tcW w:w="1166" w:type="dxa"/>
            <w:tcBorders>
              <w:top w:val="single" w:sz="4" w:space="0" w:color="auto"/>
              <w:left w:val="single" w:sz="4" w:space="0" w:color="auto"/>
              <w:bottom w:val="single" w:sz="4" w:space="0" w:color="auto"/>
              <w:right w:val="single" w:sz="4" w:space="0" w:color="auto"/>
            </w:tcBorders>
            <w:hideMark/>
          </w:tcPr>
          <w:p w:rsidR="00142368" w:rsidRPr="006C021D" w:rsidRDefault="0043257C">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0</w:t>
            </w:r>
          </w:p>
        </w:tc>
        <w:tc>
          <w:tcPr>
            <w:tcW w:w="992" w:type="dxa"/>
            <w:tcBorders>
              <w:top w:val="single" w:sz="4" w:space="0" w:color="auto"/>
              <w:left w:val="single" w:sz="4" w:space="0" w:color="auto"/>
              <w:bottom w:val="single" w:sz="4" w:space="0" w:color="auto"/>
              <w:right w:val="single" w:sz="4" w:space="0" w:color="auto"/>
            </w:tcBorders>
            <w:hideMark/>
          </w:tcPr>
          <w:p w:rsidR="00142368" w:rsidRPr="006C021D" w:rsidRDefault="00142368">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0</w:t>
            </w:r>
          </w:p>
        </w:tc>
      </w:tr>
      <w:tr w:rsidR="0043257C" w:rsidRPr="006C021D" w:rsidTr="007118EF">
        <w:trPr>
          <w:cantSplit/>
        </w:trPr>
        <w:tc>
          <w:tcPr>
            <w:tcW w:w="1062" w:type="dxa"/>
            <w:tcBorders>
              <w:top w:val="single" w:sz="4" w:space="0" w:color="auto"/>
              <w:left w:val="single" w:sz="4" w:space="0" w:color="auto"/>
              <w:bottom w:val="single" w:sz="4" w:space="0" w:color="auto"/>
              <w:right w:val="single" w:sz="4" w:space="0" w:color="auto"/>
            </w:tcBorders>
            <w:hideMark/>
          </w:tcPr>
          <w:p w:rsidR="0043257C" w:rsidRPr="006C021D" w:rsidRDefault="0043257C" w:rsidP="008C19A1">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II.C</w:t>
            </w:r>
          </w:p>
        </w:tc>
        <w:tc>
          <w:tcPr>
            <w:tcW w:w="849" w:type="dxa"/>
            <w:tcBorders>
              <w:top w:val="single" w:sz="4" w:space="0" w:color="auto"/>
              <w:left w:val="single" w:sz="4" w:space="0" w:color="auto"/>
              <w:bottom w:val="single" w:sz="4" w:space="0" w:color="auto"/>
              <w:right w:val="single" w:sz="4" w:space="0" w:color="auto"/>
            </w:tcBorders>
            <w:hideMark/>
          </w:tcPr>
          <w:p w:rsidR="0043257C" w:rsidRPr="006C021D" w:rsidRDefault="007118EF" w:rsidP="008C19A1">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20</w:t>
            </w:r>
          </w:p>
        </w:tc>
        <w:tc>
          <w:tcPr>
            <w:tcW w:w="1560" w:type="dxa"/>
            <w:tcBorders>
              <w:top w:val="single" w:sz="4" w:space="0" w:color="auto"/>
              <w:left w:val="single" w:sz="4" w:space="0" w:color="auto"/>
              <w:bottom w:val="single" w:sz="4" w:space="0" w:color="auto"/>
              <w:right w:val="single" w:sz="4" w:space="0" w:color="auto"/>
            </w:tcBorders>
            <w:hideMark/>
          </w:tcPr>
          <w:p w:rsidR="0043257C" w:rsidRPr="006C021D" w:rsidRDefault="007118EF" w:rsidP="008C19A1">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20</w:t>
            </w:r>
          </w:p>
        </w:tc>
        <w:tc>
          <w:tcPr>
            <w:tcW w:w="1277" w:type="dxa"/>
            <w:tcBorders>
              <w:top w:val="single" w:sz="4" w:space="0" w:color="auto"/>
              <w:left w:val="single" w:sz="4" w:space="0" w:color="auto"/>
              <w:bottom w:val="single" w:sz="4" w:space="0" w:color="auto"/>
              <w:right w:val="single" w:sz="4" w:space="0" w:color="auto"/>
            </w:tcBorders>
          </w:tcPr>
          <w:p w:rsidR="0043257C" w:rsidRPr="006C021D" w:rsidRDefault="007118EF" w:rsidP="008C19A1">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c>
          <w:tcPr>
            <w:tcW w:w="1273" w:type="dxa"/>
            <w:tcBorders>
              <w:top w:val="single" w:sz="4" w:space="0" w:color="auto"/>
              <w:left w:val="single" w:sz="4" w:space="0" w:color="auto"/>
              <w:bottom w:val="single" w:sz="4" w:space="0" w:color="auto"/>
              <w:right w:val="single" w:sz="4" w:space="0" w:color="auto"/>
            </w:tcBorders>
            <w:hideMark/>
          </w:tcPr>
          <w:p w:rsidR="0043257C" w:rsidRPr="006C021D" w:rsidRDefault="007118EF" w:rsidP="008C19A1">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c>
          <w:tcPr>
            <w:tcW w:w="1134" w:type="dxa"/>
            <w:tcBorders>
              <w:top w:val="single" w:sz="4" w:space="0" w:color="auto"/>
              <w:left w:val="single" w:sz="4" w:space="0" w:color="auto"/>
              <w:bottom w:val="single" w:sz="4" w:space="0" w:color="auto"/>
              <w:right w:val="single" w:sz="4" w:space="0" w:color="auto"/>
            </w:tcBorders>
            <w:hideMark/>
          </w:tcPr>
          <w:p w:rsidR="0043257C" w:rsidRPr="006C021D" w:rsidRDefault="0043257C" w:rsidP="008C19A1">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0</w:t>
            </w:r>
          </w:p>
        </w:tc>
        <w:tc>
          <w:tcPr>
            <w:tcW w:w="1166" w:type="dxa"/>
            <w:tcBorders>
              <w:top w:val="single" w:sz="4" w:space="0" w:color="auto"/>
              <w:left w:val="single" w:sz="4" w:space="0" w:color="auto"/>
              <w:bottom w:val="single" w:sz="4" w:space="0" w:color="auto"/>
              <w:right w:val="single" w:sz="4" w:space="0" w:color="auto"/>
            </w:tcBorders>
            <w:hideMark/>
          </w:tcPr>
          <w:p w:rsidR="0043257C" w:rsidRPr="006C021D" w:rsidRDefault="007118EF" w:rsidP="008C19A1">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c>
          <w:tcPr>
            <w:tcW w:w="992" w:type="dxa"/>
            <w:tcBorders>
              <w:top w:val="single" w:sz="4" w:space="0" w:color="auto"/>
              <w:left w:val="single" w:sz="4" w:space="0" w:color="auto"/>
              <w:bottom w:val="single" w:sz="4" w:space="0" w:color="auto"/>
              <w:right w:val="single" w:sz="4" w:space="0" w:color="auto"/>
            </w:tcBorders>
            <w:hideMark/>
          </w:tcPr>
          <w:p w:rsidR="0043257C" w:rsidRPr="006C021D" w:rsidRDefault="0043257C" w:rsidP="008C19A1">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0</w:t>
            </w:r>
          </w:p>
        </w:tc>
      </w:tr>
      <w:tr w:rsidR="00142368" w:rsidRPr="006C021D" w:rsidTr="007118EF">
        <w:trPr>
          <w:cantSplit/>
        </w:trPr>
        <w:tc>
          <w:tcPr>
            <w:tcW w:w="1062" w:type="dxa"/>
            <w:tcBorders>
              <w:top w:val="single" w:sz="4" w:space="0" w:color="auto"/>
              <w:left w:val="single" w:sz="4" w:space="0" w:color="auto"/>
              <w:bottom w:val="single" w:sz="4" w:space="0" w:color="auto"/>
              <w:right w:val="single" w:sz="4" w:space="0" w:color="auto"/>
            </w:tcBorders>
            <w:hideMark/>
          </w:tcPr>
          <w:p w:rsidR="00142368" w:rsidRPr="006C021D" w:rsidRDefault="00142368">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III.A</w:t>
            </w:r>
          </w:p>
        </w:tc>
        <w:tc>
          <w:tcPr>
            <w:tcW w:w="849" w:type="dxa"/>
            <w:tcBorders>
              <w:top w:val="single" w:sz="4" w:space="0" w:color="auto"/>
              <w:left w:val="single" w:sz="4" w:space="0" w:color="auto"/>
              <w:bottom w:val="single" w:sz="4" w:space="0" w:color="auto"/>
              <w:right w:val="single" w:sz="4" w:space="0" w:color="auto"/>
            </w:tcBorders>
            <w:hideMark/>
          </w:tcPr>
          <w:p w:rsidR="00142368" w:rsidRPr="006C021D" w:rsidRDefault="007118E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21</w:t>
            </w:r>
          </w:p>
        </w:tc>
        <w:tc>
          <w:tcPr>
            <w:tcW w:w="1560" w:type="dxa"/>
            <w:tcBorders>
              <w:top w:val="single" w:sz="4" w:space="0" w:color="auto"/>
              <w:left w:val="single" w:sz="4" w:space="0" w:color="auto"/>
              <w:bottom w:val="single" w:sz="4" w:space="0" w:color="auto"/>
              <w:right w:val="single" w:sz="4" w:space="0" w:color="auto"/>
            </w:tcBorders>
            <w:hideMark/>
          </w:tcPr>
          <w:p w:rsidR="00142368" w:rsidRPr="006C021D" w:rsidRDefault="007118EF" w:rsidP="0043257C">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11</w:t>
            </w:r>
          </w:p>
        </w:tc>
        <w:tc>
          <w:tcPr>
            <w:tcW w:w="1277" w:type="dxa"/>
            <w:tcBorders>
              <w:top w:val="single" w:sz="4" w:space="0" w:color="auto"/>
              <w:left w:val="single" w:sz="4" w:space="0" w:color="auto"/>
              <w:bottom w:val="single" w:sz="4" w:space="0" w:color="auto"/>
              <w:right w:val="single" w:sz="4" w:space="0" w:color="auto"/>
            </w:tcBorders>
          </w:tcPr>
          <w:p w:rsidR="00142368" w:rsidRPr="006C021D" w:rsidRDefault="007118EF" w:rsidP="00FA33DD">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9</w:t>
            </w:r>
          </w:p>
        </w:tc>
        <w:tc>
          <w:tcPr>
            <w:tcW w:w="1273" w:type="dxa"/>
            <w:tcBorders>
              <w:top w:val="single" w:sz="4" w:space="0" w:color="auto"/>
              <w:left w:val="single" w:sz="4" w:space="0" w:color="auto"/>
              <w:bottom w:val="single" w:sz="4" w:space="0" w:color="auto"/>
              <w:right w:val="single" w:sz="4" w:space="0" w:color="auto"/>
            </w:tcBorders>
            <w:hideMark/>
          </w:tcPr>
          <w:p w:rsidR="00142368" w:rsidRPr="006C021D" w:rsidRDefault="007118E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1</w:t>
            </w:r>
          </w:p>
        </w:tc>
        <w:tc>
          <w:tcPr>
            <w:tcW w:w="1134" w:type="dxa"/>
            <w:tcBorders>
              <w:top w:val="single" w:sz="4" w:space="0" w:color="auto"/>
              <w:left w:val="single" w:sz="4" w:space="0" w:color="auto"/>
              <w:bottom w:val="single" w:sz="4" w:space="0" w:color="auto"/>
              <w:right w:val="single" w:sz="4" w:space="0" w:color="auto"/>
            </w:tcBorders>
            <w:hideMark/>
          </w:tcPr>
          <w:p w:rsidR="00142368" w:rsidRPr="006C021D" w:rsidRDefault="007118E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c>
          <w:tcPr>
            <w:tcW w:w="1166" w:type="dxa"/>
            <w:tcBorders>
              <w:top w:val="single" w:sz="4" w:space="0" w:color="auto"/>
              <w:left w:val="single" w:sz="4" w:space="0" w:color="auto"/>
              <w:bottom w:val="single" w:sz="4" w:space="0" w:color="auto"/>
              <w:right w:val="single" w:sz="4" w:space="0" w:color="auto"/>
            </w:tcBorders>
            <w:hideMark/>
          </w:tcPr>
          <w:p w:rsidR="00142368" w:rsidRPr="006C021D" w:rsidRDefault="007118E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c>
          <w:tcPr>
            <w:tcW w:w="992" w:type="dxa"/>
            <w:tcBorders>
              <w:top w:val="single" w:sz="4" w:space="0" w:color="auto"/>
              <w:left w:val="single" w:sz="4" w:space="0" w:color="auto"/>
              <w:bottom w:val="single" w:sz="4" w:space="0" w:color="auto"/>
              <w:right w:val="single" w:sz="4" w:space="0" w:color="auto"/>
            </w:tcBorders>
            <w:hideMark/>
          </w:tcPr>
          <w:p w:rsidR="00142368" w:rsidRPr="006C021D" w:rsidRDefault="00142368">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0</w:t>
            </w:r>
          </w:p>
        </w:tc>
      </w:tr>
      <w:tr w:rsidR="00142368" w:rsidRPr="006C021D" w:rsidTr="007118EF">
        <w:trPr>
          <w:cantSplit/>
        </w:trPr>
        <w:tc>
          <w:tcPr>
            <w:tcW w:w="1062" w:type="dxa"/>
            <w:tcBorders>
              <w:top w:val="single" w:sz="4" w:space="0" w:color="auto"/>
              <w:left w:val="single" w:sz="4" w:space="0" w:color="auto"/>
              <w:bottom w:val="single" w:sz="4" w:space="0" w:color="auto"/>
              <w:right w:val="single" w:sz="4" w:space="0" w:color="auto"/>
            </w:tcBorders>
            <w:hideMark/>
          </w:tcPr>
          <w:p w:rsidR="00142368" w:rsidRPr="006C021D" w:rsidRDefault="00142368">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III.B</w:t>
            </w:r>
          </w:p>
        </w:tc>
        <w:tc>
          <w:tcPr>
            <w:tcW w:w="849" w:type="dxa"/>
            <w:tcBorders>
              <w:top w:val="single" w:sz="4" w:space="0" w:color="auto"/>
              <w:left w:val="single" w:sz="4" w:space="0" w:color="auto"/>
              <w:bottom w:val="single" w:sz="4" w:space="0" w:color="auto"/>
              <w:right w:val="single" w:sz="4" w:space="0" w:color="auto"/>
            </w:tcBorders>
            <w:hideMark/>
          </w:tcPr>
          <w:p w:rsidR="00142368" w:rsidRPr="006C021D" w:rsidRDefault="007118E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19</w:t>
            </w:r>
          </w:p>
        </w:tc>
        <w:tc>
          <w:tcPr>
            <w:tcW w:w="1560" w:type="dxa"/>
            <w:tcBorders>
              <w:top w:val="single" w:sz="4" w:space="0" w:color="auto"/>
              <w:left w:val="single" w:sz="4" w:space="0" w:color="auto"/>
              <w:bottom w:val="single" w:sz="4" w:space="0" w:color="auto"/>
              <w:right w:val="single" w:sz="4" w:space="0" w:color="auto"/>
            </w:tcBorders>
            <w:hideMark/>
          </w:tcPr>
          <w:p w:rsidR="00142368" w:rsidRPr="006C021D" w:rsidRDefault="007118E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15</w:t>
            </w:r>
          </w:p>
        </w:tc>
        <w:tc>
          <w:tcPr>
            <w:tcW w:w="1277" w:type="dxa"/>
            <w:tcBorders>
              <w:top w:val="single" w:sz="4" w:space="0" w:color="auto"/>
              <w:left w:val="single" w:sz="4" w:space="0" w:color="auto"/>
              <w:bottom w:val="single" w:sz="4" w:space="0" w:color="auto"/>
              <w:right w:val="single" w:sz="4" w:space="0" w:color="auto"/>
            </w:tcBorders>
          </w:tcPr>
          <w:p w:rsidR="00142368" w:rsidRPr="006C021D" w:rsidRDefault="007118EF" w:rsidP="00FA33DD">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4</w:t>
            </w:r>
          </w:p>
        </w:tc>
        <w:tc>
          <w:tcPr>
            <w:tcW w:w="1273" w:type="dxa"/>
            <w:tcBorders>
              <w:top w:val="single" w:sz="4" w:space="0" w:color="auto"/>
              <w:left w:val="single" w:sz="4" w:space="0" w:color="auto"/>
              <w:bottom w:val="single" w:sz="4" w:space="0" w:color="auto"/>
              <w:right w:val="single" w:sz="4" w:space="0" w:color="auto"/>
            </w:tcBorders>
            <w:hideMark/>
          </w:tcPr>
          <w:p w:rsidR="00142368" w:rsidRPr="006C021D" w:rsidRDefault="0043257C">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0</w:t>
            </w:r>
          </w:p>
        </w:tc>
        <w:tc>
          <w:tcPr>
            <w:tcW w:w="1134" w:type="dxa"/>
            <w:tcBorders>
              <w:top w:val="single" w:sz="4" w:space="0" w:color="auto"/>
              <w:left w:val="single" w:sz="4" w:space="0" w:color="auto"/>
              <w:bottom w:val="single" w:sz="4" w:space="0" w:color="auto"/>
              <w:right w:val="single" w:sz="4" w:space="0" w:color="auto"/>
            </w:tcBorders>
            <w:hideMark/>
          </w:tcPr>
          <w:p w:rsidR="00142368" w:rsidRPr="006C021D" w:rsidRDefault="001F5DA5">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0</w:t>
            </w:r>
          </w:p>
        </w:tc>
        <w:tc>
          <w:tcPr>
            <w:tcW w:w="1166" w:type="dxa"/>
            <w:tcBorders>
              <w:top w:val="single" w:sz="4" w:space="0" w:color="auto"/>
              <w:left w:val="single" w:sz="4" w:space="0" w:color="auto"/>
              <w:bottom w:val="single" w:sz="4" w:space="0" w:color="auto"/>
              <w:right w:val="single" w:sz="4" w:space="0" w:color="auto"/>
            </w:tcBorders>
            <w:hideMark/>
          </w:tcPr>
          <w:p w:rsidR="00142368" w:rsidRPr="006C021D" w:rsidRDefault="0043257C">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0</w:t>
            </w:r>
          </w:p>
        </w:tc>
        <w:tc>
          <w:tcPr>
            <w:tcW w:w="992" w:type="dxa"/>
            <w:tcBorders>
              <w:top w:val="single" w:sz="4" w:space="0" w:color="auto"/>
              <w:left w:val="single" w:sz="4" w:space="0" w:color="auto"/>
              <w:bottom w:val="single" w:sz="4" w:space="0" w:color="auto"/>
              <w:right w:val="single" w:sz="4" w:space="0" w:color="auto"/>
            </w:tcBorders>
            <w:hideMark/>
          </w:tcPr>
          <w:p w:rsidR="00142368" w:rsidRPr="006C021D" w:rsidRDefault="00142368">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0</w:t>
            </w:r>
          </w:p>
        </w:tc>
      </w:tr>
      <w:tr w:rsidR="007118EF" w:rsidRPr="006C021D" w:rsidTr="007118EF">
        <w:trPr>
          <w:cantSplit/>
        </w:trPr>
        <w:tc>
          <w:tcPr>
            <w:tcW w:w="1062" w:type="dxa"/>
            <w:tcBorders>
              <w:top w:val="single" w:sz="4" w:space="0" w:color="auto"/>
              <w:left w:val="single" w:sz="4" w:space="0" w:color="auto"/>
              <w:bottom w:val="single" w:sz="4" w:space="0" w:color="auto"/>
              <w:right w:val="single" w:sz="4" w:space="0" w:color="auto"/>
            </w:tcBorders>
            <w:hideMark/>
          </w:tcPr>
          <w:p w:rsidR="007118EF" w:rsidRPr="006C021D" w:rsidRDefault="007118EF" w:rsidP="007118E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III.C</w:t>
            </w:r>
          </w:p>
        </w:tc>
        <w:tc>
          <w:tcPr>
            <w:tcW w:w="849" w:type="dxa"/>
            <w:tcBorders>
              <w:top w:val="single" w:sz="4" w:space="0" w:color="auto"/>
              <w:left w:val="single" w:sz="4" w:space="0" w:color="auto"/>
              <w:bottom w:val="single" w:sz="4" w:space="0" w:color="auto"/>
              <w:right w:val="single" w:sz="4" w:space="0" w:color="auto"/>
            </w:tcBorders>
            <w:hideMark/>
          </w:tcPr>
          <w:p w:rsidR="007118EF" w:rsidRPr="006C021D" w:rsidRDefault="007118EF" w:rsidP="007118E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19</w:t>
            </w:r>
          </w:p>
        </w:tc>
        <w:tc>
          <w:tcPr>
            <w:tcW w:w="1560" w:type="dxa"/>
            <w:tcBorders>
              <w:top w:val="single" w:sz="4" w:space="0" w:color="auto"/>
              <w:left w:val="single" w:sz="4" w:space="0" w:color="auto"/>
              <w:bottom w:val="single" w:sz="4" w:space="0" w:color="auto"/>
              <w:right w:val="single" w:sz="4" w:space="0" w:color="auto"/>
            </w:tcBorders>
            <w:hideMark/>
          </w:tcPr>
          <w:p w:rsidR="007118EF" w:rsidRPr="006C021D" w:rsidRDefault="007118EF" w:rsidP="007118E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13</w:t>
            </w:r>
          </w:p>
        </w:tc>
        <w:tc>
          <w:tcPr>
            <w:tcW w:w="1277" w:type="dxa"/>
            <w:tcBorders>
              <w:top w:val="single" w:sz="4" w:space="0" w:color="auto"/>
              <w:left w:val="single" w:sz="4" w:space="0" w:color="auto"/>
              <w:bottom w:val="single" w:sz="4" w:space="0" w:color="auto"/>
              <w:right w:val="single" w:sz="4" w:space="0" w:color="auto"/>
            </w:tcBorders>
          </w:tcPr>
          <w:p w:rsidR="007118EF" w:rsidRPr="006C021D" w:rsidRDefault="007118EF" w:rsidP="007118E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6</w:t>
            </w:r>
          </w:p>
        </w:tc>
        <w:tc>
          <w:tcPr>
            <w:tcW w:w="1273" w:type="dxa"/>
            <w:tcBorders>
              <w:top w:val="single" w:sz="4" w:space="0" w:color="auto"/>
              <w:left w:val="single" w:sz="4" w:space="0" w:color="auto"/>
              <w:bottom w:val="single" w:sz="4" w:space="0" w:color="auto"/>
              <w:right w:val="single" w:sz="4" w:space="0" w:color="auto"/>
            </w:tcBorders>
            <w:hideMark/>
          </w:tcPr>
          <w:p w:rsidR="007118EF" w:rsidRPr="006C021D" w:rsidRDefault="007118EF" w:rsidP="007118EF">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0</w:t>
            </w:r>
          </w:p>
        </w:tc>
        <w:tc>
          <w:tcPr>
            <w:tcW w:w="1134" w:type="dxa"/>
            <w:tcBorders>
              <w:top w:val="single" w:sz="4" w:space="0" w:color="auto"/>
              <w:left w:val="single" w:sz="4" w:space="0" w:color="auto"/>
              <w:bottom w:val="single" w:sz="4" w:space="0" w:color="auto"/>
              <w:right w:val="single" w:sz="4" w:space="0" w:color="auto"/>
            </w:tcBorders>
            <w:hideMark/>
          </w:tcPr>
          <w:p w:rsidR="007118EF" w:rsidRPr="006C021D" w:rsidRDefault="007118EF" w:rsidP="007118EF">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0</w:t>
            </w:r>
          </w:p>
        </w:tc>
        <w:tc>
          <w:tcPr>
            <w:tcW w:w="1166" w:type="dxa"/>
            <w:tcBorders>
              <w:top w:val="single" w:sz="4" w:space="0" w:color="auto"/>
              <w:left w:val="single" w:sz="4" w:space="0" w:color="auto"/>
              <w:bottom w:val="single" w:sz="4" w:space="0" w:color="auto"/>
              <w:right w:val="single" w:sz="4" w:space="0" w:color="auto"/>
            </w:tcBorders>
            <w:hideMark/>
          </w:tcPr>
          <w:p w:rsidR="007118EF" w:rsidRPr="006C021D" w:rsidRDefault="007118EF" w:rsidP="007118EF">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0</w:t>
            </w:r>
          </w:p>
        </w:tc>
        <w:tc>
          <w:tcPr>
            <w:tcW w:w="992" w:type="dxa"/>
            <w:tcBorders>
              <w:top w:val="single" w:sz="4" w:space="0" w:color="auto"/>
              <w:left w:val="single" w:sz="4" w:space="0" w:color="auto"/>
              <w:bottom w:val="single" w:sz="4" w:space="0" w:color="auto"/>
              <w:right w:val="single" w:sz="4" w:space="0" w:color="auto"/>
            </w:tcBorders>
            <w:hideMark/>
          </w:tcPr>
          <w:p w:rsidR="007118EF" w:rsidRPr="006C021D" w:rsidRDefault="007118EF" w:rsidP="007118EF">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0</w:t>
            </w:r>
          </w:p>
        </w:tc>
      </w:tr>
      <w:tr w:rsidR="00142368" w:rsidRPr="006C021D" w:rsidTr="007118EF">
        <w:trPr>
          <w:cantSplit/>
        </w:trPr>
        <w:tc>
          <w:tcPr>
            <w:tcW w:w="1062" w:type="dxa"/>
            <w:tcBorders>
              <w:top w:val="single" w:sz="4" w:space="0" w:color="auto"/>
              <w:left w:val="single" w:sz="4" w:space="0" w:color="auto"/>
              <w:bottom w:val="single" w:sz="4" w:space="0" w:color="auto"/>
              <w:right w:val="single" w:sz="4" w:space="0" w:color="auto"/>
            </w:tcBorders>
            <w:hideMark/>
          </w:tcPr>
          <w:p w:rsidR="00142368" w:rsidRPr="006C021D" w:rsidRDefault="00142368">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IV.A</w:t>
            </w:r>
          </w:p>
        </w:tc>
        <w:tc>
          <w:tcPr>
            <w:tcW w:w="849" w:type="dxa"/>
            <w:tcBorders>
              <w:top w:val="single" w:sz="4" w:space="0" w:color="auto"/>
              <w:left w:val="single" w:sz="4" w:space="0" w:color="auto"/>
              <w:bottom w:val="single" w:sz="4" w:space="0" w:color="auto"/>
              <w:right w:val="single" w:sz="4" w:space="0" w:color="auto"/>
            </w:tcBorders>
            <w:hideMark/>
          </w:tcPr>
          <w:p w:rsidR="00142368" w:rsidRPr="006C021D" w:rsidRDefault="007118E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23</w:t>
            </w:r>
          </w:p>
        </w:tc>
        <w:tc>
          <w:tcPr>
            <w:tcW w:w="1560" w:type="dxa"/>
            <w:tcBorders>
              <w:top w:val="single" w:sz="4" w:space="0" w:color="auto"/>
              <w:left w:val="single" w:sz="4" w:space="0" w:color="auto"/>
              <w:bottom w:val="single" w:sz="4" w:space="0" w:color="auto"/>
              <w:right w:val="single" w:sz="4" w:space="0" w:color="auto"/>
            </w:tcBorders>
            <w:hideMark/>
          </w:tcPr>
          <w:p w:rsidR="00142368" w:rsidRPr="006C021D" w:rsidRDefault="007118E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9</w:t>
            </w:r>
          </w:p>
        </w:tc>
        <w:tc>
          <w:tcPr>
            <w:tcW w:w="1277" w:type="dxa"/>
            <w:tcBorders>
              <w:top w:val="single" w:sz="4" w:space="0" w:color="auto"/>
              <w:left w:val="single" w:sz="4" w:space="0" w:color="auto"/>
              <w:bottom w:val="single" w:sz="4" w:space="0" w:color="auto"/>
              <w:right w:val="single" w:sz="4" w:space="0" w:color="auto"/>
            </w:tcBorders>
          </w:tcPr>
          <w:p w:rsidR="00142368" w:rsidRPr="006C021D" w:rsidRDefault="007118EF" w:rsidP="00FA33DD">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13</w:t>
            </w:r>
          </w:p>
        </w:tc>
        <w:tc>
          <w:tcPr>
            <w:tcW w:w="1273" w:type="dxa"/>
            <w:tcBorders>
              <w:top w:val="single" w:sz="4" w:space="0" w:color="auto"/>
              <w:left w:val="single" w:sz="4" w:space="0" w:color="auto"/>
              <w:bottom w:val="single" w:sz="4" w:space="0" w:color="auto"/>
              <w:right w:val="single" w:sz="4" w:space="0" w:color="auto"/>
            </w:tcBorders>
            <w:hideMark/>
          </w:tcPr>
          <w:p w:rsidR="00142368" w:rsidRPr="006C021D" w:rsidRDefault="007118E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1</w:t>
            </w:r>
          </w:p>
        </w:tc>
        <w:tc>
          <w:tcPr>
            <w:tcW w:w="1134" w:type="dxa"/>
            <w:tcBorders>
              <w:top w:val="single" w:sz="4" w:space="0" w:color="auto"/>
              <w:left w:val="single" w:sz="4" w:space="0" w:color="auto"/>
              <w:bottom w:val="single" w:sz="4" w:space="0" w:color="auto"/>
              <w:right w:val="single" w:sz="4" w:space="0" w:color="auto"/>
            </w:tcBorders>
            <w:hideMark/>
          </w:tcPr>
          <w:p w:rsidR="00142368" w:rsidRPr="006C021D" w:rsidRDefault="0043257C">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1</w:t>
            </w:r>
          </w:p>
        </w:tc>
        <w:tc>
          <w:tcPr>
            <w:tcW w:w="1166" w:type="dxa"/>
            <w:tcBorders>
              <w:top w:val="single" w:sz="4" w:space="0" w:color="auto"/>
              <w:left w:val="single" w:sz="4" w:space="0" w:color="auto"/>
              <w:bottom w:val="single" w:sz="4" w:space="0" w:color="auto"/>
              <w:right w:val="single" w:sz="4" w:space="0" w:color="auto"/>
            </w:tcBorders>
            <w:hideMark/>
          </w:tcPr>
          <w:p w:rsidR="00142368" w:rsidRPr="006C021D" w:rsidRDefault="00142368">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0</w:t>
            </w:r>
          </w:p>
        </w:tc>
        <w:tc>
          <w:tcPr>
            <w:tcW w:w="992" w:type="dxa"/>
            <w:tcBorders>
              <w:top w:val="single" w:sz="4" w:space="0" w:color="auto"/>
              <w:left w:val="single" w:sz="4" w:space="0" w:color="auto"/>
              <w:bottom w:val="single" w:sz="4" w:space="0" w:color="auto"/>
              <w:right w:val="single" w:sz="4" w:space="0" w:color="auto"/>
            </w:tcBorders>
            <w:hideMark/>
          </w:tcPr>
          <w:p w:rsidR="00142368" w:rsidRPr="006C021D" w:rsidRDefault="00142368">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0</w:t>
            </w:r>
          </w:p>
        </w:tc>
      </w:tr>
      <w:tr w:rsidR="00142368" w:rsidRPr="006C021D" w:rsidTr="007118EF">
        <w:trPr>
          <w:cantSplit/>
        </w:trPr>
        <w:tc>
          <w:tcPr>
            <w:tcW w:w="1062" w:type="dxa"/>
            <w:tcBorders>
              <w:top w:val="single" w:sz="4" w:space="0" w:color="auto"/>
              <w:left w:val="single" w:sz="4" w:space="0" w:color="auto"/>
              <w:bottom w:val="single" w:sz="4" w:space="0" w:color="auto"/>
              <w:right w:val="single" w:sz="4" w:space="0" w:color="auto"/>
            </w:tcBorders>
            <w:hideMark/>
          </w:tcPr>
          <w:p w:rsidR="00142368" w:rsidRPr="006C021D" w:rsidRDefault="00142368">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IV.B</w:t>
            </w:r>
          </w:p>
        </w:tc>
        <w:tc>
          <w:tcPr>
            <w:tcW w:w="849" w:type="dxa"/>
            <w:tcBorders>
              <w:top w:val="single" w:sz="4" w:space="0" w:color="auto"/>
              <w:left w:val="single" w:sz="4" w:space="0" w:color="auto"/>
              <w:bottom w:val="single" w:sz="4" w:space="0" w:color="auto"/>
              <w:right w:val="single" w:sz="4" w:space="0" w:color="auto"/>
            </w:tcBorders>
            <w:hideMark/>
          </w:tcPr>
          <w:p w:rsidR="00142368" w:rsidRPr="006C021D" w:rsidRDefault="007118E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23</w:t>
            </w:r>
          </w:p>
        </w:tc>
        <w:tc>
          <w:tcPr>
            <w:tcW w:w="1560" w:type="dxa"/>
            <w:tcBorders>
              <w:top w:val="single" w:sz="4" w:space="0" w:color="auto"/>
              <w:left w:val="single" w:sz="4" w:space="0" w:color="auto"/>
              <w:bottom w:val="single" w:sz="4" w:space="0" w:color="auto"/>
              <w:right w:val="single" w:sz="4" w:space="0" w:color="auto"/>
            </w:tcBorders>
            <w:hideMark/>
          </w:tcPr>
          <w:p w:rsidR="00142368" w:rsidRPr="006C021D" w:rsidRDefault="007118EF" w:rsidP="0043257C">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12</w:t>
            </w:r>
          </w:p>
        </w:tc>
        <w:tc>
          <w:tcPr>
            <w:tcW w:w="1277" w:type="dxa"/>
            <w:tcBorders>
              <w:top w:val="single" w:sz="4" w:space="0" w:color="auto"/>
              <w:left w:val="single" w:sz="4" w:space="0" w:color="auto"/>
              <w:bottom w:val="single" w:sz="4" w:space="0" w:color="auto"/>
              <w:right w:val="single" w:sz="4" w:space="0" w:color="auto"/>
            </w:tcBorders>
          </w:tcPr>
          <w:p w:rsidR="00142368" w:rsidRPr="006C021D" w:rsidRDefault="0043257C" w:rsidP="00FA33DD">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11</w:t>
            </w:r>
          </w:p>
        </w:tc>
        <w:tc>
          <w:tcPr>
            <w:tcW w:w="1273" w:type="dxa"/>
            <w:tcBorders>
              <w:top w:val="single" w:sz="4" w:space="0" w:color="auto"/>
              <w:left w:val="single" w:sz="4" w:space="0" w:color="auto"/>
              <w:bottom w:val="single" w:sz="4" w:space="0" w:color="auto"/>
              <w:right w:val="single" w:sz="4" w:space="0" w:color="auto"/>
            </w:tcBorders>
            <w:hideMark/>
          </w:tcPr>
          <w:p w:rsidR="00142368" w:rsidRPr="006C021D" w:rsidRDefault="00142368">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0</w:t>
            </w:r>
          </w:p>
        </w:tc>
        <w:tc>
          <w:tcPr>
            <w:tcW w:w="1134" w:type="dxa"/>
            <w:tcBorders>
              <w:top w:val="single" w:sz="4" w:space="0" w:color="auto"/>
              <w:left w:val="single" w:sz="4" w:space="0" w:color="auto"/>
              <w:bottom w:val="single" w:sz="4" w:space="0" w:color="auto"/>
              <w:right w:val="single" w:sz="4" w:space="0" w:color="auto"/>
            </w:tcBorders>
            <w:hideMark/>
          </w:tcPr>
          <w:p w:rsidR="00142368" w:rsidRPr="006C021D" w:rsidRDefault="00142368">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0</w:t>
            </w:r>
          </w:p>
        </w:tc>
        <w:tc>
          <w:tcPr>
            <w:tcW w:w="1166" w:type="dxa"/>
            <w:tcBorders>
              <w:top w:val="single" w:sz="4" w:space="0" w:color="auto"/>
              <w:left w:val="single" w:sz="4" w:space="0" w:color="auto"/>
              <w:bottom w:val="single" w:sz="4" w:space="0" w:color="auto"/>
              <w:right w:val="single" w:sz="4" w:space="0" w:color="auto"/>
            </w:tcBorders>
            <w:hideMark/>
          </w:tcPr>
          <w:p w:rsidR="00142368" w:rsidRPr="006C021D" w:rsidRDefault="00142368">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0</w:t>
            </w:r>
          </w:p>
        </w:tc>
        <w:tc>
          <w:tcPr>
            <w:tcW w:w="992" w:type="dxa"/>
            <w:tcBorders>
              <w:top w:val="single" w:sz="4" w:space="0" w:color="auto"/>
              <w:left w:val="single" w:sz="4" w:space="0" w:color="auto"/>
              <w:bottom w:val="single" w:sz="4" w:space="0" w:color="auto"/>
              <w:right w:val="single" w:sz="4" w:space="0" w:color="auto"/>
            </w:tcBorders>
            <w:hideMark/>
          </w:tcPr>
          <w:p w:rsidR="00142368" w:rsidRPr="006C021D" w:rsidRDefault="00142368">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0</w:t>
            </w:r>
          </w:p>
        </w:tc>
      </w:tr>
      <w:tr w:rsidR="00142368" w:rsidRPr="006C021D" w:rsidTr="007118EF">
        <w:trPr>
          <w:cantSplit/>
        </w:trPr>
        <w:tc>
          <w:tcPr>
            <w:tcW w:w="1062" w:type="dxa"/>
            <w:tcBorders>
              <w:top w:val="single" w:sz="4" w:space="0" w:color="auto"/>
              <w:left w:val="single" w:sz="4" w:space="0" w:color="auto"/>
              <w:bottom w:val="single" w:sz="4" w:space="0" w:color="auto"/>
              <w:right w:val="single" w:sz="4" w:space="0" w:color="auto"/>
            </w:tcBorders>
            <w:hideMark/>
          </w:tcPr>
          <w:p w:rsidR="00142368" w:rsidRPr="006C021D" w:rsidRDefault="00142368">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V.A</w:t>
            </w:r>
          </w:p>
        </w:tc>
        <w:tc>
          <w:tcPr>
            <w:tcW w:w="849" w:type="dxa"/>
            <w:tcBorders>
              <w:top w:val="single" w:sz="4" w:space="0" w:color="auto"/>
              <w:left w:val="single" w:sz="4" w:space="0" w:color="auto"/>
              <w:bottom w:val="single" w:sz="4" w:space="0" w:color="auto"/>
              <w:right w:val="single" w:sz="4" w:space="0" w:color="auto"/>
            </w:tcBorders>
            <w:hideMark/>
          </w:tcPr>
          <w:p w:rsidR="00142368" w:rsidRPr="006C021D" w:rsidRDefault="007118E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25</w:t>
            </w:r>
          </w:p>
        </w:tc>
        <w:tc>
          <w:tcPr>
            <w:tcW w:w="1560" w:type="dxa"/>
            <w:tcBorders>
              <w:top w:val="single" w:sz="4" w:space="0" w:color="auto"/>
              <w:left w:val="single" w:sz="4" w:space="0" w:color="auto"/>
              <w:bottom w:val="single" w:sz="4" w:space="0" w:color="auto"/>
              <w:right w:val="single" w:sz="4" w:space="0" w:color="auto"/>
            </w:tcBorders>
            <w:hideMark/>
          </w:tcPr>
          <w:p w:rsidR="00142368" w:rsidRPr="006C021D" w:rsidRDefault="007118E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8</w:t>
            </w:r>
          </w:p>
        </w:tc>
        <w:tc>
          <w:tcPr>
            <w:tcW w:w="1277" w:type="dxa"/>
            <w:tcBorders>
              <w:top w:val="single" w:sz="4" w:space="0" w:color="auto"/>
              <w:left w:val="single" w:sz="4" w:space="0" w:color="auto"/>
              <w:bottom w:val="single" w:sz="4" w:space="0" w:color="auto"/>
              <w:right w:val="single" w:sz="4" w:space="0" w:color="auto"/>
            </w:tcBorders>
          </w:tcPr>
          <w:p w:rsidR="00142368" w:rsidRPr="006C021D" w:rsidRDefault="0043257C" w:rsidP="00FA33DD">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15</w:t>
            </w:r>
          </w:p>
        </w:tc>
        <w:tc>
          <w:tcPr>
            <w:tcW w:w="1273" w:type="dxa"/>
            <w:tcBorders>
              <w:top w:val="single" w:sz="4" w:space="0" w:color="auto"/>
              <w:left w:val="single" w:sz="4" w:space="0" w:color="auto"/>
              <w:bottom w:val="single" w:sz="4" w:space="0" w:color="auto"/>
              <w:right w:val="single" w:sz="4" w:space="0" w:color="auto"/>
            </w:tcBorders>
            <w:hideMark/>
          </w:tcPr>
          <w:p w:rsidR="00142368" w:rsidRPr="006C021D" w:rsidRDefault="007118E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2</w:t>
            </w:r>
          </w:p>
        </w:tc>
        <w:tc>
          <w:tcPr>
            <w:tcW w:w="1134" w:type="dxa"/>
            <w:tcBorders>
              <w:top w:val="single" w:sz="4" w:space="0" w:color="auto"/>
              <w:left w:val="single" w:sz="4" w:space="0" w:color="auto"/>
              <w:bottom w:val="single" w:sz="4" w:space="0" w:color="auto"/>
              <w:right w:val="single" w:sz="4" w:space="0" w:color="auto"/>
            </w:tcBorders>
            <w:hideMark/>
          </w:tcPr>
          <w:p w:rsidR="00142368" w:rsidRPr="006C021D" w:rsidRDefault="007118E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1</w:t>
            </w:r>
          </w:p>
        </w:tc>
        <w:tc>
          <w:tcPr>
            <w:tcW w:w="1166" w:type="dxa"/>
            <w:tcBorders>
              <w:top w:val="single" w:sz="4" w:space="0" w:color="auto"/>
              <w:left w:val="single" w:sz="4" w:space="0" w:color="auto"/>
              <w:bottom w:val="single" w:sz="4" w:space="0" w:color="auto"/>
              <w:right w:val="single" w:sz="4" w:space="0" w:color="auto"/>
            </w:tcBorders>
            <w:hideMark/>
          </w:tcPr>
          <w:p w:rsidR="00142368" w:rsidRPr="006C021D" w:rsidRDefault="005104DB">
            <w:pPr>
              <w:spacing w:after="0" w:line="240" w:lineRule="auto"/>
              <w:rPr>
                <w:rFonts w:ascii="Arial" w:eastAsia="Times New Roman" w:hAnsi="Arial" w:cs="Arial"/>
                <w:sz w:val="24"/>
                <w:szCs w:val="24"/>
                <w:lang w:eastAsia="cs-CZ"/>
              </w:rPr>
            </w:pPr>
            <w:r w:rsidRPr="005104DB">
              <w:rPr>
                <w:rFonts w:ascii="Arial" w:eastAsia="Times New Roman" w:hAnsi="Arial" w:cs="Arial"/>
                <w:sz w:val="24"/>
                <w:szCs w:val="24"/>
                <w:lang w:eastAsia="cs-CZ"/>
              </w:rPr>
              <w:t>0</w:t>
            </w:r>
          </w:p>
        </w:tc>
        <w:tc>
          <w:tcPr>
            <w:tcW w:w="992" w:type="dxa"/>
            <w:tcBorders>
              <w:top w:val="single" w:sz="4" w:space="0" w:color="auto"/>
              <w:left w:val="single" w:sz="4" w:space="0" w:color="auto"/>
              <w:bottom w:val="single" w:sz="4" w:space="0" w:color="auto"/>
              <w:right w:val="single" w:sz="4" w:space="0" w:color="auto"/>
            </w:tcBorders>
            <w:hideMark/>
          </w:tcPr>
          <w:p w:rsidR="00142368" w:rsidRPr="006C021D" w:rsidRDefault="00142368">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0</w:t>
            </w:r>
          </w:p>
        </w:tc>
      </w:tr>
      <w:tr w:rsidR="00142368" w:rsidRPr="006C021D" w:rsidTr="007118EF">
        <w:trPr>
          <w:cantSplit/>
        </w:trPr>
        <w:tc>
          <w:tcPr>
            <w:tcW w:w="1062" w:type="dxa"/>
            <w:tcBorders>
              <w:top w:val="single" w:sz="4" w:space="0" w:color="auto"/>
              <w:left w:val="single" w:sz="4" w:space="0" w:color="auto"/>
              <w:bottom w:val="single" w:sz="4" w:space="0" w:color="auto"/>
              <w:right w:val="single" w:sz="4" w:space="0" w:color="auto"/>
            </w:tcBorders>
            <w:hideMark/>
          </w:tcPr>
          <w:p w:rsidR="00142368" w:rsidRPr="006C021D" w:rsidRDefault="00142368">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V.B</w:t>
            </w:r>
          </w:p>
        </w:tc>
        <w:tc>
          <w:tcPr>
            <w:tcW w:w="849" w:type="dxa"/>
            <w:tcBorders>
              <w:top w:val="single" w:sz="4" w:space="0" w:color="auto"/>
              <w:left w:val="single" w:sz="4" w:space="0" w:color="auto"/>
              <w:bottom w:val="single" w:sz="4" w:space="0" w:color="auto"/>
              <w:right w:val="single" w:sz="4" w:space="0" w:color="auto"/>
            </w:tcBorders>
            <w:hideMark/>
          </w:tcPr>
          <w:p w:rsidR="00142368" w:rsidRPr="006C021D" w:rsidRDefault="007118E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27</w:t>
            </w:r>
          </w:p>
        </w:tc>
        <w:tc>
          <w:tcPr>
            <w:tcW w:w="1560" w:type="dxa"/>
            <w:tcBorders>
              <w:top w:val="single" w:sz="4" w:space="0" w:color="auto"/>
              <w:left w:val="single" w:sz="4" w:space="0" w:color="auto"/>
              <w:bottom w:val="single" w:sz="4" w:space="0" w:color="auto"/>
              <w:right w:val="single" w:sz="4" w:space="0" w:color="auto"/>
            </w:tcBorders>
            <w:hideMark/>
          </w:tcPr>
          <w:p w:rsidR="00142368" w:rsidRPr="006C021D" w:rsidRDefault="007118E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15</w:t>
            </w:r>
          </w:p>
        </w:tc>
        <w:tc>
          <w:tcPr>
            <w:tcW w:w="1277" w:type="dxa"/>
            <w:tcBorders>
              <w:top w:val="single" w:sz="4" w:space="0" w:color="auto"/>
              <w:left w:val="single" w:sz="4" w:space="0" w:color="auto"/>
              <w:bottom w:val="single" w:sz="4" w:space="0" w:color="auto"/>
              <w:right w:val="single" w:sz="4" w:space="0" w:color="auto"/>
            </w:tcBorders>
          </w:tcPr>
          <w:p w:rsidR="00142368" w:rsidRPr="006C021D" w:rsidRDefault="0043257C" w:rsidP="00FA33DD">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12</w:t>
            </w:r>
          </w:p>
        </w:tc>
        <w:tc>
          <w:tcPr>
            <w:tcW w:w="1273" w:type="dxa"/>
            <w:tcBorders>
              <w:top w:val="single" w:sz="4" w:space="0" w:color="auto"/>
              <w:left w:val="single" w:sz="4" w:space="0" w:color="auto"/>
              <w:bottom w:val="single" w:sz="4" w:space="0" w:color="auto"/>
              <w:right w:val="single" w:sz="4" w:space="0" w:color="auto"/>
            </w:tcBorders>
            <w:hideMark/>
          </w:tcPr>
          <w:p w:rsidR="00142368" w:rsidRPr="006C021D" w:rsidRDefault="0043257C">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0</w:t>
            </w:r>
          </w:p>
        </w:tc>
        <w:tc>
          <w:tcPr>
            <w:tcW w:w="1134" w:type="dxa"/>
            <w:tcBorders>
              <w:top w:val="single" w:sz="4" w:space="0" w:color="auto"/>
              <w:left w:val="single" w:sz="4" w:space="0" w:color="auto"/>
              <w:bottom w:val="single" w:sz="4" w:space="0" w:color="auto"/>
              <w:right w:val="single" w:sz="4" w:space="0" w:color="auto"/>
            </w:tcBorders>
            <w:hideMark/>
          </w:tcPr>
          <w:p w:rsidR="00142368" w:rsidRPr="006C021D" w:rsidRDefault="0043257C">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0</w:t>
            </w:r>
          </w:p>
        </w:tc>
        <w:tc>
          <w:tcPr>
            <w:tcW w:w="1166" w:type="dxa"/>
            <w:tcBorders>
              <w:top w:val="single" w:sz="4" w:space="0" w:color="auto"/>
              <w:left w:val="single" w:sz="4" w:space="0" w:color="auto"/>
              <w:bottom w:val="single" w:sz="4" w:space="0" w:color="auto"/>
              <w:right w:val="single" w:sz="4" w:space="0" w:color="auto"/>
            </w:tcBorders>
            <w:hideMark/>
          </w:tcPr>
          <w:p w:rsidR="00142368" w:rsidRPr="006C021D" w:rsidRDefault="00142368">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0</w:t>
            </w:r>
          </w:p>
        </w:tc>
        <w:tc>
          <w:tcPr>
            <w:tcW w:w="992" w:type="dxa"/>
            <w:tcBorders>
              <w:top w:val="single" w:sz="4" w:space="0" w:color="auto"/>
              <w:left w:val="single" w:sz="4" w:space="0" w:color="auto"/>
              <w:bottom w:val="single" w:sz="4" w:space="0" w:color="auto"/>
              <w:right w:val="single" w:sz="4" w:space="0" w:color="auto"/>
            </w:tcBorders>
            <w:hideMark/>
          </w:tcPr>
          <w:p w:rsidR="00142368" w:rsidRPr="006C021D" w:rsidRDefault="00142368">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0</w:t>
            </w:r>
          </w:p>
        </w:tc>
      </w:tr>
      <w:tr w:rsidR="00142368" w:rsidRPr="006C021D" w:rsidTr="007118EF">
        <w:trPr>
          <w:cantSplit/>
        </w:trPr>
        <w:tc>
          <w:tcPr>
            <w:tcW w:w="1062" w:type="dxa"/>
            <w:tcBorders>
              <w:top w:val="single" w:sz="4" w:space="0" w:color="auto"/>
              <w:left w:val="single" w:sz="4" w:space="0" w:color="auto"/>
              <w:bottom w:val="single" w:sz="4" w:space="0" w:color="auto"/>
              <w:right w:val="single" w:sz="4" w:space="0" w:color="auto"/>
            </w:tcBorders>
            <w:hideMark/>
          </w:tcPr>
          <w:p w:rsidR="00142368" w:rsidRPr="006C021D" w:rsidRDefault="00142368">
            <w:pPr>
              <w:spacing w:after="0" w:line="240" w:lineRule="auto"/>
              <w:rPr>
                <w:rFonts w:ascii="Arial" w:eastAsia="Times New Roman" w:hAnsi="Arial" w:cs="Arial"/>
                <w:b/>
                <w:sz w:val="24"/>
                <w:szCs w:val="24"/>
                <w:lang w:eastAsia="cs-CZ"/>
              </w:rPr>
            </w:pPr>
            <w:r w:rsidRPr="006C021D">
              <w:rPr>
                <w:rFonts w:ascii="Arial" w:eastAsia="Times New Roman" w:hAnsi="Arial" w:cs="Arial"/>
                <w:b/>
                <w:sz w:val="24"/>
                <w:szCs w:val="24"/>
                <w:lang w:eastAsia="cs-CZ"/>
              </w:rPr>
              <w:t>Celkem</w:t>
            </w:r>
          </w:p>
        </w:tc>
        <w:tc>
          <w:tcPr>
            <w:tcW w:w="849" w:type="dxa"/>
            <w:tcBorders>
              <w:top w:val="single" w:sz="4" w:space="0" w:color="auto"/>
              <w:left w:val="single" w:sz="4" w:space="0" w:color="auto"/>
              <w:bottom w:val="single" w:sz="4" w:space="0" w:color="auto"/>
              <w:right w:val="single" w:sz="4" w:space="0" w:color="auto"/>
            </w:tcBorders>
            <w:hideMark/>
          </w:tcPr>
          <w:p w:rsidR="00142368" w:rsidRPr="006C021D" w:rsidRDefault="007118EF">
            <w:pPr>
              <w:spacing w:after="0" w:line="240" w:lineRule="auto"/>
              <w:rPr>
                <w:rFonts w:ascii="Arial" w:eastAsia="Times New Roman" w:hAnsi="Arial" w:cs="Arial"/>
                <w:b/>
                <w:sz w:val="24"/>
                <w:szCs w:val="24"/>
                <w:lang w:eastAsia="cs-CZ"/>
              </w:rPr>
            </w:pPr>
            <w:r>
              <w:rPr>
                <w:rFonts w:ascii="Arial" w:eastAsia="Times New Roman" w:hAnsi="Arial" w:cs="Arial"/>
                <w:b/>
                <w:sz w:val="24"/>
                <w:szCs w:val="24"/>
                <w:lang w:eastAsia="cs-CZ"/>
              </w:rPr>
              <w:t>289</w:t>
            </w:r>
          </w:p>
        </w:tc>
        <w:tc>
          <w:tcPr>
            <w:tcW w:w="1560" w:type="dxa"/>
            <w:tcBorders>
              <w:top w:val="single" w:sz="4" w:space="0" w:color="auto"/>
              <w:left w:val="single" w:sz="4" w:space="0" w:color="auto"/>
              <w:bottom w:val="single" w:sz="4" w:space="0" w:color="auto"/>
              <w:right w:val="single" w:sz="4" w:space="0" w:color="auto"/>
            </w:tcBorders>
            <w:hideMark/>
          </w:tcPr>
          <w:p w:rsidR="00142368" w:rsidRPr="006C021D" w:rsidRDefault="007118EF">
            <w:pPr>
              <w:spacing w:after="0" w:line="240" w:lineRule="auto"/>
              <w:rPr>
                <w:rFonts w:ascii="Arial" w:eastAsia="Times New Roman" w:hAnsi="Arial" w:cs="Arial"/>
                <w:b/>
                <w:sz w:val="24"/>
                <w:szCs w:val="24"/>
                <w:lang w:eastAsia="cs-CZ"/>
              </w:rPr>
            </w:pPr>
            <w:r>
              <w:rPr>
                <w:rFonts w:ascii="Arial" w:eastAsia="Times New Roman" w:hAnsi="Arial" w:cs="Arial"/>
                <w:b/>
                <w:sz w:val="24"/>
                <w:szCs w:val="24"/>
                <w:lang w:eastAsia="cs-CZ"/>
              </w:rPr>
              <w:t>210</w:t>
            </w:r>
          </w:p>
        </w:tc>
        <w:tc>
          <w:tcPr>
            <w:tcW w:w="1277" w:type="dxa"/>
            <w:tcBorders>
              <w:top w:val="single" w:sz="4" w:space="0" w:color="auto"/>
              <w:left w:val="single" w:sz="4" w:space="0" w:color="auto"/>
              <w:bottom w:val="single" w:sz="4" w:space="0" w:color="auto"/>
              <w:right w:val="single" w:sz="4" w:space="0" w:color="auto"/>
            </w:tcBorders>
          </w:tcPr>
          <w:p w:rsidR="00142368" w:rsidRPr="006C021D" w:rsidRDefault="007118EF" w:rsidP="00FA33DD">
            <w:pPr>
              <w:spacing w:after="0" w:line="240" w:lineRule="auto"/>
              <w:rPr>
                <w:rFonts w:ascii="Arial" w:eastAsia="Times New Roman" w:hAnsi="Arial" w:cs="Arial"/>
                <w:b/>
                <w:sz w:val="24"/>
                <w:szCs w:val="24"/>
                <w:lang w:eastAsia="cs-CZ"/>
              </w:rPr>
            </w:pPr>
            <w:r>
              <w:rPr>
                <w:rFonts w:ascii="Arial" w:eastAsia="Times New Roman" w:hAnsi="Arial" w:cs="Arial"/>
                <w:b/>
                <w:sz w:val="24"/>
                <w:szCs w:val="24"/>
                <w:lang w:eastAsia="cs-CZ"/>
              </w:rPr>
              <w:t>75</w:t>
            </w:r>
          </w:p>
        </w:tc>
        <w:tc>
          <w:tcPr>
            <w:tcW w:w="1273" w:type="dxa"/>
            <w:tcBorders>
              <w:top w:val="single" w:sz="4" w:space="0" w:color="auto"/>
              <w:left w:val="single" w:sz="4" w:space="0" w:color="auto"/>
              <w:bottom w:val="single" w:sz="4" w:space="0" w:color="auto"/>
              <w:right w:val="single" w:sz="4" w:space="0" w:color="auto"/>
            </w:tcBorders>
            <w:hideMark/>
          </w:tcPr>
          <w:p w:rsidR="00142368" w:rsidRPr="006C021D" w:rsidRDefault="00712E64">
            <w:pPr>
              <w:spacing w:after="0" w:line="240" w:lineRule="auto"/>
              <w:rPr>
                <w:rFonts w:ascii="Arial" w:eastAsia="Times New Roman" w:hAnsi="Arial" w:cs="Arial"/>
                <w:b/>
                <w:sz w:val="24"/>
                <w:szCs w:val="24"/>
                <w:lang w:eastAsia="cs-CZ"/>
              </w:rPr>
            </w:pPr>
            <w:r>
              <w:rPr>
                <w:rFonts w:ascii="Arial" w:eastAsia="Times New Roman" w:hAnsi="Arial" w:cs="Arial"/>
                <w:b/>
                <w:sz w:val="24"/>
                <w:szCs w:val="24"/>
                <w:lang w:eastAsia="cs-CZ"/>
              </w:rPr>
              <w:t>5</w:t>
            </w:r>
          </w:p>
        </w:tc>
        <w:tc>
          <w:tcPr>
            <w:tcW w:w="1134" w:type="dxa"/>
            <w:tcBorders>
              <w:top w:val="single" w:sz="4" w:space="0" w:color="auto"/>
              <w:left w:val="single" w:sz="4" w:space="0" w:color="auto"/>
              <w:bottom w:val="single" w:sz="4" w:space="0" w:color="auto"/>
              <w:right w:val="single" w:sz="4" w:space="0" w:color="auto"/>
            </w:tcBorders>
            <w:hideMark/>
          </w:tcPr>
          <w:p w:rsidR="00142368" w:rsidRPr="006C021D" w:rsidRDefault="001F5DA5">
            <w:pPr>
              <w:spacing w:after="0" w:line="240" w:lineRule="auto"/>
              <w:rPr>
                <w:rFonts w:ascii="Arial" w:eastAsia="Times New Roman" w:hAnsi="Arial" w:cs="Arial"/>
                <w:b/>
                <w:sz w:val="24"/>
                <w:szCs w:val="24"/>
                <w:lang w:eastAsia="cs-CZ"/>
              </w:rPr>
            </w:pPr>
            <w:r w:rsidRPr="006C021D">
              <w:rPr>
                <w:rFonts w:ascii="Arial" w:eastAsia="Times New Roman" w:hAnsi="Arial" w:cs="Arial"/>
                <w:b/>
                <w:sz w:val="24"/>
                <w:szCs w:val="24"/>
                <w:lang w:eastAsia="cs-CZ"/>
              </w:rPr>
              <w:t>2</w:t>
            </w:r>
          </w:p>
        </w:tc>
        <w:tc>
          <w:tcPr>
            <w:tcW w:w="1166" w:type="dxa"/>
            <w:tcBorders>
              <w:top w:val="single" w:sz="4" w:space="0" w:color="auto"/>
              <w:left w:val="single" w:sz="4" w:space="0" w:color="auto"/>
              <w:bottom w:val="single" w:sz="4" w:space="0" w:color="auto"/>
              <w:right w:val="single" w:sz="4" w:space="0" w:color="auto"/>
            </w:tcBorders>
            <w:hideMark/>
          </w:tcPr>
          <w:p w:rsidR="00142368" w:rsidRPr="006C021D" w:rsidRDefault="007118EF">
            <w:pPr>
              <w:spacing w:after="0" w:line="240" w:lineRule="auto"/>
              <w:rPr>
                <w:rFonts w:ascii="Arial" w:eastAsia="Times New Roman" w:hAnsi="Arial" w:cs="Arial"/>
                <w:b/>
                <w:sz w:val="24"/>
                <w:szCs w:val="24"/>
                <w:lang w:eastAsia="cs-CZ"/>
              </w:rPr>
            </w:pPr>
            <w:r>
              <w:rPr>
                <w:rFonts w:ascii="Arial" w:eastAsia="Times New Roman" w:hAnsi="Arial" w:cs="Arial"/>
                <w:b/>
                <w:sz w:val="24"/>
                <w:szCs w:val="24"/>
                <w:lang w:eastAsia="cs-CZ"/>
              </w:rPr>
              <w:t>0</w:t>
            </w:r>
          </w:p>
        </w:tc>
        <w:tc>
          <w:tcPr>
            <w:tcW w:w="992" w:type="dxa"/>
            <w:tcBorders>
              <w:top w:val="single" w:sz="4" w:space="0" w:color="auto"/>
              <w:left w:val="single" w:sz="4" w:space="0" w:color="auto"/>
              <w:bottom w:val="single" w:sz="4" w:space="0" w:color="auto"/>
              <w:right w:val="single" w:sz="4" w:space="0" w:color="auto"/>
            </w:tcBorders>
            <w:hideMark/>
          </w:tcPr>
          <w:p w:rsidR="00142368" w:rsidRPr="006C021D" w:rsidRDefault="00142368">
            <w:pPr>
              <w:spacing w:after="0" w:line="240" w:lineRule="auto"/>
              <w:rPr>
                <w:rFonts w:ascii="Arial" w:eastAsia="Times New Roman" w:hAnsi="Arial" w:cs="Arial"/>
                <w:b/>
                <w:sz w:val="24"/>
                <w:szCs w:val="24"/>
                <w:lang w:eastAsia="cs-CZ"/>
              </w:rPr>
            </w:pPr>
            <w:r w:rsidRPr="006C021D">
              <w:rPr>
                <w:rFonts w:ascii="Arial" w:eastAsia="Times New Roman" w:hAnsi="Arial" w:cs="Arial"/>
                <w:b/>
                <w:sz w:val="24"/>
                <w:szCs w:val="24"/>
                <w:lang w:eastAsia="cs-CZ"/>
              </w:rPr>
              <w:t>0</w:t>
            </w:r>
          </w:p>
        </w:tc>
      </w:tr>
    </w:tbl>
    <w:p w:rsidR="009E4FA3" w:rsidRPr="006C021D" w:rsidRDefault="009E4FA3" w:rsidP="005150F6">
      <w:pPr>
        <w:spacing w:after="0" w:line="240" w:lineRule="auto"/>
        <w:rPr>
          <w:rFonts w:ascii="Arial" w:eastAsia="Times New Roman" w:hAnsi="Arial" w:cs="Arial"/>
          <w:b/>
          <w:sz w:val="24"/>
          <w:szCs w:val="24"/>
          <w:lang w:eastAsia="cs-CZ"/>
        </w:rPr>
      </w:pPr>
    </w:p>
    <w:p w:rsidR="005150F6" w:rsidRPr="006C021D" w:rsidRDefault="005150F6" w:rsidP="005150F6">
      <w:pPr>
        <w:spacing w:after="0" w:line="240" w:lineRule="auto"/>
        <w:rPr>
          <w:rFonts w:ascii="Arial" w:eastAsia="Times New Roman" w:hAnsi="Arial" w:cs="Arial"/>
          <w:i/>
          <w:sz w:val="24"/>
          <w:szCs w:val="24"/>
          <w:lang w:eastAsia="cs-CZ"/>
        </w:rPr>
      </w:pPr>
      <w:r w:rsidRPr="006C021D">
        <w:rPr>
          <w:rFonts w:ascii="Arial" w:eastAsia="Times New Roman" w:hAnsi="Arial" w:cs="Arial"/>
          <w:i/>
          <w:sz w:val="24"/>
          <w:szCs w:val="24"/>
          <w:lang w:eastAsia="cs-CZ"/>
        </w:rPr>
        <w:lastRenderedPageBreak/>
        <w:t>2.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3"/>
        <w:gridCol w:w="851"/>
        <w:gridCol w:w="1700"/>
        <w:gridCol w:w="1134"/>
        <w:gridCol w:w="1276"/>
        <w:gridCol w:w="1134"/>
        <w:gridCol w:w="1134"/>
        <w:gridCol w:w="992"/>
      </w:tblGrid>
      <w:tr w:rsidR="0043257C" w:rsidRPr="006C021D" w:rsidTr="00BC437C">
        <w:trPr>
          <w:cantSplit/>
          <w:trHeight w:val="732"/>
        </w:trPr>
        <w:tc>
          <w:tcPr>
            <w:tcW w:w="1063" w:type="dxa"/>
            <w:tcBorders>
              <w:top w:val="single" w:sz="4" w:space="0" w:color="auto"/>
              <w:left w:val="single" w:sz="4" w:space="0" w:color="auto"/>
              <w:bottom w:val="single" w:sz="4" w:space="0" w:color="auto"/>
              <w:right w:val="single" w:sz="4" w:space="0" w:color="auto"/>
            </w:tcBorders>
            <w:hideMark/>
          </w:tcPr>
          <w:p w:rsidR="0043257C" w:rsidRPr="006C021D" w:rsidRDefault="0043257C">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Třída</w:t>
            </w:r>
          </w:p>
        </w:tc>
        <w:tc>
          <w:tcPr>
            <w:tcW w:w="851" w:type="dxa"/>
            <w:tcBorders>
              <w:top w:val="single" w:sz="4" w:space="0" w:color="auto"/>
              <w:left w:val="single" w:sz="4" w:space="0" w:color="auto"/>
              <w:bottom w:val="single" w:sz="4" w:space="0" w:color="auto"/>
              <w:right w:val="single" w:sz="4" w:space="0" w:color="auto"/>
            </w:tcBorders>
            <w:hideMark/>
          </w:tcPr>
          <w:p w:rsidR="0043257C" w:rsidRPr="006C021D" w:rsidRDefault="0043257C">
            <w:pPr>
              <w:spacing w:after="0" w:line="240" w:lineRule="auto"/>
              <w:rPr>
                <w:rFonts w:ascii="Arial" w:eastAsia="Times New Roman" w:hAnsi="Arial" w:cs="Arial"/>
                <w:sz w:val="20"/>
                <w:szCs w:val="20"/>
                <w:lang w:eastAsia="cs-CZ"/>
              </w:rPr>
            </w:pPr>
            <w:r w:rsidRPr="006C021D">
              <w:rPr>
                <w:rFonts w:ascii="Arial" w:eastAsia="Times New Roman" w:hAnsi="Arial" w:cs="Arial"/>
                <w:sz w:val="20"/>
                <w:szCs w:val="20"/>
                <w:lang w:eastAsia="cs-CZ"/>
              </w:rPr>
              <w:t>Počet žáků</w:t>
            </w:r>
          </w:p>
        </w:tc>
        <w:tc>
          <w:tcPr>
            <w:tcW w:w="1700" w:type="dxa"/>
            <w:tcBorders>
              <w:top w:val="single" w:sz="4" w:space="0" w:color="auto"/>
              <w:left w:val="single" w:sz="4" w:space="0" w:color="auto"/>
              <w:bottom w:val="single" w:sz="4" w:space="0" w:color="auto"/>
              <w:right w:val="single" w:sz="4" w:space="0" w:color="auto"/>
            </w:tcBorders>
          </w:tcPr>
          <w:p w:rsidR="0043257C" w:rsidRPr="006C021D" w:rsidRDefault="0043257C" w:rsidP="008C19A1">
            <w:pPr>
              <w:spacing w:after="0" w:line="240" w:lineRule="auto"/>
              <w:rPr>
                <w:rFonts w:ascii="Arial" w:eastAsia="Times New Roman" w:hAnsi="Arial" w:cs="Arial"/>
                <w:sz w:val="20"/>
                <w:szCs w:val="20"/>
                <w:lang w:eastAsia="cs-CZ"/>
              </w:rPr>
            </w:pPr>
            <w:r w:rsidRPr="006C021D">
              <w:rPr>
                <w:rFonts w:ascii="Arial" w:eastAsia="Times New Roman" w:hAnsi="Arial" w:cs="Arial"/>
                <w:sz w:val="20"/>
                <w:szCs w:val="20"/>
                <w:lang w:eastAsia="cs-CZ"/>
              </w:rPr>
              <w:t>Prospělo s vyznamenáním</w:t>
            </w:r>
          </w:p>
        </w:tc>
        <w:tc>
          <w:tcPr>
            <w:tcW w:w="1134" w:type="dxa"/>
            <w:tcBorders>
              <w:top w:val="single" w:sz="4" w:space="0" w:color="auto"/>
              <w:left w:val="single" w:sz="4" w:space="0" w:color="auto"/>
              <w:bottom w:val="single" w:sz="4" w:space="0" w:color="auto"/>
              <w:right w:val="single" w:sz="4" w:space="0" w:color="auto"/>
            </w:tcBorders>
            <w:hideMark/>
          </w:tcPr>
          <w:p w:rsidR="0043257C" w:rsidRPr="006C021D" w:rsidRDefault="0043257C">
            <w:pPr>
              <w:spacing w:after="0" w:line="240" w:lineRule="auto"/>
              <w:rPr>
                <w:rFonts w:ascii="Arial" w:eastAsia="Times New Roman" w:hAnsi="Arial" w:cs="Arial"/>
                <w:sz w:val="20"/>
                <w:szCs w:val="20"/>
                <w:lang w:eastAsia="cs-CZ"/>
              </w:rPr>
            </w:pPr>
            <w:r w:rsidRPr="006C021D">
              <w:rPr>
                <w:rFonts w:ascii="Arial" w:eastAsia="Times New Roman" w:hAnsi="Arial" w:cs="Arial"/>
                <w:sz w:val="20"/>
                <w:szCs w:val="20"/>
                <w:lang w:eastAsia="cs-CZ"/>
              </w:rPr>
              <w:t>Prospělo</w:t>
            </w:r>
          </w:p>
        </w:tc>
        <w:tc>
          <w:tcPr>
            <w:tcW w:w="1276" w:type="dxa"/>
            <w:tcBorders>
              <w:top w:val="single" w:sz="4" w:space="0" w:color="auto"/>
              <w:left w:val="single" w:sz="4" w:space="0" w:color="auto"/>
              <w:bottom w:val="single" w:sz="4" w:space="0" w:color="auto"/>
              <w:right w:val="single" w:sz="4" w:space="0" w:color="auto"/>
            </w:tcBorders>
            <w:hideMark/>
          </w:tcPr>
          <w:p w:rsidR="0043257C" w:rsidRPr="006C021D" w:rsidRDefault="0043257C">
            <w:pPr>
              <w:spacing w:after="0" w:line="240" w:lineRule="auto"/>
              <w:rPr>
                <w:rFonts w:ascii="Arial" w:eastAsia="Times New Roman" w:hAnsi="Arial" w:cs="Arial"/>
                <w:sz w:val="20"/>
                <w:szCs w:val="20"/>
                <w:lang w:eastAsia="cs-CZ"/>
              </w:rPr>
            </w:pPr>
            <w:r w:rsidRPr="006C021D">
              <w:rPr>
                <w:rFonts w:ascii="Arial" w:eastAsia="Times New Roman" w:hAnsi="Arial" w:cs="Arial"/>
                <w:sz w:val="20"/>
                <w:szCs w:val="20"/>
                <w:lang w:eastAsia="cs-CZ"/>
              </w:rPr>
              <w:t>Neprospělo k 30.6.2012</w:t>
            </w:r>
          </w:p>
        </w:tc>
        <w:tc>
          <w:tcPr>
            <w:tcW w:w="1134" w:type="dxa"/>
            <w:tcBorders>
              <w:top w:val="single" w:sz="4" w:space="0" w:color="auto"/>
              <w:left w:val="single" w:sz="4" w:space="0" w:color="auto"/>
              <w:bottom w:val="single" w:sz="4" w:space="0" w:color="auto"/>
              <w:right w:val="single" w:sz="4" w:space="0" w:color="auto"/>
            </w:tcBorders>
            <w:hideMark/>
          </w:tcPr>
          <w:p w:rsidR="0043257C" w:rsidRPr="006C021D" w:rsidRDefault="0043257C">
            <w:pPr>
              <w:rPr>
                <w:rFonts w:ascii="Arial" w:eastAsia="Times New Roman" w:hAnsi="Arial" w:cs="Arial"/>
                <w:sz w:val="20"/>
                <w:szCs w:val="20"/>
                <w:lang w:eastAsia="cs-CZ"/>
              </w:rPr>
            </w:pPr>
            <w:r w:rsidRPr="006C021D">
              <w:rPr>
                <w:rFonts w:ascii="Arial" w:eastAsia="Times New Roman" w:hAnsi="Arial" w:cs="Arial"/>
                <w:sz w:val="20"/>
                <w:szCs w:val="20"/>
                <w:lang w:eastAsia="cs-CZ"/>
              </w:rPr>
              <w:t>Postupují s nedostatečnou</w:t>
            </w:r>
          </w:p>
        </w:tc>
        <w:tc>
          <w:tcPr>
            <w:tcW w:w="1134" w:type="dxa"/>
            <w:tcBorders>
              <w:top w:val="single" w:sz="4" w:space="0" w:color="auto"/>
              <w:left w:val="single" w:sz="4" w:space="0" w:color="auto"/>
              <w:bottom w:val="single" w:sz="4" w:space="0" w:color="auto"/>
              <w:right w:val="single" w:sz="4" w:space="0" w:color="auto"/>
            </w:tcBorders>
            <w:hideMark/>
          </w:tcPr>
          <w:p w:rsidR="0043257C" w:rsidRPr="006C021D" w:rsidRDefault="0043257C">
            <w:pPr>
              <w:spacing w:after="0" w:line="240" w:lineRule="auto"/>
              <w:rPr>
                <w:rFonts w:ascii="Arial" w:eastAsia="Times New Roman" w:hAnsi="Arial" w:cs="Arial"/>
                <w:sz w:val="20"/>
                <w:szCs w:val="20"/>
                <w:lang w:eastAsia="cs-CZ"/>
              </w:rPr>
            </w:pPr>
            <w:r w:rsidRPr="006C021D">
              <w:rPr>
                <w:rFonts w:ascii="Arial" w:eastAsia="Times New Roman" w:hAnsi="Arial" w:cs="Arial"/>
                <w:sz w:val="20"/>
                <w:szCs w:val="20"/>
                <w:lang w:eastAsia="cs-CZ"/>
              </w:rPr>
              <w:t>Neuspělo u opravné zkoušky</w:t>
            </w:r>
          </w:p>
        </w:tc>
        <w:tc>
          <w:tcPr>
            <w:tcW w:w="992" w:type="dxa"/>
            <w:tcBorders>
              <w:top w:val="single" w:sz="4" w:space="0" w:color="auto"/>
              <w:left w:val="single" w:sz="4" w:space="0" w:color="auto"/>
              <w:bottom w:val="single" w:sz="4" w:space="0" w:color="auto"/>
              <w:right w:val="single" w:sz="4" w:space="0" w:color="auto"/>
            </w:tcBorders>
            <w:hideMark/>
          </w:tcPr>
          <w:p w:rsidR="0043257C" w:rsidRPr="006C021D" w:rsidRDefault="0043257C">
            <w:pPr>
              <w:spacing w:after="0" w:line="240" w:lineRule="auto"/>
              <w:rPr>
                <w:rFonts w:ascii="Arial" w:eastAsia="Times New Roman" w:hAnsi="Arial" w:cs="Arial"/>
                <w:sz w:val="20"/>
                <w:szCs w:val="20"/>
                <w:lang w:eastAsia="cs-CZ"/>
              </w:rPr>
            </w:pPr>
            <w:r w:rsidRPr="006C021D">
              <w:rPr>
                <w:rFonts w:ascii="Arial" w:eastAsia="Times New Roman" w:hAnsi="Arial" w:cs="Arial"/>
                <w:sz w:val="20"/>
                <w:szCs w:val="20"/>
                <w:lang w:eastAsia="cs-CZ"/>
              </w:rPr>
              <w:t>Nehodno</w:t>
            </w:r>
          </w:p>
          <w:p w:rsidR="0043257C" w:rsidRPr="006C021D" w:rsidRDefault="0043257C">
            <w:pPr>
              <w:spacing w:after="0" w:line="240" w:lineRule="auto"/>
              <w:rPr>
                <w:rFonts w:ascii="Arial" w:eastAsia="Times New Roman" w:hAnsi="Arial" w:cs="Arial"/>
                <w:sz w:val="20"/>
                <w:szCs w:val="20"/>
                <w:lang w:eastAsia="cs-CZ"/>
              </w:rPr>
            </w:pPr>
            <w:r w:rsidRPr="006C021D">
              <w:rPr>
                <w:rFonts w:ascii="Arial" w:eastAsia="Times New Roman" w:hAnsi="Arial" w:cs="Arial"/>
                <w:sz w:val="20"/>
                <w:szCs w:val="20"/>
                <w:lang w:eastAsia="cs-CZ"/>
              </w:rPr>
              <w:t>ceno</w:t>
            </w:r>
          </w:p>
        </w:tc>
      </w:tr>
      <w:tr w:rsidR="0043257C" w:rsidRPr="006C021D" w:rsidTr="00BC437C">
        <w:trPr>
          <w:cantSplit/>
        </w:trPr>
        <w:tc>
          <w:tcPr>
            <w:tcW w:w="1063" w:type="dxa"/>
            <w:tcBorders>
              <w:top w:val="single" w:sz="4" w:space="0" w:color="auto"/>
              <w:left w:val="single" w:sz="4" w:space="0" w:color="auto"/>
              <w:bottom w:val="single" w:sz="4" w:space="0" w:color="auto"/>
              <w:right w:val="single" w:sz="4" w:space="0" w:color="auto"/>
            </w:tcBorders>
            <w:hideMark/>
          </w:tcPr>
          <w:p w:rsidR="0043257C" w:rsidRPr="006C021D" w:rsidRDefault="0043257C">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VI.A</w:t>
            </w:r>
          </w:p>
        </w:tc>
        <w:tc>
          <w:tcPr>
            <w:tcW w:w="851" w:type="dxa"/>
            <w:tcBorders>
              <w:top w:val="single" w:sz="4" w:space="0" w:color="auto"/>
              <w:left w:val="single" w:sz="4" w:space="0" w:color="auto"/>
              <w:bottom w:val="single" w:sz="4" w:space="0" w:color="auto"/>
              <w:right w:val="single" w:sz="4" w:space="0" w:color="auto"/>
            </w:tcBorders>
            <w:hideMark/>
          </w:tcPr>
          <w:p w:rsidR="0043257C" w:rsidRPr="006C021D" w:rsidRDefault="007118E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20</w:t>
            </w:r>
          </w:p>
        </w:tc>
        <w:tc>
          <w:tcPr>
            <w:tcW w:w="1700" w:type="dxa"/>
            <w:tcBorders>
              <w:top w:val="single" w:sz="4" w:space="0" w:color="auto"/>
              <w:left w:val="single" w:sz="4" w:space="0" w:color="auto"/>
              <w:bottom w:val="single" w:sz="4" w:space="0" w:color="auto"/>
              <w:right w:val="single" w:sz="4" w:space="0" w:color="auto"/>
            </w:tcBorders>
          </w:tcPr>
          <w:p w:rsidR="0043257C" w:rsidRPr="006C021D" w:rsidRDefault="007118EF" w:rsidP="008C19A1">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7</w:t>
            </w:r>
          </w:p>
        </w:tc>
        <w:tc>
          <w:tcPr>
            <w:tcW w:w="1134" w:type="dxa"/>
            <w:tcBorders>
              <w:top w:val="single" w:sz="4" w:space="0" w:color="auto"/>
              <w:left w:val="single" w:sz="4" w:space="0" w:color="auto"/>
              <w:bottom w:val="single" w:sz="4" w:space="0" w:color="auto"/>
              <w:right w:val="single" w:sz="4" w:space="0" w:color="auto"/>
            </w:tcBorders>
            <w:hideMark/>
          </w:tcPr>
          <w:p w:rsidR="0043257C" w:rsidRPr="006C021D" w:rsidRDefault="007118E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11</w:t>
            </w:r>
          </w:p>
        </w:tc>
        <w:tc>
          <w:tcPr>
            <w:tcW w:w="1276" w:type="dxa"/>
            <w:tcBorders>
              <w:top w:val="single" w:sz="4" w:space="0" w:color="auto"/>
              <w:left w:val="single" w:sz="4" w:space="0" w:color="auto"/>
              <w:bottom w:val="single" w:sz="4" w:space="0" w:color="auto"/>
              <w:right w:val="single" w:sz="4" w:space="0" w:color="auto"/>
            </w:tcBorders>
            <w:hideMark/>
          </w:tcPr>
          <w:p w:rsidR="0043257C" w:rsidRPr="006C021D" w:rsidRDefault="007118E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2</w:t>
            </w:r>
          </w:p>
        </w:tc>
        <w:tc>
          <w:tcPr>
            <w:tcW w:w="1134" w:type="dxa"/>
            <w:tcBorders>
              <w:top w:val="single" w:sz="4" w:space="0" w:color="auto"/>
              <w:left w:val="single" w:sz="4" w:space="0" w:color="auto"/>
              <w:bottom w:val="single" w:sz="4" w:space="0" w:color="auto"/>
              <w:right w:val="single" w:sz="4" w:space="0" w:color="auto"/>
            </w:tcBorders>
            <w:hideMark/>
          </w:tcPr>
          <w:p w:rsidR="0043257C" w:rsidRPr="006C021D" w:rsidRDefault="007118E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c>
          <w:tcPr>
            <w:tcW w:w="1134" w:type="dxa"/>
            <w:tcBorders>
              <w:top w:val="single" w:sz="4" w:space="0" w:color="auto"/>
              <w:left w:val="single" w:sz="4" w:space="0" w:color="auto"/>
              <w:bottom w:val="single" w:sz="4" w:space="0" w:color="auto"/>
              <w:right w:val="single" w:sz="4" w:space="0" w:color="auto"/>
            </w:tcBorders>
            <w:hideMark/>
          </w:tcPr>
          <w:p w:rsidR="0043257C" w:rsidRPr="009D01EF" w:rsidRDefault="00BC437C">
            <w:pPr>
              <w:spacing w:after="0" w:line="240" w:lineRule="auto"/>
              <w:rPr>
                <w:rFonts w:ascii="Arial" w:eastAsia="Times New Roman" w:hAnsi="Arial" w:cs="Arial"/>
                <w:color w:val="FF0000"/>
                <w:sz w:val="24"/>
                <w:szCs w:val="24"/>
                <w:lang w:eastAsia="cs-CZ"/>
              </w:rPr>
            </w:pPr>
            <w:r w:rsidRPr="005727B5">
              <w:rPr>
                <w:rFonts w:ascii="Arial" w:eastAsia="Times New Roman" w:hAnsi="Arial" w:cs="Arial"/>
                <w:sz w:val="24"/>
                <w:szCs w:val="24"/>
                <w:lang w:eastAsia="cs-CZ"/>
              </w:rPr>
              <w:t>0</w:t>
            </w:r>
          </w:p>
        </w:tc>
        <w:tc>
          <w:tcPr>
            <w:tcW w:w="992" w:type="dxa"/>
            <w:tcBorders>
              <w:top w:val="single" w:sz="4" w:space="0" w:color="auto"/>
              <w:left w:val="single" w:sz="4" w:space="0" w:color="auto"/>
              <w:bottom w:val="single" w:sz="4" w:space="0" w:color="auto"/>
              <w:right w:val="single" w:sz="4" w:space="0" w:color="auto"/>
            </w:tcBorders>
            <w:hideMark/>
          </w:tcPr>
          <w:p w:rsidR="0043257C" w:rsidRPr="006C021D" w:rsidRDefault="0043257C">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0</w:t>
            </w:r>
          </w:p>
        </w:tc>
      </w:tr>
      <w:tr w:rsidR="00BC437C" w:rsidRPr="006C021D" w:rsidTr="008C19A1">
        <w:trPr>
          <w:cantSplit/>
        </w:trPr>
        <w:tc>
          <w:tcPr>
            <w:tcW w:w="1063" w:type="dxa"/>
            <w:tcBorders>
              <w:top w:val="single" w:sz="4" w:space="0" w:color="auto"/>
              <w:left w:val="single" w:sz="4" w:space="0" w:color="auto"/>
              <w:bottom w:val="single" w:sz="4" w:space="0" w:color="auto"/>
              <w:right w:val="single" w:sz="4" w:space="0" w:color="auto"/>
            </w:tcBorders>
            <w:hideMark/>
          </w:tcPr>
          <w:p w:rsidR="00BC437C" w:rsidRPr="006C021D" w:rsidRDefault="00BC437C" w:rsidP="008C19A1">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VI.B</w:t>
            </w:r>
          </w:p>
        </w:tc>
        <w:tc>
          <w:tcPr>
            <w:tcW w:w="851" w:type="dxa"/>
            <w:tcBorders>
              <w:top w:val="single" w:sz="4" w:space="0" w:color="auto"/>
              <w:left w:val="single" w:sz="4" w:space="0" w:color="auto"/>
              <w:bottom w:val="single" w:sz="4" w:space="0" w:color="auto"/>
              <w:right w:val="single" w:sz="4" w:space="0" w:color="auto"/>
            </w:tcBorders>
            <w:hideMark/>
          </w:tcPr>
          <w:p w:rsidR="00BC437C" w:rsidRPr="006C021D" w:rsidRDefault="007118EF" w:rsidP="008C19A1">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20</w:t>
            </w:r>
          </w:p>
        </w:tc>
        <w:tc>
          <w:tcPr>
            <w:tcW w:w="1700" w:type="dxa"/>
            <w:tcBorders>
              <w:top w:val="single" w:sz="4" w:space="0" w:color="auto"/>
              <w:left w:val="single" w:sz="4" w:space="0" w:color="auto"/>
              <w:bottom w:val="single" w:sz="4" w:space="0" w:color="auto"/>
              <w:right w:val="single" w:sz="4" w:space="0" w:color="auto"/>
            </w:tcBorders>
          </w:tcPr>
          <w:p w:rsidR="00BC437C" w:rsidRPr="006C021D" w:rsidRDefault="007118EF" w:rsidP="008C19A1">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5</w:t>
            </w:r>
          </w:p>
        </w:tc>
        <w:tc>
          <w:tcPr>
            <w:tcW w:w="1134" w:type="dxa"/>
            <w:tcBorders>
              <w:top w:val="single" w:sz="4" w:space="0" w:color="auto"/>
              <w:left w:val="single" w:sz="4" w:space="0" w:color="auto"/>
              <w:bottom w:val="single" w:sz="4" w:space="0" w:color="auto"/>
              <w:right w:val="single" w:sz="4" w:space="0" w:color="auto"/>
            </w:tcBorders>
            <w:hideMark/>
          </w:tcPr>
          <w:p w:rsidR="00BC437C" w:rsidRPr="006C021D" w:rsidRDefault="007118EF" w:rsidP="008C19A1">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12</w:t>
            </w:r>
          </w:p>
        </w:tc>
        <w:tc>
          <w:tcPr>
            <w:tcW w:w="1276" w:type="dxa"/>
            <w:tcBorders>
              <w:top w:val="single" w:sz="4" w:space="0" w:color="auto"/>
              <w:left w:val="single" w:sz="4" w:space="0" w:color="auto"/>
              <w:bottom w:val="single" w:sz="4" w:space="0" w:color="auto"/>
              <w:right w:val="single" w:sz="4" w:space="0" w:color="auto"/>
            </w:tcBorders>
            <w:hideMark/>
          </w:tcPr>
          <w:p w:rsidR="00BC437C" w:rsidRPr="006C021D" w:rsidRDefault="00BC437C" w:rsidP="008C19A1">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3</w:t>
            </w:r>
          </w:p>
        </w:tc>
        <w:tc>
          <w:tcPr>
            <w:tcW w:w="1134" w:type="dxa"/>
            <w:tcBorders>
              <w:top w:val="single" w:sz="4" w:space="0" w:color="auto"/>
              <w:left w:val="single" w:sz="4" w:space="0" w:color="auto"/>
              <w:bottom w:val="single" w:sz="4" w:space="0" w:color="auto"/>
              <w:right w:val="single" w:sz="4" w:space="0" w:color="auto"/>
            </w:tcBorders>
            <w:hideMark/>
          </w:tcPr>
          <w:p w:rsidR="00BC437C" w:rsidRPr="006C021D" w:rsidRDefault="009D01EF" w:rsidP="008C19A1">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c>
          <w:tcPr>
            <w:tcW w:w="1134" w:type="dxa"/>
            <w:tcBorders>
              <w:top w:val="single" w:sz="4" w:space="0" w:color="auto"/>
              <w:left w:val="single" w:sz="4" w:space="0" w:color="auto"/>
              <w:bottom w:val="single" w:sz="4" w:space="0" w:color="auto"/>
              <w:right w:val="single" w:sz="4" w:space="0" w:color="auto"/>
            </w:tcBorders>
            <w:hideMark/>
          </w:tcPr>
          <w:p w:rsidR="00BC437C" w:rsidRPr="009D01EF" w:rsidRDefault="005727B5" w:rsidP="008C19A1">
            <w:pPr>
              <w:spacing w:after="0" w:line="240" w:lineRule="auto"/>
              <w:rPr>
                <w:rFonts w:ascii="Arial" w:eastAsia="Times New Roman" w:hAnsi="Arial" w:cs="Arial"/>
                <w:color w:val="FF0000"/>
                <w:sz w:val="24"/>
                <w:szCs w:val="24"/>
                <w:lang w:eastAsia="cs-CZ"/>
              </w:rPr>
            </w:pPr>
            <w:r w:rsidRPr="005727B5">
              <w:rPr>
                <w:rFonts w:ascii="Arial" w:eastAsia="Times New Roman" w:hAnsi="Arial" w:cs="Arial"/>
                <w:sz w:val="24"/>
                <w:szCs w:val="24"/>
                <w:lang w:eastAsia="cs-CZ"/>
              </w:rPr>
              <w:t>1</w:t>
            </w:r>
          </w:p>
        </w:tc>
        <w:tc>
          <w:tcPr>
            <w:tcW w:w="992" w:type="dxa"/>
            <w:tcBorders>
              <w:top w:val="single" w:sz="4" w:space="0" w:color="auto"/>
              <w:left w:val="single" w:sz="4" w:space="0" w:color="auto"/>
              <w:bottom w:val="single" w:sz="4" w:space="0" w:color="auto"/>
              <w:right w:val="single" w:sz="4" w:space="0" w:color="auto"/>
            </w:tcBorders>
            <w:hideMark/>
          </w:tcPr>
          <w:p w:rsidR="00BC437C" w:rsidRPr="006C021D" w:rsidRDefault="00BC437C" w:rsidP="008C19A1">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0</w:t>
            </w:r>
          </w:p>
        </w:tc>
      </w:tr>
      <w:tr w:rsidR="0043257C" w:rsidRPr="006C021D" w:rsidTr="00BC437C">
        <w:trPr>
          <w:cantSplit/>
        </w:trPr>
        <w:tc>
          <w:tcPr>
            <w:tcW w:w="1063" w:type="dxa"/>
            <w:tcBorders>
              <w:top w:val="single" w:sz="4" w:space="0" w:color="auto"/>
              <w:left w:val="single" w:sz="4" w:space="0" w:color="auto"/>
              <w:bottom w:val="single" w:sz="4" w:space="0" w:color="auto"/>
              <w:right w:val="single" w:sz="4" w:space="0" w:color="auto"/>
            </w:tcBorders>
            <w:hideMark/>
          </w:tcPr>
          <w:p w:rsidR="0043257C" w:rsidRPr="006C021D" w:rsidRDefault="0043257C" w:rsidP="00BC437C">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VI.</w:t>
            </w:r>
            <w:r w:rsidR="00BC437C" w:rsidRPr="006C021D">
              <w:rPr>
                <w:rFonts w:ascii="Arial" w:eastAsia="Times New Roman" w:hAnsi="Arial" w:cs="Arial"/>
                <w:sz w:val="24"/>
                <w:szCs w:val="24"/>
                <w:lang w:eastAsia="cs-CZ"/>
              </w:rPr>
              <w:t>C</w:t>
            </w:r>
          </w:p>
        </w:tc>
        <w:tc>
          <w:tcPr>
            <w:tcW w:w="851" w:type="dxa"/>
            <w:tcBorders>
              <w:top w:val="single" w:sz="4" w:space="0" w:color="auto"/>
              <w:left w:val="single" w:sz="4" w:space="0" w:color="auto"/>
              <w:bottom w:val="single" w:sz="4" w:space="0" w:color="auto"/>
              <w:right w:val="single" w:sz="4" w:space="0" w:color="auto"/>
            </w:tcBorders>
            <w:hideMark/>
          </w:tcPr>
          <w:p w:rsidR="0043257C" w:rsidRPr="006C021D" w:rsidRDefault="009D01E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21</w:t>
            </w:r>
          </w:p>
        </w:tc>
        <w:tc>
          <w:tcPr>
            <w:tcW w:w="1700" w:type="dxa"/>
            <w:tcBorders>
              <w:top w:val="single" w:sz="4" w:space="0" w:color="auto"/>
              <w:left w:val="single" w:sz="4" w:space="0" w:color="auto"/>
              <w:bottom w:val="single" w:sz="4" w:space="0" w:color="auto"/>
              <w:right w:val="single" w:sz="4" w:space="0" w:color="auto"/>
            </w:tcBorders>
          </w:tcPr>
          <w:p w:rsidR="0043257C" w:rsidRPr="006C021D" w:rsidRDefault="009D01EF" w:rsidP="008C19A1">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5</w:t>
            </w:r>
          </w:p>
        </w:tc>
        <w:tc>
          <w:tcPr>
            <w:tcW w:w="1134" w:type="dxa"/>
            <w:tcBorders>
              <w:top w:val="single" w:sz="4" w:space="0" w:color="auto"/>
              <w:left w:val="single" w:sz="4" w:space="0" w:color="auto"/>
              <w:bottom w:val="single" w:sz="4" w:space="0" w:color="auto"/>
              <w:right w:val="single" w:sz="4" w:space="0" w:color="auto"/>
            </w:tcBorders>
            <w:hideMark/>
          </w:tcPr>
          <w:p w:rsidR="0043257C" w:rsidRPr="006C021D" w:rsidRDefault="009D01E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14</w:t>
            </w:r>
          </w:p>
        </w:tc>
        <w:tc>
          <w:tcPr>
            <w:tcW w:w="1276" w:type="dxa"/>
            <w:tcBorders>
              <w:top w:val="single" w:sz="4" w:space="0" w:color="auto"/>
              <w:left w:val="single" w:sz="4" w:space="0" w:color="auto"/>
              <w:bottom w:val="single" w:sz="4" w:space="0" w:color="auto"/>
              <w:right w:val="single" w:sz="4" w:space="0" w:color="auto"/>
            </w:tcBorders>
            <w:hideMark/>
          </w:tcPr>
          <w:p w:rsidR="0043257C" w:rsidRPr="006C021D" w:rsidRDefault="009D01E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2</w:t>
            </w:r>
          </w:p>
        </w:tc>
        <w:tc>
          <w:tcPr>
            <w:tcW w:w="1134" w:type="dxa"/>
            <w:tcBorders>
              <w:top w:val="single" w:sz="4" w:space="0" w:color="auto"/>
              <w:left w:val="single" w:sz="4" w:space="0" w:color="auto"/>
              <w:bottom w:val="single" w:sz="4" w:space="0" w:color="auto"/>
              <w:right w:val="single" w:sz="4" w:space="0" w:color="auto"/>
            </w:tcBorders>
            <w:hideMark/>
          </w:tcPr>
          <w:p w:rsidR="0043257C" w:rsidRPr="006C021D" w:rsidRDefault="009D01E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c>
          <w:tcPr>
            <w:tcW w:w="1134" w:type="dxa"/>
            <w:tcBorders>
              <w:top w:val="single" w:sz="4" w:space="0" w:color="auto"/>
              <w:left w:val="single" w:sz="4" w:space="0" w:color="auto"/>
              <w:bottom w:val="single" w:sz="4" w:space="0" w:color="auto"/>
              <w:right w:val="single" w:sz="4" w:space="0" w:color="auto"/>
            </w:tcBorders>
            <w:hideMark/>
          </w:tcPr>
          <w:p w:rsidR="0043257C" w:rsidRPr="009D01EF" w:rsidRDefault="005727B5">
            <w:pPr>
              <w:spacing w:after="0" w:line="240" w:lineRule="auto"/>
              <w:rPr>
                <w:rFonts w:ascii="Arial" w:eastAsia="Times New Roman" w:hAnsi="Arial" w:cs="Arial"/>
                <w:color w:val="FF0000"/>
                <w:sz w:val="24"/>
                <w:szCs w:val="24"/>
                <w:lang w:eastAsia="cs-CZ"/>
              </w:rPr>
            </w:pPr>
            <w:r w:rsidRPr="005727B5">
              <w:rPr>
                <w:rFonts w:ascii="Arial" w:eastAsia="Times New Roman" w:hAnsi="Arial" w:cs="Arial"/>
                <w:sz w:val="24"/>
                <w:szCs w:val="24"/>
                <w:lang w:eastAsia="cs-CZ"/>
              </w:rPr>
              <w:t>1</w:t>
            </w:r>
          </w:p>
        </w:tc>
        <w:tc>
          <w:tcPr>
            <w:tcW w:w="992" w:type="dxa"/>
            <w:tcBorders>
              <w:top w:val="single" w:sz="4" w:space="0" w:color="auto"/>
              <w:left w:val="single" w:sz="4" w:space="0" w:color="auto"/>
              <w:bottom w:val="single" w:sz="4" w:space="0" w:color="auto"/>
              <w:right w:val="single" w:sz="4" w:space="0" w:color="auto"/>
            </w:tcBorders>
            <w:hideMark/>
          </w:tcPr>
          <w:p w:rsidR="0043257C" w:rsidRPr="006C021D" w:rsidRDefault="0043257C">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0</w:t>
            </w:r>
          </w:p>
        </w:tc>
      </w:tr>
      <w:tr w:rsidR="0043257C" w:rsidRPr="006C021D" w:rsidTr="00BC437C">
        <w:trPr>
          <w:cantSplit/>
        </w:trPr>
        <w:tc>
          <w:tcPr>
            <w:tcW w:w="1063" w:type="dxa"/>
            <w:tcBorders>
              <w:top w:val="single" w:sz="4" w:space="0" w:color="auto"/>
              <w:left w:val="single" w:sz="4" w:space="0" w:color="auto"/>
              <w:bottom w:val="single" w:sz="4" w:space="0" w:color="auto"/>
              <w:right w:val="single" w:sz="4" w:space="0" w:color="auto"/>
            </w:tcBorders>
            <w:hideMark/>
          </w:tcPr>
          <w:p w:rsidR="0043257C" w:rsidRPr="006C021D" w:rsidRDefault="0043257C">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VII.A</w:t>
            </w:r>
          </w:p>
        </w:tc>
        <w:tc>
          <w:tcPr>
            <w:tcW w:w="851" w:type="dxa"/>
            <w:tcBorders>
              <w:top w:val="single" w:sz="4" w:space="0" w:color="auto"/>
              <w:left w:val="single" w:sz="4" w:space="0" w:color="auto"/>
              <w:bottom w:val="single" w:sz="4" w:space="0" w:color="auto"/>
              <w:right w:val="single" w:sz="4" w:space="0" w:color="auto"/>
            </w:tcBorders>
            <w:hideMark/>
          </w:tcPr>
          <w:p w:rsidR="0043257C" w:rsidRPr="006C021D" w:rsidRDefault="00BC437C">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24</w:t>
            </w:r>
          </w:p>
        </w:tc>
        <w:tc>
          <w:tcPr>
            <w:tcW w:w="1700" w:type="dxa"/>
            <w:tcBorders>
              <w:top w:val="single" w:sz="4" w:space="0" w:color="auto"/>
              <w:left w:val="single" w:sz="4" w:space="0" w:color="auto"/>
              <w:bottom w:val="single" w:sz="4" w:space="0" w:color="auto"/>
              <w:right w:val="single" w:sz="4" w:space="0" w:color="auto"/>
            </w:tcBorders>
          </w:tcPr>
          <w:p w:rsidR="0043257C" w:rsidRPr="006C021D" w:rsidRDefault="009D01EF" w:rsidP="008C19A1">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4</w:t>
            </w:r>
          </w:p>
        </w:tc>
        <w:tc>
          <w:tcPr>
            <w:tcW w:w="1134" w:type="dxa"/>
            <w:tcBorders>
              <w:top w:val="single" w:sz="4" w:space="0" w:color="auto"/>
              <w:left w:val="single" w:sz="4" w:space="0" w:color="auto"/>
              <w:bottom w:val="single" w:sz="4" w:space="0" w:color="auto"/>
              <w:right w:val="single" w:sz="4" w:space="0" w:color="auto"/>
            </w:tcBorders>
            <w:hideMark/>
          </w:tcPr>
          <w:p w:rsidR="0043257C" w:rsidRPr="006C021D" w:rsidRDefault="009D01E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16</w:t>
            </w:r>
          </w:p>
        </w:tc>
        <w:tc>
          <w:tcPr>
            <w:tcW w:w="1276" w:type="dxa"/>
            <w:tcBorders>
              <w:top w:val="single" w:sz="4" w:space="0" w:color="auto"/>
              <w:left w:val="single" w:sz="4" w:space="0" w:color="auto"/>
              <w:bottom w:val="single" w:sz="4" w:space="0" w:color="auto"/>
              <w:right w:val="single" w:sz="4" w:space="0" w:color="auto"/>
            </w:tcBorders>
            <w:hideMark/>
          </w:tcPr>
          <w:p w:rsidR="0043257C" w:rsidRPr="006C021D" w:rsidRDefault="009D01E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4</w:t>
            </w:r>
          </w:p>
        </w:tc>
        <w:tc>
          <w:tcPr>
            <w:tcW w:w="1134" w:type="dxa"/>
            <w:tcBorders>
              <w:top w:val="single" w:sz="4" w:space="0" w:color="auto"/>
              <w:left w:val="single" w:sz="4" w:space="0" w:color="auto"/>
              <w:bottom w:val="single" w:sz="4" w:space="0" w:color="auto"/>
              <w:right w:val="single" w:sz="4" w:space="0" w:color="auto"/>
            </w:tcBorders>
            <w:hideMark/>
          </w:tcPr>
          <w:p w:rsidR="0043257C" w:rsidRPr="006C021D" w:rsidRDefault="009D01E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4</w:t>
            </w:r>
          </w:p>
        </w:tc>
        <w:tc>
          <w:tcPr>
            <w:tcW w:w="1134" w:type="dxa"/>
            <w:tcBorders>
              <w:top w:val="single" w:sz="4" w:space="0" w:color="auto"/>
              <w:left w:val="single" w:sz="4" w:space="0" w:color="auto"/>
              <w:bottom w:val="single" w:sz="4" w:space="0" w:color="auto"/>
              <w:right w:val="single" w:sz="4" w:space="0" w:color="auto"/>
            </w:tcBorders>
            <w:hideMark/>
          </w:tcPr>
          <w:p w:rsidR="0043257C" w:rsidRPr="006C021D" w:rsidRDefault="009D01E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c>
          <w:tcPr>
            <w:tcW w:w="992" w:type="dxa"/>
            <w:tcBorders>
              <w:top w:val="single" w:sz="4" w:space="0" w:color="auto"/>
              <w:left w:val="single" w:sz="4" w:space="0" w:color="auto"/>
              <w:bottom w:val="single" w:sz="4" w:space="0" w:color="auto"/>
              <w:right w:val="single" w:sz="4" w:space="0" w:color="auto"/>
            </w:tcBorders>
            <w:hideMark/>
          </w:tcPr>
          <w:p w:rsidR="0043257C" w:rsidRPr="006C021D" w:rsidRDefault="0043257C">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0</w:t>
            </w:r>
          </w:p>
        </w:tc>
      </w:tr>
      <w:tr w:rsidR="00081890" w:rsidRPr="006C021D" w:rsidTr="00BC437C">
        <w:trPr>
          <w:cantSplit/>
        </w:trPr>
        <w:tc>
          <w:tcPr>
            <w:tcW w:w="1063" w:type="dxa"/>
            <w:tcBorders>
              <w:top w:val="single" w:sz="4" w:space="0" w:color="auto"/>
              <w:left w:val="single" w:sz="4" w:space="0" w:color="auto"/>
              <w:bottom w:val="single" w:sz="4" w:space="0" w:color="auto"/>
              <w:right w:val="single" w:sz="4" w:space="0" w:color="auto"/>
            </w:tcBorders>
            <w:hideMark/>
          </w:tcPr>
          <w:p w:rsidR="0043257C" w:rsidRPr="006C021D" w:rsidRDefault="0043257C">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VII.B</w:t>
            </w:r>
          </w:p>
        </w:tc>
        <w:tc>
          <w:tcPr>
            <w:tcW w:w="851" w:type="dxa"/>
            <w:tcBorders>
              <w:top w:val="single" w:sz="4" w:space="0" w:color="auto"/>
              <w:left w:val="single" w:sz="4" w:space="0" w:color="auto"/>
              <w:bottom w:val="single" w:sz="4" w:space="0" w:color="auto"/>
              <w:right w:val="single" w:sz="4" w:space="0" w:color="auto"/>
            </w:tcBorders>
            <w:hideMark/>
          </w:tcPr>
          <w:p w:rsidR="0043257C" w:rsidRPr="006C021D" w:rsidRDefault="009D01E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28</w:t>
            </w:r>
          </w:p>
        </w:tc>
        <w:tc>
          <w:tcPr>
            <w:tcW w:w="1700" w:type="dxa"/>
            <w:tcBorders>
              <w:top w:val="single" w:sz="4" w:space="0" w:color="auto"/>
              <w:left w:val="single" w:sz="4" w:space="0" w:color="auto"/>
              <w:bottom w:val="single" w:sz="4" w:space="0" w:color="auto"/>
              <w:right w:val="single" w:sz="4" w:space="0" w:color="auto"/>
            </w:tcBorders>
          </w:tcPr>
          <w:p w:rsidR="0043257C" w:rsidRPr="006C021D" w:rsidRDefault="009D01EF" w:rsidP="009D01E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8</w:t>
            </w:r>
          </w:p>
        </w:tc>
        <w:tc>
          <w:tcPr>
            <w:tcW w:w="1134" w:type="dxa"/>
            <w:tcBorders>
              <w:top w:val="single" w:sz="4" w:space="0" w:color="auto"/>
              <w:left w:val="single" w:sz="4" w:space="0" w:color="auto"/>
              <w:bottom w:val="single" w:sz="4" w:space="0" w:color="auto"/>
              <w:right w:val="single" w:sz="4" w:space="0" w:color="auto"/>
            </w:tcBorders>
            <w:hideMark/>
          </w:tcPr>
          <w:p w:rsidR="0043257C" w:rsidRPr="006C021D" w:rsidRDefault="009D01E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15</w:t>
            </w:r>
          </w:p>
        </w:tc>
        <w:tc>
          <w:tcPr>
            <w:tcW w:w="1276" w:type="dxa"/>
            <w:tcBorders>
              <w:top w:val="single" w:sz="4" w:space="0" w:color="auto"/>
              <w:left w:val="single" w:sz="4" w:space="0" w:color="auto"/>
              <w:bottom w:val="single" w:sz="4" w:space="0" w:color="auto"/>
              <w:right w:val="single" w:sz="4" w:space="0" w:color="auto"/>
            </w:tcBorders>
            <w:hideMark/>
          </w:tcPr>
          <w:p w:rsidR="0043257C" w:rsidRPr="006C021D" w:rsidRDefault="009D01E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5</w:t>
            </w:r>
          </w:p>
        </w:tc>
        <w:tc>
          <w:tcPr>
            <w:tcW w:w="1134" w:type="dxa"/>
            <w:tcBorders>
              <w:top w:val="single" w:sz="4" w:space="0" w:color="auto"/>
              <w:left w:val="single" w:sz="4" w:space="0" w:color="auto"/>
              <w:bottom w:val="single" w:sz="4" w:space="0" w:color="auto"/>
              <w:right w:val="single" w:sz="4" w:space="0" w:color="auto"/>
            </w:tcBorders>
            <w:hideMark/>
          </w:tcPr>
          <w:p w:rsidR="0043257C" w:rsidRPr="006C021D" w:rsidRDefault="009D01E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3</w:t>
            </w:r>
          </w:p>
        </w:tc>
        <w:tc>
          <w:tcPr>
            <w:tcW w:w="1134" w:type="dxa"/>
            <w:tcBorders>
              <w:top w:val="single" w:sz="4" w:space="0" w:color="auto"/>
              <w:left w:val="single" w:sz="4" w:space="0" w:color="auto"/>
              <w:bottom w:val="single" w:sz="4" w:space="0" w:color="auto"/>
              <w:right w:val="single" w:sz="4" w:space="0" w:color="auto"/>
            </w:tcBorders>
            <w:hideMark/>
          </w:tcPr>
          <w:p w:rsidR="0043257C" w:rsidRPr="009D01EF" w:rsidRDefault="005727B5">
            <w:pPr>
              <w:spacing w:after="0" w:line="240" w:lineRule="auto"/>
              <w:rPr>
                <w:rFonts w:ascii="Arial" w:eastAsia="Times New Roman" w:hAnsi="Arial" w:cs="Arial"/>
                <w:color w:val="FF0000"/>
                <w:sz w:val="24"/>
                <w:szCs w:val="24"/>
                <w:lang w:eastAsia="cs-CZ"/>
              </w:rPr>
            </w:pPr>
            <w:r>
              <w:rPr>
                <w:rFonts w:ascii="Arial" w:eastAsia="Times New Roman" w:hAnsi="Arial" w:cs="Arial"/>
                <w:sz w:val="24"/>
                <w:szCs w:val="24"/>
                <w:lang w:eastAsia="cs-CZ"/>
              </w:rPr>
              <w:t>0</w:t>
            </w:r>
          </w:p>
        </w:tc>
        <w:tc>
          <w:tcPr>
            <w:tcW w:w="992" w:type="dxa"/>
            <w:tcBorders>
              <w:top w:val="single" w:sz="4" w:space="0" w:color="auto"/>
              <w:left w:val="single" w:sz="4" w:space="0" w:color="auto"/>
              <w:bottom w:val="single" w:sz="4" w:space="0" w:color="auto"/>
              <w:right w:val="single" w:sz="4" w:space="0" w:color="auto"/>
            </w:tcBorders>
            <w:hideMark/>
          </w:tcPr>
          <w:p w:rsidR="0043257C" w:rsidRPr="006C021D" w:rsidRDefault="0043257C">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0</w:t>
            </w:r>
          </w:p>
        </w:tc>
      </w:tr>
      <w:tr w:rsidR="009D01EF" w:rsidRPr="006C021D" w:rsidTr="0000437D">
        <w:trPr>
          <w:cantSplit/>
        </w:trPr>
        <w:tc>
          <w:tcPr>
            <w:tcW w:w="1063" w:type="dxa"/>
            <w:tcBorders>
              <w:top w:val="single" w:sz="4" w:space="0" w:color="auto"/>
              <w:left w:val="single" w:sz="4" w:space="0" w:color="auto"/>
              <w:bottom w:val="single" w:sz="4" w:space="0" w:color="auto"/>
              <w:right w:val="single" w:sz="4" w:space="0" w:color="auto"/>
            </w:tcBorders>
            <w:hideMark/>
          </w:tcPr>
          <w:p w:rsidR="009D01EF" w:rsidRPr="006C021D" w:rsidRDefault="009D01EF" w:rsidP="0000437D">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VII</w:t>
            </w:r>
            <w:r w:rsidRPr="006C021D">
              <w:rPr>
                <w:rFonts w:ascii="Arial" w:eastAsia="Times New Roman" w:hAnsi="Arial" w:cs="Arial"/>
                <w:sz w:val="24"/>
                <w:szCs w:val="24"/>
                <w:lang w:eastAsia="cs-CZ"/>
              </w:rPr>
              <w:t>.C</w:t>
            </w:r>
          </w:p>
        </w:tc>
        <w:tc>
          <w:tcPr>
            <w:tcW w:w="851" w:type="dxa"/>
            <w:tcBorders>
              <w:top w:val="single" w:sz="4" w:space="0" w:color="auto"/>
              <w:left w:val="single" w:sz="4" w:space="0" w:color="auto"/>
              <w:bottom w:val="single" w:sz="4" w:space="0" w:color="auto"/>
              <w:right w:val="single" w:sz="4" w:space="0" w:color="auto"/>
            </w:tcBorders>
            <w:hideMark/>
          </w:tcPr>
          <w:p w:rsidR="009D01EF" w:rsidRPr="006C021D" w:rsidRDefault="009D01EF" w:rsidP="0000437D">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2</w:t>
            </w:r>
            <w:r>
              <w:rPr>
                <w:rFonts w:ascii="Arial" w:eastAsia="Times New Roman" w:hAnsi="Arial" w:cs="Arial"/>
                <w:sz w:val="24"/>
                <w:szCs w:val="24"/>
                <w:lang w:eastAsia="cs-CZ"/>
              </w:rPr>
              <w:t>9</w:t>
            </w:r>
          </w:p>
        </w:tc>
        <w:tc>
          <w:tcPr>
            <w:tcW w:w="1700" w:type="dxa"/>
            <w:tcBorders>
              <w:top w:val="single" w:sz="4" w:space="0" w:color="auto"/>
              <w:left w:val="single" w:sz="4" w:space="0" w:color="auto"/>
              <w:bottom w:val="single" w:sz="4" w:space="0" w:color="auto"/>
              <w:right w:val="single" w:sz="4" w:space="0" w:color="auto"/>
            </w:tcBorders>
          </w:tcPr>
          <w:p w:rsidR="009D01EF" w:rsidRPr="006C021D" w:rsidRDefault="009D01EF" w:rsidP="0000437D">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1</w:t>
            </w:r>
          </w:p>
        </w:tc>
        <w:tc>
          <w:tcPr>
            <w:tcW w:w="1134" w:type="dxa"/>
            <w:tcBorders>
              <w:top w:val="single" w:sz="4" w:space="0" w:color="auto"/>
              <w:left w:val="single" w:sz="4" w:space="0" w:color="auto"/>
              <w:bottom w:val="single" w:sz="4" w:space="0" w:color="auto"/>
              <w:right w:val="single" w:sz="4" w:space="0" w:color="auto"/>
            </w:tcBorders>
            <w:hideMark/>
          </w:tcPr>
          <w:p w:rsidR="009D01EF" w:rsidRPr="006C021D" w:rsidRDefault="009D01EF" w:rsidP="0000437D">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24</w:t>
            </w:r>
          </w:p>
        </w:tc>
        <w:tc>
          <w:tcPr>
            <w:tcW w:w="1276" w:type="dxa"/>
            <w:tcBorders>
              <w:top w:val="single" w:sz="4" w:space="0" w:color="auto"/>
              <w:left w:val="single" w:sz="4" w:space="0" w:color="auto"/>
              <w:bottom w:val="single" w:sz="4" w:space="0" w:color="auto"/>
              <w:right w:val="single" w:sz="4" w:space="0" w:color="auto"/>
            </w:tcBorders>
            <w:hideMark/>
          </w:tcPr>
          <w:p w:rsidR="009D01EF" w:rsidRPr="006C021D" w:rsidRDefault="009D01EF" w:rsidP="0000437D">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4</w:t>
            </w:r>
          </w:p>
        </w:tc>
        <w:tc>
          <w:tcPr>
            <w:tcW w:w="1134" w:type="dxa"/>
            <w:tcBorders>
              <w:top w:val="single" w:sz="4" w:space="0" w:color="auto"/>
              <w:left w:val="single" w:sz="4" w:space="0" w:color="auto"/>
              <w:bottom w:val="single" w:sz="4" w:space="0" w:color="auto"/>
              <w:right w:val="single" w:sz="4" w:space="0" w:color="auto"/>
            </w:tcBorders>
            <w:hideMark/>
          </w:tcPr>
          <w:p w:rsidR="009D01EF" w:rsidRPr="006C021D" w:rsidRDefault="009D01EF" w:rsidP="0000437D">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2</w:t>
            </w:r>
          </w:p>
        </w:tc>
        <w:tc>
          <w:tcPr>
            <w:tcW w:w="1134" w:type="dxa"/>
            <w:tcBorders>
              <w:top w:val="single" w:sz="4" w:space="0" w:color="auto"/>
              <w:left w:val="single" w:sz="4" w:space="0" w:color="auto"/>
              <w:bottom w:val="single" w:sz="4" w:space="0" w:color="auto"/>
              <w:right w:val="single" w:sz="4" w:space="0" w:color="auto"/>
            </w:tcBorders>
            <w:hideMark/>
          </w:tcPr>
          <w:p w:rsidR="009D01EF" w:rsidRPr="005727B5" w:rsidRDefault="009D01EF" w:rsidP="0000437D">
            <w:pPr>
              <w:spacing w:after="0" w:line="240" w:lineRule="auto"/>
              <w:rPr>
                <w:rFonts w:ascii="Arial" w:eastAsia="Times New Roman" w:hAnsi="Arial" w:cs="Arial"/>
                <w:sz w:val="24"/>
                <w:szCs w:val="24"/>
                <w:lang w:eastAsia="cs-CZ"/>
              </w:rPr>
            </w:pPr>
            <w:r w:rsidRPr="005727B5">
              <w:rPr>
                <w:rFonts w:ascii="Arial" w:eastAsia="Times New Roman" w:hAnsi="Arial" w:cs="Arial"/>
                <w:sz w:val="24"/>
                <w:szCs w:val="24"/>
                <w:lang w:eastAsia="cs-CZ"/>
              </w:rPr>
              <w:t>0</w:t>
            </w:r>
          </w:p>
        </w:tc>
        <w:tc>
          <w:tcPr>
            <w:tcW w:w="992" w:type="dxa"/>
            <w:tcBorders>
              <w:top w:val="single" w:sz="4" w:space="0" w:color="auto"/>
              <w:left w:val="single" w:sz="4" w:space="0" w:color="auto"/>
              <w:bottom w:val="single" w:sz="4" w:space="0" w:color="auto"/>
              <w:right w:val="single" w:sz="4" w:space="0" w:color="auto"/>
            </w:tcBorders>
            <w:hideMark/>
          </w:tcPr>
          <w:p w:rsidR="009D01EF" w:rsidRPr="006C021D" w:rsidRDefault="009D01EF" w:rsidP="0000437D">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0</w:t>
            </w:r>
          </w:p>
        </w:tc>
      </w:tr>
      <w:tr w:rsidR="0043257C" w:rsidRPr="006C021D" w:rsidTr="00BC437C">
        <w:trPr>
          <w:cantSplit/>
        </w:trPr>
        <w:tc>
          <w:tcPr>
            <w:tcW w:w="1063" w:type="dxa"/>
            <w:tcBorders>
              <w:top w:val="single" w:sz="4" w:space="0" w:color="auto"/>
              <w:left w:val="single" w:sz="4" w:space="0" w:color="auto"/>
              <w:bottom w:val="single" w:sz="4" w:space="0" w:color="auto"/>
              <w:right w:val="single" w:sz="4" w:space="0" w:color="auto"/>
            </w:tcBorders>
            <w:hideMark/>
          </w:tcPr>
          <w:p w:rsidR="0043257C" w:rsidRPr="006C021D" w:rsidRDefault="0043257C">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VIII.A</w:t>
            </w:r>
          </w:p>
        </w:tc>
        <w:tc>
          <w:tcPr>
            <w:tcW w:w="851" w:type="dxa"/>
            <w:tcBorders>
              <w:top w:val="single" w:sz="4" w:space="0" w:color="auto"/>
              <w:left w:val="single" w:sz="4" w:space="0" w:color="auto"/>
              <w:bottom w:val="single" w:sz="4" w:space="0" w:color="auto"/>
              <w:right w:val="single" w:sz="4" w:space="0" w:color="auto"/>
            </w:tcBorders>
            <w:hideMark/>
          </w:tcPr>
          <w:p w:rsidR="0043257C" w:rsidRPr="006C021D" w:rsidRDefault="009D01E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23</w:t>
            </w:r>
          </w:p>
        </w:tc>
        <w:tc>
          <w:tcPr>
            <w:tcW w:w="1700" w:type="dxa"/>
            <w:tcBorders>
              <w:top w:val="single" w:sz="4" w:space="0" w:color="auto"/>
              <w:left w:val="single" w:sz="4" w:space="0" w:color="auto"/>
              <w:bottom w:val="single" w:sz="4" w:space="0" w:color="auto"/>
              <w:right w:val="single" w:sz="4" w:space="0" w:color="auto"/>
            </w:tcBorders>
          </w:tcPr>
          <w:p w:rsidR="0043257C" w:rsidRPr="006C021D" w:rsidRDefault="009D01EF" w:rsidP="008C19A1">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4</w:t>
            </w:r>
          </w:p>
        </w:tc>
        <w:tc>
          <w:tcPr>
            <w:tcW w:w="1134" w:type="dxa"/>
            <w:tcBorders>
              <w:top w:val="single" w:sz="4" w:space="0" w:color="auto"/>
              <w:left w:val="single" w:sz="4" w:space="0" w:color="auto"/>
              <w:bottom w:val="single" w:sz="4" w:space="0" w:color="auto"/>
              <w:right w:val="single" w:sz="4" w:space="0" w:color="auto"/>
            </w:tcBorders>
            <w:hideMark/>
          </w:tcPr>
          <w:p w:rsidR="0043257C" w:rsidRPr="006C021D" w:rsidRDefault="00081890" w:rsidP="009D01EF">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1</w:t>
            </w:r>
            <w:r w:rsidR="009D01EF">
              <w:rPr>
                <w:rFonts w:ascii="Arial" w:eastAsia="Times New Roman" w:hAnsi="Arial" w:cs="Arial"/>
                <w:sz w:val="24"/>
                <w:szCs w:val="24"/>
                <w:lang w:eastAsia="cs-CZ"/>
              </w:rPr>
              <w:t>6</w:t>
            </w:r>
          </w:p>
        </w:tc>
        <w:tc>
          <w:tcPr>
            <w:tcW w:w="1276" w:type="dxa"/>
            <w:tcBorders>
              <w:top w:val="single" w:sz="4" w:space="0" w:color="auto"/>
              <w:left w:val="single" w:sz="4" w:space="0" w:color="auto"/>
              <w:bottom w:val="single" w:sz="4" w:space="0" w:color="auto"/>
              <w:right w:val="single" w:sz="4" w:space="0" w:color="auto"/>
            </w:tcBorders>
            <w:hideMark/>
          </w:tcPr>
          <w:p w:rsidR="0043257C" w:rsidRPr="006C021D" w:rsidRDefault="009D01E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3</w:t>
            </w:r>
          </w:p>
        </w:tc>
        <w:tc>
          <w:tcPr>
            <w:tcW w:w="1134" w:type="dxa"/>
            <w:tcBorders>
              <w:top w:val="single" w:sz="4" w:space="0" w:color="auto"/>
              <w:left w:val="single" w:sz="4" w:space="0" w:color="auto"/>
              <w:bottom w:val="single" w:sz="4" w:space="0" w:color="auto"/>
              <w:right w:val="single" w:sz="4" w:space="0" w:color="auto"/>
            </w:tcBorders>
            <w:hideMark/>
          </w:tcPr>
          <w:p w:rsidR="0043257C" w:rsidRPr="006C021D" w:rsidRDefault="00F54C14">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1</w:t>
            </w:r>
          </w:p>
        </w:tc>
        <w:tc>
          <w:tcPr>
            <w:tcW w:w="1134" w:type="dxa"/>
            <w:tcBorders>
              <w:top w:val="single" w:sz="4" w:space="0" w:color="auto"/>
              <w:left w:val="single" w:sz="4" w:space="0" w:color="auto"/>
              <w:bottom w:val="single" w:sz="4" w:space="0" w:color="auto"/>
              <w:right w:val="single" w:sz="4" w:space="0" w:color="auto"/>
            </w:tcBorders>
            <w:hideMark/>
          </w:tcPr>
          <w:p w:rsidR="0043257C" w:rsidRPr="005727B5" w:rsidRDefault="009D01EF">
            <w:pPr>
              <w:spacing w:after="0" w:line="240" w:lineRule="auto"/>
              <w:rPr>
                <w:rFonts w:ascii="Arial" w:eastAsia="Times New Roman" w:hAnsi="Arial" w:cs="Arial"/>
                <w:sz w:val="24"/>
                <w:szCs w:val="24"/>
                <w:lang w:eastAsia="cs-CZ"/>
              </w:rPr>
            </w:pPr>
            <w:r w:rsidRPr="005727B5">
              <w:rPr>
                <w:rFonts w:ascii="Arial" w:eastAsia="Times New Roman" w:hAnsi="Arial" w:cs="Arial"/>
                <w:sz w:val="24"/>
                <w:szCs w:val="24"/>
                <w:lang w:eastAsia="cs-CZ"/>
              </w:rPr>
              <w:t>0</w:t>
            </w:r>
          </w:p>
        </w:tc>
        <w:tc>
          <w:tcPr>
            <w:tcW w:w="992" w:type="dxa"/>
            <w:tcBorders>
              <w:top w:val="single" w:sz="4" w:space="0" w:color="auto"/>
              <w:left w:val="single" w:sz="4" w:space="0" w:color="auto"/>
              <w:bottom w:val="single" w:sz="4" w:space="0" w:color="auto"/>
              <w:right w:val="single" w:sz="4" w:space="0" w:color="auto"/>
            </w:tcBorders>
            <w:hideMark/>
          </w:tcPr>
          <w:p w:rsidR="0043257C" w:rsidRPr="006C021D" w:rsidRDefault="0043257C">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0</w:t>
            </w:r>
          </w:p>
        </w:tc>
      </w:tr>
      <w:tr w:rsidR="00BC437C" w:rsidRPr="006C021D" w:rsidTr="008C19A1">
        <w:trPr>
          <w:cantSplit/>
        </w:trPr>
        <w:tc>
          <w:tcPr>
            <w:tcW w:w="1063" w:type="dxa"/>
            <w:tcBorders>
              <w:top w:val="single" w:sz="4" w:space="0" w:color="auto"/>
              <w:left w:val="single" w:sz="4" w:space="0" w:color="auto"/>
              <w:bottom w:val="single" w:sz="4" w:space="0" w:color="auto"/>
              <w:right w:val="single" w:sz="4" w:space="0" w:color="auto"/>
            </w:tcBorders>
            <w:hideMark/>
          </w:tcPr>
          <w:p w:rsidR="00BC437C" w:rsidRPr="006C021D" w:rsidRDefault="00BC437C" w:rsidP="008C19A1">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VIII.B</w:t>
            </w:r>
          </w:p>
        </w:tc>
        <w:tc>
          <w:tcPr>
            <w:tcW w:w="851" w:type="dxa"/>
            <w:tcBorders>
              <w:top w:val="single" w:sz="4" w:space="0" w:color="auto"/>
              <w:left w:val="single" w:sz="4" w:space="0" w:color="auto"/>
              <w:bottom w:val="single" w:sz="4" w:space="0" w:color="auto"/>
              <w:right w:val="single" w:sz="4" w:space="0" w:color="auto"/>
            </w:tcBorders>
            <w:hideMark/>
          </w:tcPr>
          <w:p w:rsidR="00BC437C" w:rsidRPr="006C021D" w:rsidRDefault="00BC437C" w:rsidP="009D01EF">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2</w:t>
            </w:r>
            <w:r w:rsidR="009D01EF">
              <w:rPr>
                <w:rFonts w:ascii="Arial" w:eastAsia="Times New Roman" w:hAnsi="Arial" w:cs="Arial"/>
                <w:sz w:val="24"/>
                <w:szCs w:val="24"/>
                <w:lang w:eastAsia="cs-CZ"/>
              </w:rPr>
              <w:t>9</w:t>
            </w:r>
          </w:p>
        </w:tc>
        <w:tc>
          <w:tcPr>
            <w:tcW w:w="1700" w:type="dxa"/>
            <w:tcBorders>
              <w:top w:val="single" w:sz="4" w:space="0" w:color="auto"/>
              <w:left w:val="single" w:sz="4" w:space="0" w:color="auto"/>
              <w:bottom w:val="single" w:sz="4" w:space="0" w:color="auto"/>
              <w:right w:val="single" w:sz="4" w:space="0" w:color="auto"/>
            </w:tcBorders>
          </w:tcPr>
          <w:p w:rsidR="00BC437C" w:rsidRPr="006C021D" w:rsidRDefault="00BC437C" w:rsidP="008C19A1">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4</w:t>
            </w:r>
          </w:p>
        </w:tc>
        <w:tc>
          <w:tcPr>
            <w:tcW w:w="1134" w:type="dxa"/>
            <w:tcBorders>
              <w:top w:val="single" w:sz="4" w:space="0" w:color="auto"/>
              <w:left w:val="single" w:sz="4" w:space="0" w:color="auto"/>
              <w:bottom w:val="single" w:sz="4" w:space="0" w:color="auto"/>
              <w:right w:val="single" w:sz="4" w:space="0" w:color="auto"/>
            </w:tcBorders>
            <w:hideMark/>
          </w:tcPr>
          <w:p w:rsidR="00BC437C" w:rsidRPr="006C021D" w:rsidRDefault="009D01EF" w:rsidP="008C19A1">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22</w:t>
            </w:r>
          </w:p>
        </w:tc>
        <w:tc>
          <w:tcPr>
            <w:tcW w:w="1276" w:type="dxa"/>
            <w:tcBorders>
              <w:top w:val="single" w:sz="4" w:space="0" w:color="auto"/>
              <w:left w:val="single" w:sz="4" w:space="0" w:color="auto"/>
              <w:bottom w:val="single" w:sz="4" w:space="0" w:color="auto"/>
              <w:right w:val="single" w:sz="4" w:space="0" w:color="auto"/>
            </w:tcBorders>
            <w:hideMark/>
          </w:tcPr>
          <w:p w:rsidR="00BC437C" w:rsidRPr="006C021D" w:rsidRDefault="009D01EF" w:rsidP="008C19A1">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3</w:t>
            </w:r>
          </w:p>
        </w:tc>
        <w:tc>
          <w:tcPr>
            <w:tcW w:w="1134" w:type="dxa"/>
            <w:tcBorders>
              <w:top w:val="single" w:sz="4" w:space="0" w:color="auto"/>
              <w:left w:val="single" w:sz="4" w:space="0" w:color="auto"/>
              <w:bottom w:val="single" w:sz="4" w:space="0" w:color="auto"/>
              <w:right w:val="single" w:sz="4" w:space="0" w:color="auto"/>
            </w:tcBorders>
            <w:hideMark/>
          </w:tcPr>
          <w:p w:rsidR="00BC437C" w:rsidRPr="006C021D" w:rsidRDefault="009D01EF" w:rsidP="008C19A1">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2</w:t>
            </w:r>
          </w:p>
        </w:tc>
        <w:tc>
          <w:tcPr>
            <w:tcW w:w="1134" w:type="dxa"/>
            <w:tcBorders>
              <w:top w:val="single" w:sz="4" w:space="0" w:color="auto"/>
              <w:left w:val="single" w:sz="4" w:space="0" w:color="auto"/>
              <w:bottom w:val="single" w:sz="4" w:space="0" w:color="auto"/>
              <w:right w:val="single" w:sz="4" w:space="0" w:color="auto"/>
            </w:tcBorders>
            <w:hideMark/>
          </w:tcPr>
          <w:p w:rsidR="00BC437C" w:rsidRPr="005727B5" w:rsidRDefault="00BC437C" w:rsidP="008C19A1">
            <w:pPr>
              <w:spacing w:after="0" w:line="240" w:lineRule="auto"/>
              <w:rPr>
                <w:rFonts w:ascii="Arial" w:eastAsia="Times New Roman" w:hAnsi="Arial" w:cs="Arial"/>
                <w:sz w:val="24"/>
                <w:szCs w:val="24"/>
                <w:lang w:eastAsia="cs-CZ"/>
              </w:rPr>
            </w:pPr>
            <w:r w:rsidRPr="005727B5">
              <w:rPr>
                <w:rFonts w:ascii="Arial" w:eastAsia="Times New Roman" w:hAnsi="Arial" w:cs="Arial"/>
                <w:sz w:val="24"/>
                <w:szCs w:val="24"/>
                <w:lang w:eastAsia="cs-CZ"/>
              </w:rPr>
              <w:t>0</w:t>
            </w:r>
          </w:p>
        </w:tc>
        <w:tc>
          <w:tcPr>
            <w:tcW w:w="992" w:type="dxa"/>
            <w:tcBorders>
              <w:top w:val="single" w:sz="4" w:space="0" w:color="auto"/>
              <w:left w:val="single" w:sz="4" w:space="0" w:color="auto"/>
              <w:bottom w:val="single" w:sz="4" w:space="0" w:color="auto"/>
              <w:right w:val="single" w:sz="4" w:space="0" w:color="auto"/>
            </w:tcBorders>
            <w:hideMark/>
          </w:tcPr>
          <w:p w:rsidR="00BC437C" w:rsidRPr="006C021D" w:rsidRDefault="00BC437C" w:rsidP="008C19A1">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0</w:t>
            </w:r>
          </w:p>
        </w:tc>
      </w:tr>
      <w:tr w:rsidR="0043257C" w:rsidRPr="006C021D" w:rsidTr="00BC437C">
        <w:trPr>
          <w:cantSplit/>
        </w:trPr>
        <w:tc>
          <w:tcPr>
            <w:tcW w:w="1063" w:type="dxa"/>
            <w:tcBorders>
              <w:top w:val="single" w:sz="4" w:space="0" w:color="auto"/>
              <w:left w:val="single" w:sz="4" w:space="0" w:color="auto"/>
              <w:bottom w:val="single" w:sz="4" w:space="0" w:color="auto"/>
              <w:right w:val="single" w:sz="4" w:space="0" w:color="auto"/>
            </w:tcBorders>
            <w:hideMark/>
          </w:tcPr>
          <w:p w:rsidR="0043257C" w:rsidRPr="006C021D" w:rsidRDefault="0043257C">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IX.A</w:t>
            </w:r>
          </w:p>
        </w:tc>
        <w:tc>
          <w:tcPr>
            <w:tcW w:w="851" w:type="dxa"/>
            <w:tcBorders>
              <w:top w:val="single" w:sz="4" w:space="0" w:color="auto"/>
              <w:left w:val="single" w:sz="4" w:space="0" w:color="auto"/>
              <w:bottom w:val="single" w:sz="4" w:space="0" w:color="auto"/>
              <w:right w:val="single" w:sz="4" w:space="0" w:color="auto"/>
            </w:tcBorders>
            <w:hideMark/>
          </w:tcPr>
          <w:p w:rsidR="0043257C" w:rsidRPr="006C021D" w:rsidRDefault="009D01EF" w:rsidP="009D01E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22</w:t>
            </w:r>
          </w:p>
        </w:tc>
        <w:tc>
          <w:tcPr>
            <w:tcW w:w="1700" w:type="dxa"/>
            <w:tcBorders>
              <w:top w:val="single" w:sz="4" w:space="0" w:color="auto"/>
              <w:left w:val="single" w:sz="4" w:space="0" w:color="auto"/>
              <w:bottom w:val="single" w:sz="4" w:space="0" w:color="auto"/>
              <w:right w:val="single" w:sz="4" w:space="0" w:color="auto"/>
            </w:tcBorders>
          </w:tcPr>
          <w:p w:rsidR="0043257C" w:rsidRPr="006C021D" w:rsidRDefault="009D01EF" w:rsidP="008C19A1">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1</w:t>
            </w:r>
          </w:p>
        </w:tc>
        <w:tc>
          <w:tcPr>
            <w:tcW w:w="1134" w:type="dxa"/>
            <w:tcBorders>
              <w:top w:val="single" w:sz="4" w:space="0" w:color="auto"/>
              <w:left w:val="single" w:sz="4" w:space="0" w:color="auto"/>
              <w:bottom w:val="single" w:sz="4" w:space="0" w:color="auto"/>
              <w:right w:val="single" w:sz="4" w:space="0" w:color="auto"/>
            </w:tcBorders>
            <w:hideMark/>
          </w:tcPr>
          <w:p w:rsidR="0043257C" w:rsidRPr="006C021D" w:rsidRDefault="009D01E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20</w:t>
            </w:r>
          </w:p>
        </w:tc>
        <w:tc>
          <w:tcPr>
            <w:tcW w:w="1276" w:type="dxa"/>
            <w:tcBorders>
              <w:top w:val="single" w:sz="4" w:space="0" w:color="auto"/>
              <w:left w:val="single" w:sz="4" w:space="0" w:color="auto"/>
              <w:bottom w:val="single" w:sz="4" w:space="0" w:color="auto"/>
              <w:right w:val="single" w:sz="4" w:space="0" w:color="auto"/>
            </w:tcBorders>
            <w:hideMark/>
          </w:tcPr>
          <w:p w:rsidR="0043257C" w:rsidRPr="006C021D" w:rsidRDefault="009D01E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1</w:t>
            </w:r>
          </w:p>
        </w:tc>
        <w:tc>
          <w:tcPr>
            <w:tcW w:w="1134" w:type="dxa"/>
            <w:tcBorders>
              <w:top w:val="single" w:sz="4" w:space="0" w:color="auto"/>
              <w:left w:val="single" w:sz="4" w:space="0" w:color="auto"/>
              <w:bottom w:val="single" w:sz="4" w:space="0" w:color="auto"/>
              <w:right w:val="single" w:sz="4" w:space="0" w:color="auto"/>
            </w:tcBorders>
            <w:hideMark/>
          </w:tcPr>
          <w:p w:rsidR="0043257C" w:rsidRPr="006C021D" w:rsidRDefault="009D01E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c>
          <w:tcPr>
            <w:tcW w:w="1134" w:type="dxa"/>
            <w:tcBorders>
              <w:top w:val="single" w:sz="4" w:space="0" w:color="auto"/>
              <w:left w:val="single" w:sz="4" w:space="0" w:color="auto"/>
              <w:bottom w:val="single" w:sz="4" w:space="0" w:color="auto"/>
              <w:right w:val="single" w:sz="4" w:space="0" w:color="auto"/>
            </w:tcBorders>
            <w:hideMark/>
          </w:tcPr>
          <w:p w:rsidR="0043257C" w:rsidRPr="006C021D" w:rsidRDefault="009D01EF">
            <w:pPr>
              <w:spacing w:after="0" w:line="240" w:lineRule="auto"/>
              <w:rPr>
                <w:rFonts w:ascii="Arial" w:eastAsia="Times New Roman" w:hAnsi="Arial" w:cs="Arial"/>
                <w:sz w:val="24"/>
                <w:szCs w:val="24"/>
                <w:lang w:eastAsia="cs-CZ"/>
              </w:rPr>
            </w:pPr>
            <w:r w:rsidRPr="009D01EF">
              <w:rPr>
                <w:rFonts w:ascii="Arial" w:eastAsia="Times New Roman" w:hAnsi="Arial" w:cs="Arial"/>
                <w:sz w:val="24"/>
                <w:szCs w:val="24"/>
                <w:lang w:eastAsia="cs-CZ"/>
              </w:rPr>
              <w:t>1</w:t>
            </w:r>
            <w:r w:rsidR="005727B5">
              <w:rPr>
                <w:rFonts w:ascii="Arial" w:eastAsia="Times New Roman" w:hAnsi="Arial" w:cs="Arial"/>
                <w:sz w:val="24"/>
                <w:szCs w:val="24"/>
                <w:lang w:eastAsia="cs-CZ"/>
              </w:rPr>
              <w:t xml:space="preserve"> </w:t>
            </w:r>
            <w:r w:rsidR="005727B5" w:rsidRPr="005727B5">
              <w:rPr>
                <w:rFonts w:ascii="Arial" w:eastAsia="Times New Roman" w:hAnsi="Arial" w:cs="Arial"/>
                <w:sz w:val="20"/>
                <w:szCs w:val="20"/>
                <w:lang w:eastAsia="cs-CZ"/>
              </w:rPr>
              <w:t>nedostavil se</w:t>
            </w:r>
          </w:p>
        </w:tc>
        <w:tc>
          <w:tcPr>
            <w:tcW w:w="992" w:type="dxa"/>
            <w:tcBorders>
              <w:top w:val="single" w:sz="4" w:space="0" w:color="auto"/>
              <w:left w:val="single" w:sz="4" w:space="0" w:color="auto"/>
              <w:bottom w:val="single" w:sz="4" w:space="0" w:color="auto"/>
              <w:right w:val="single" w:sz="4" w:space="0" w:color="auto"/>
            </w:tcBorders>
            <w:hideMark/>
          </w:tcPr>
          <w:p w:rsidR="0043257C" w:rsidRPr="006C021D" w:rsidRDefault="0043257C">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0</w:t>
            </w:r>
          </w:p>
        </w:tc>
      </w:tr>
      <w:tr w:rsidR="0043257C" w:rsidRPr="006C021D" w:rsidTr="00BC437C">
        <w:trPr>
          <w:cantSplit/>
        </w:trPr>
        <w:tc>
          <w:tcPr>
            <w:tcW w:w="1063" w:type="dxa"/>
            <w:tcBorders>
              <w:top w:val="single" w:sz="4" w:space="0" w:color="auto"/>
              <w:left w:val="single" w:sz="4" w:space="0" w:color="auto"/>
              <w:bottom w:val="single" w:sz="4" w:space="0" w:color="auto"/>
              <w:right w:val="single" w:sz="4" w:space="0" w:color="auto"/>
            </w:tcBorders>
            <w:hideMark/>
          </w:tcPr>
          <w:p w:rsidR="0043257C" w:rsidRPr="006C021D" w:rsidRDefault="0043257C">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IX.B</w:t>
            </w:r>
          </w:p>
        </w:tc>
        <w:tc>
          <w:tcPr>
            <w:tcW w:w="851" w:type="dxa"/>
            <w:tcBorders>
              <w:top w:val="single" w:sz="4" w:space="0" w:color="auto"/>
              <w:left w:val="single" w:sz="4" w:space="0" w:color="auto"/>
              <w:bottom w:val="single" w:sz="4" w:space="0" w:color="auto"/>
              <w:right w:val="single" w:sz="4" w:space="0" w:color="auto"/>
            </w:tcBorders>
            <w:hideMark/>
          </w:tcPr>
          <w:p w:rsidR="0043257C" w:rsidRPr="006C021D" w:rsidRDefault="009D01E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22</w:t>
            </w:r>
          </w:p>
        </w:tc>
        <w:tc>
          <w:tcPr>
            <w:tcW w:w="1700" w:type="dxa"/>
            <w:tcBorders>
              <w:top w:val="single" w:sz="4" w:space="0" w:color="auto"/>
              <w:left w:val="single" w:sz="4" w:space="0" w:color="auto"/>
              <w:bottom w:val="single" w:sz="4" w:space="0" w:color="auto"/>
              <w:right w:val="single" w:sz="4" w:space="0" w:color="auto"/>
            </w:tcBorders>
          </w:tcPr>
          <w:p w:rsidR="0043257C" w:rsidRPr="006C021D" w:rsidRDefault="009D01EF" w:rsidP="008C19A1">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3</w:t>
            </w:r>
          </w:p>
        </w:tc>
        <w:tc>
          <w:tcPr>
            <w:tcW w:w="1134" w:type="dxa"/>
            <w:tcBorders>
              <w:top w:val="single" w:sz="4" w:space="0" w:color="auto"/>
              <w:left w:val="single" w:sz="4" w:space="0" w:color="auto"/>
              <w:bottom w:val="single" w:sz="4" w:space="0" w:color="auto"/>
              <w:right w:val="single" w:sz="4" w:space="0" w:color="auto"/>
            </w:tcBorders>
            <w:hideMark/>
          </w:tcPr>
          <w:p w:rsidR="0043257C" w:rsidRPr="006C021D" w:rsidRDefault="009D01E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19</w:t>
            </w:r>
          </w:p>
        </w:tc>
        <w:tc>
          <w:tcPr>
            <w:tcW w:w="1276" w:type="dxa"/>
            <w:tcBorders>
              <w:top w:val="single" w:sz="4" w:space="0" w:color="auto"/>
              <w:left w:val="single" w:sz="4" w:space="0" w:color="auto"/>
              <w:bottom w:val="single" w:sz="4" w:space="0" w:color="auto"/>
              <w:right w:val="single" w:sz="4" w:space="0" w:color="auto"/>
            </w:tcBorders>
            <w:hideMark/>
          </w:tcPr>
          <w:p w:rsidR="0043257C" w:rsidRPr="006C021D" w:rsidRDefault="009D01E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c>
          <w:tcPr>
            <w:tcW w:w="1134" w:type="dxa"/>
            <w:tcBorders>
              <w:top w:val="single" w:sz="4" w:space="0" w:color="auto"/>
              <w:left w:val="single" w:sz="4" w:space="0" w:color="auto"/>
              <w:bottom w:val="single" w:sz="4" w:space="0" w:color="auto"/>
              <w:right w:val="single" w:sz="4" w:space="0" w:color="auto"/>
            </w:tcBorders>
            <w:hideMark/>
          </w:tcPr>
          <w:p w:rsidR="0043257C" w:rsidRPr="006C021D" w:rsidRDefault="0043257C">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0</w:t>
            </w:r>
          </w:p>
        </w:tc>
        <w:tc>
          <w:tcPr>
            <w:tcW w:w="1134" w:type="dxa"/>
            <w:tcBorders>
              <w:top w:val="single" w:sz="4" w:space="0" w:color="auto"/>
              <w:left w:val="single" w:sz="4" w:space="0" w:color="auto"/>
              <w:bottom w:val="single" w:sz="4" w:space="0" w:color="auto"/>
              <w:right w:val="single" w:sz="4" w:space="0" w:color="auto"/>
            </w:tcBorders>
            <w:hideMark/>
          </w:tcPr>
          <w:p w:rsidR="0043257C" w:rsidRPr="006C021D" w:rsidRDefault="0043257C">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0</w:t>
            </w:r>
          </w:p>
        </w:tc>
        <w:tc>
          <w:tcPr>
            <w:tcW w:w="992" w:type="dxa"/>
            <w:tcBorders>
              <w:top w:val="single" w:sz="4" w:space="0" w:color="auto"/>
              <w:left w:val="single" w:sz="4" w:space="0" w:color="auto"/>
              <w:bottom w:val="single" w:sz="4" w:space="0" w:color="auto"/>
              <w:right w:val="single" w:sz="4" w:space="0" w:color="auto"/>
            </w:tcBorders>
            <w:hideMark/>
          </w:tcPr>
          <w:p w:rsidR="0043257C" w:rsidRPr="006C021D" w:rsidRDefault="0043257C">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0</w:t>
            </w:r>
          </w:p>
        </w:tc>
      </w:tr>
      <w:tr w:rsidR="00BC437C" w:rsidRPr="006C021D" w:rsidTr="008C19A1">
        <w:trPr>
          <w:cantSplit/>
        </w:trPr>
        <w:tc>
          <w:tcPr>
            <w:tcW w:w="1063" w:type="dxa"/>
            <w:tcBorders>
              <w:top w:val="single" w:sz="4" w:space="0" w:color="auto"/>
              <w:left w:val="single" w:sz="4" w:space="0" w:color="auto"/>
              <w:bottom w:val="single" w:sz="4" w:space="0" w:color="auto"/>
              <w:right w:val="single" w:sz="4" w:space="0" w:color="auto"/>
            </w:tcBorders>
            <w:hideMark/>
          </w:tcPr>
          <w:p w:rsidR="00BC437C" w:rsidRPr="006C021D" w:rsidRDefault="00BC437C" w:rsidP="008C19A1">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IX.C</w:t>
            </w:r>
          </w:p>
        </w:tc>
        <w:tc>
          <w:tcPr>
            <w:tcW w:w="851" w:type="dxa"/>
            <w:tcBorders>
              <w:top w:val="single" w:sz="4" w:space="0" w:color="auto"/>
              <w:left w:val="single" w:sz="4" w:space="0" w:color="auto"/>
              <w:bottom w:val="single" w:sz="4" w:space="0" w:color="auto"/>
              <w:right w:val="single" w:sz="4" w:space="0" w:color="auto"/>
            </w:tcBorders>
            <w:hideMark/>
          </w:tcPr>
          <w:p w:rsidR="00BC437C" w:rsidRPr="006C021D" w:rsidRDefault="009D01EF" w:rsidP="008C19A1">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18</w:t>
            </w:r>
          </w:p>
        </w:tc>
        <w:tc>
          <w:tcPr>
            <w:tcW w:w="1700" w:type="dxa"/>
            <w:tcBorders>
              <w:top w:val="single" w:sz="4" w:space="0" w:color="auto"/>
              <w:left w:val="single" w:sz="4" w:space="0" w:color="auto"/>
              <w:bottom w:val="single" w:sz="4" w:space="0" w:color="auto"/>
              <w:right w:val="single" w:sz="4" w:space="0" w:color="auto"/>
            </w:tcBorders>
          </w:tcPr>
          <w:p w:rsidR="00BC437C" w:rsidRPr="006C021D" w:rsidRDefault="009D01EF" w:rsidP="008C19A1">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1</w:t>
            </w:r>
          </w:p>
        </w:tc>
        <w:tc>
          <w:tcPr>
            <w:tcW w:w="1134" w:type="dxa"/>
            <w:tcBorders>
              <w:top w:val="single" w:sz="4" w:space="0" w:color="auto"/>
              <w:left w:val="single" w:sz="4" w:space="0" w:color="auto"/>
              <w:bottom w:val="single" w:sz="4" w:space="0" w:color="auto"/>
              <w:right w:val="single" w:sz="4" w:space="0" w:color="auto"/>
            </w:tcBorders>
            <w:hideMark/>
          </w:tcPr>
          <w:p w:rsidR="00BC437C" w:rsidRPr="006C021D" w:rsidRDefault="00BC437C" w:rsidP="008C19A1">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17</w:t>
            </w:r>
          </w:p>
        </w:tc>
        <w:tc>
          <w:tcPr>
            <w:tcW w:w="1276" w:type="dxa"/>
            <w:tcBorders>
              <w:top w:val="single" w:sz="4" w:space="0" w:color="auto"/>
              <w:left w:val="single" w:sz="4" w:space="0" w:color="auto"/>
              <w:bottom w:val="single" w:sz="4" w:space="0" w:color="auto"/>
              <w:right w:val="single" w:sz="4" w:space="0" w:color="auto"/>
            </w:tcBorders>
            <w:hideMark/>
          </w:tcPr>
          <w:p w:rsidR="00BC437C" w:rsidRPr="006C021D" w:rsidRDefault="00BC437C" w:rsidP="008C19A1">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0</w:t>
            </w:r>
          </w:p>
        </w:tc>
        <w:tc>
          <w:tcPr>
            <w:tcW w:w="1134" w:type="dxa"/>
            <w:tcBorders>
              <w:top w:val="single" w:sz="4" w:space="0" w:color="auto"/>
              <w:left w:val="single" w:sz="4" w:space="0" w:color="auto"/>
              <w:bottom w:val="single" w:sz="4" w:space="0" w:color="auto"/>
              <w:right w:val="single" w:sz="4" w:space="0" w:color="auto"/>
            </w:tcBorders>
            <w:hideMark/>
          </w:tcPr>
          <w:p w:rsidR="00BC437C" w:rsidRPr="006C021D" w:rsidRDefault="00BC437C" w:rsidP="008C19A1">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0</w:t>
            </w:r>
          </w:p>
        </w:tc>
        <w:tc>
          <w:tcPr>
            <w:tcW w:w="1134" w:type="dxa"/>
            <w:tcBorders>
              <w:top w:val="single" w:sz="4" w:space="0" w:color="auto"/>
              <w:left w:val="single" w:sz="4" w:space="0" w:color="auto"/>
              <w:bottom w:val="single" w:sz="4" w:space="0" w:color="auto"/>
              <w:right w:val="single" w:sz="4" w:space="0" w:color="auto"/>
            </w:tcBorders>
            <w:hideMark/>
          </w:tcPr>
          <w:p w:rsidR="00BC437C" w:rsidRPr="006C021D" w:rsidRDefault="00BC437C" w:rsidP="008C19A1">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0</w:t>
            </w:r>
          </w:p>
        </w:tc>
        <w:tc>
          <w:tcPr>
            <w:tcW w:w="992" w:type="dxa"/>
            <w:tcBorders>
              <w:top w:val="single" w:sz="4" w:space="0" w:color="auto"/>
              <w:left w:val="single" w:sz="4" w:space="0" w:color="auto"/>
              <w:bottom w:val="single" w:sz="4" w:space="0" w:color="auto"/>
              <w:right w:val="single" w:sz="4" w:space="0" w:color="auto"/>
            </w:tcBorders>
            <w:hideMark/>
          </w:tcPr>
          <w:p w:rsidR="00BC437C" w:rsidRPr="006C021D" w:rsidRDefault="00BC437C" w:rsidP="008C19A1">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0</w:t>
            </w:r>
          </w:p>
        </w:tc>
      </w:tr>
      <w:tr w:rsidR="0043257C" w:rsidRPr="006C021D" w:rsidTr="00BC437C">
        <w:trPr>
          <w:cantSplit/>
        </w:trPr>
        <w:tc>
          <w:tcPr>
            <w:tcW w:w="1063" w:type="dxa"/>
            <w:tcBorders>
              <w:top w:val="single" w:sz="4" w:space="0" w:color="auto"/>
              <w:left w:val="single" w:sz="4" w:space="0" w:color="auto"/>
              <w:bottom w:val="single" w:sz="4" w:space="0" w:color="auto"/>
              <w:right w:val="single" w:sz="4" w:space="0" w:color="auto"/>
            </w:tcBorders>
            <w:hideMark/>
          </w:tcPr>
          <w:p w:rsidR="0043257C" w:rsidRPr="006C021D" w:rsidRDefault="0043257C">
            <w:pPr>
              <w:spacing w:after="0" w:line="240" w:lineRule="auto"/>
              <w:rPr>
                <w:rFonts w:ascii="Arial" w:eastAsia="Times New Roman" w:hAnsi="Arial" w:cs="Arial"/>
                <w:b/>
                <w:sz w:val="24"/>
                <w:szCs w:val="24"/>
                <w:lang w:eastAsia="cs-CZ"/>
              </w:rPr>
            </w:pPr>
            <w:r w:rsidRPr="006C021D">
              <w:rPr>
                <w:rFonts w:ascii="Arial" w:eastAsia="Times New Roman" w:hAnsi="Arial" w:cs="Arial"/>
                <w:b/>
                <w:sz w:val="24"/>
                <w:szCs w:val="24"/>
                <w:lang w:eastAsia="cs-CZ"/>
              </w:rPr>
              <w:t>Celkem</w:t>
            </w:r>
          </w:p>
        </w:tc>
        <w:tc>
          <w:tcPr>
            <w:tcW w:w="851" w:type="dxa"/>
            <w:tcBorders>
              <w:top w:val="single" w:sz="4" w:space="0" w:color="auto"/>
              <w:left w:val="single" w:sz="4" w:space="0" w:color="auto"/>
              <w:bottom w:val="single" w:sz="4" w:space="0" w:color="auto"/>
              <w:right w:val="single" w:sz="4" w:space="0" w:color="auto"/>
            </w:tcBorders>
            <w:hideMark/>
          </w:tcPr>
          <w:p w:rsidR="0043257C" w:rsidRPr="006C021D" w:rsidRDefault="009D01EF">
            <w:pPr>
              <w:spacing w:after="0" w:line="240" w:lineRule="auto"/>
              <w:rPr>
                <w:rFonts w:ascii="Arial" w:eastAsia="Times New Roman" w:hAnsi="Arial" w:cs="Arial"/>
                <w:b/>
                <w:sz w:val="24"/>
                <w:szCs w:val="24"/>
                <w:lang w:eastAsia="cs-CZ"/>
              </w:rPr>
            </w:pPr>
            <w:r>
              <w:rPr>
                <w:rFonts w:ascii="Arial" w:eastAsia="Times New Roman" w:hAnsi="Arial" w:cs="Arial"/>
                <w:b/>
                <w:sz w:val="24"/>
                <w:szCs w:val="24"/>
                <w:lang w:eastAsia="cs-CZ"/>
              </w:rPr>
              <w:t>256</w:t>
            </w:r>
          </w:p>
        </w:tc>
        <w:tc>
          <w:tcPr>
            <w:tcW w:w="1700" w:type="dxa"/>
            <w:tcBorders>
              <w:top w:val="single" w:sz="4" w:space="0" w:color="auto"/>
              <w:left w:val="single" w:sz="4" w:space="0" w:color="auto"/>
              <w:bottom w:val="single" w:sz="4" w:space="0" w:color="auto"/>
              <w:right w:val="single" w:sz="4" w:space="0" w:color="auto"/>
            </w:tcBorders>
          </w:tcPr>
          <w:p w:rsidR="0043257C" w:rsidRPr="006C021D" w:rsidRDefault="009D01EF" w:rsidP="008C19A1">
            <w:pPr>
              <w:spacing w:after="0" w:line="240" w:lineRule="auto"/>
              <w:rPr>
                <w:rFonts w:ascii="Arial" w:eastAsia="Times New Roman" w:hAnsi="Arial" w:cs="Arial"/>
                <w:b/>
                <w:sz w:val="24"/>
                <w:szCs w:val="24"/>
                <w:lang w:eastAsia="cs-CZ"/>
              </w:rPr>
            </w:pPr>
            <w:r>
              <w:rPr>
                <w:rFonts w:ascii="Arial" w:eastAsia="Times New Roman" w:hAnsi="Arial" w:cs="Arial"/>
                <w:b/>
                <w:sz w:val="24"/>
                <w:szCs w:val="24"/>
                <w:lang w:eastAsia="cs-CZ"/>
              </w:rPr>
              <w:t>43</w:t>
            </w:r>
            <w:r w:rsidR="0043257C" w:rsidRPr="006C021D">
              <w:rPr>
                <w:rFonts w:ascii="Arial" w:eastAsia="Times New Roman" w:hAnsi="Arial" w:cs="Arial"/>
                <w:b/>
                <w:sz w:val="24"/>
                <w:szCs w:val="24"/>
                <w:lang w:eastAsia="cs-CZ"/>
              </w:rPr>
              <w:fldChar w:fldCharType="begin"/>
            </w:r>
            <w:r w:rsidR="0043257C" w:rsidRPr="006C021D">
              <w:rPr>
                <w:rFonts w:ascii="Arial" w:eastAsia="Times New Roman" w:hAnsi="Arial" w:cs="Arial"/>
                <w:b/>
                <w:sz w:val="24"/>
                <w:szCs w:val="24"/>
                <w:lang w:eastAsia="cs-CZ"/>
              </w:rPr>
              <w:instrText xml:space="preserve"> =SUM(ABOVE) </w:instrText>
            </w:r>
            <w:r w:rsidR="0043257C" w:rsidRPr="006C021D">
              <w:rPr>
                <w:rFonts w:ascii="Arial" w:eastAsia="Times New Roman" w:hAnsi="Arial" w:cs="Arial"/>
                <w:b/>
                <w:sz w:val="24"/>
                <w:szCs w:val="24"/>
                <w:lang w:eastAsia="cs-CZ"/>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rsidR="0043257C" w:rsidRPr="006C021D" w:rsidRDefault="009D01EF">
            <w:pPr>
              <w:spacing w:after="0" w:line="240" w:lineRule="auto"/>
              <w:rPr>
                <w:rFonts w:ascii="Arial" w:eastAsia="Times New Roman" w:hAnsi="Arial" w:cs="Arial"/>
                <w:b/>
                <w:sz w:val="24"/>
                <w:szCs w:val="24"/>
                <w:lang w:eastAsia="cs-CZ"/>
              </w:rPr>
            </w:pPr>
            <w:r>
              <w:rPr>
                <w:rFonts w:ascii="Arial" w:eastAsia="Times New Roman" w:hAnsi="Arial" w:cs="Arial"/>
                <w:b/>
                <w:sz w:val="24"/>
                <w:szCs w:val="24"/>
                <w:lang w:eastAsia="cs-CZ"/>
              </w:rPr>
              <w:t>186</w:t>
            </w:r>
          </w:p>
        </w:tc>
        <w:tc>
          <w:tcPr>
            <w:tcW w:w="1276" w:type="dxa"/>
            <w:tcBorders>
              <w:top w:val="single" w:sz="4" w:space="0" w:color="auto"/>
              <w:left w:val="single" w:sz="4" w:space="0" w:color="auto"/>
              <w:bottom w:val="single" w:sz="4" w:space="0" w:color="auto"/>
              <w:right w:val="single" w:sz="4" w:space="0" w:color="auto"/>
            </w:tcBorders>
            <w:hideMark/>
          </w:tcPr>
          <w:p w:rsidR="0043257C" w:rsidRPr="006C021D" w:rsidRDefault="009D01EF" w:rsidP="00EA4783">
            <w:pPr>
              <w:spacing w:after="0" w:line="240" w:lineRule="auto"/>
              <w:rPr>
                <w:rFonts w:ascii="Arial" w:eastAsia="Times New Roman" w:hAnsi="Arial" w:cs="Arial"/>
                <w:b/>
                <w:sz w:val="24"/>
                <w:szCs w:val="24"/>
                <w:lang w:eastAsia="cs-CZ"/>
              </w:rPr>
            </w:pPr>
            <w:r>
              <w:rPr>
                <w:rFonts w:ascii="Arial" w:eastAsia="Times New Roman" w:hAnsi="Arial" w:cs="Arial"/>
                <w:b/>
                <w:sz w:val="24"/>
                <w:szCs w:val="24"/>
                <w:lang w:eastAsia="cs-CZ"/>
              </w:rPr>
              <w:t>27</w:t>
            </w:r>
          </w:p>
        </w:tc>
        <w:tc>
          <w:tcPr>
            <w:tcW w:w="1134" w:type="dxa"/>
            <w:tcBorders>
              <w:top w:val="single" w:sz="4" w:space="0" w:color="auto"/>
              <w:left w:val="single" w:sz="4" w:space="0" w:color="auto"/>
              <w:bottom w:val="single" w:sz="4" w:space="0" w:color="auto"/>
              <w:right w:val="single" w:sz="4" w:space="0" w:color="auto"/>
            </w:tcBorders>
            <w:hideMark/>
          </w:tcPr>
          <w:p w:rsidR="0043257C" w:rsidRPr="006C021D" w:rsidRDefault="009D01EF">
            <w:pPr>
              <w:spacing w:after="0" w:line="240" w:lineRule="auto"/>
              <w:rPr>
                <w:rFonts w:ascii="Arial" w:eastAsia="Times New Roman" w:hAnsi="Arial" w:cs="Arial"/>
                <w:b/>
                <w:sz w:val="24"/>
                <w:szCs w:val="24"/>
                <w:lang w:eastAsia="cs-CZ"/>
              </w:rPr>
            </w:pPr>
            <w:r>
              <w:rPr>
                <w:rFonts w:ascii="Arial" w:eastAsia="Times New Roman" w:hAnsi="Arial" w:cs="Arial"/>
                <w:b/>
                <w:sz w:val="24"/>
                <w:szCs w:val="24"/>
                <w:lang w:eastAsia="cs-CZ"/>
              </w:rPr>
              <w:t>12</w:t>
            </w:r>
          </w:p>
        </w:tc>
        <w:tc>
          <w:tcPr>
            <w:tcW w:w="1134" w:type="dxa"/>
            <w:tcBorders>
              <w:top w:val="single" w:sz="4" w:space="0" w:color="auto"/>
              <w:left w:val="single" w:sz="4" w:space="0" w:color="auto"/>
              <w:bottom w:val="single" w:sz="4" w:space="0" w:color="auto"/>
              <w:right w:val="single" w:sz="4" w:space="0" w:color="auto"/>
            </w:tcBorders>
            <w:hideMark/>
          </w:tcPr>
          <w:p w:rsidR="0043257C" w:rsidRPr="006C021D" w:rsidRDefault="005727B5">
            <w:pPr>
              <w:spacing w:after="0" w:line="240" w:lineRule="auto"/>
              <w:rPr>
                <w:rFonts w:ascii="Arial" w:eastAsia="Times New Roman" w:hAnsi="Arial" w:cs="Arial"/>
                <w:b/>
                <w:sz w:val="24"/>
                <w:szCs w:val="24"/>
                <w:lang w:eastAsia="cs-CZ"/>
              </w:rPr>
            </w:pPr>
            <w:r>
              <w:rPr>
                <w:rFonts w:ascii="Arial" w:eastAsia="Times New Roman" w:hAnsi="Arial" w:cs="Arial"/>
                <w:b/>
                <w:sz w:val="24"/>
                <w:szCs w:val="24"/>
                <w:lang w:eastAsia="cs-CZ"/>
              </w:rPr>
              <w:t>3</w:t>
            </w:r>
          </w:p>
        </w:tc>
        <w:tc>
          <w:tcPr>
            <w:tcW w:w="992" w:type="dxa"/>
            <w:tcBorders>
              <w:top w:val="single" w:sz="4" w:space="0" w:color="auto"/>
              <w:left w:val="single" w:sz="4" w:space="0" w:color="auto"/>
              <w:bottom w:val="single" w:sz="4" w:space="0" w:color="auto"/>
              <w:right w:val="single" w:sz="4" w:space="0" w:color="auto"/>
            </w:tcBorders>
            <w:hideMark/>
          </w:tcPr>
          <w:p w:rsidR="0043257C" w:rsidRPr="006C021D" w:rsidRDefault="00EA4783">
            <w:pPr>
              <w:spacing w:after="0" w:line="240" w:lineRule="auto"/>
              <w:rPr>
                <w:rFonts w:ascii="Arial" w:eastAsia="Times New Roman" w:hAnsi="Arial" w:cs="Arial"/>
                <w:b/>
                <w:sz w:val="24"/>
                <w:szCs w:val="24"/>
                <w:lang w:eastAsia="cs-CZ"/>
              </w:rPr>
            </w:pPr>
            <w:r w:rsidRPr="006C021D">
              <w:rPr>
                <w:rFonts w:ascii="Arial" w:eastAsia="Times New Roman" w:hAnsi="Arial" w:cs="Arial"/>
                <w:b/>
                <w:sz w:val="24"/>
                <w:szCs w:val="24"/>
                <w:lang w:eastAsia="cs-CZ"/>
              </w:rPr>
              <w:t>0</w:t>
            </w:r>
          </w:p>
        </w:tc>
      </w:tr>
    </w:tbl>
    <w:p w:rsidR="005150F6" w:rsidRPr="006C021D" w:rsidRDefault="005150F6" w:rsidP="005150F6">
      <w:pPr>
        <w:spacing w:after="0" w:line="240" w:lineRule="auto"/>
        <w:rPr>
          <w:rFonts w:ascii="Arial" w:eastAsia="Times New Roman" w:hAnsi="Arial" w:cs="Arial"/>
          <w:i/>
          <w:sz w:val="24"/>
          <w:szCs w:val="24"/>
          <w:lang w:eastAsia="cs-CZ"/>
        </w:rPr>
      </w:pPr>
    </w:p>
    <w:p w:rsidR="005150F6" w:rsidRPr="006C021D" w:rsidRDefault="005150F6" w:rsidP="005150F6">
      <w:pPr>
        <w:spacing w:after="0" w:line="240" w:lineRule="auto"/>
        <w:rPr>
          <w:rFonts w:ascii="Arial" w:eastAsia="Times New Roman" w:hAnsi="Arial" w:cs="Arial"/>
          <w:i/>
          <w:sz w:val="24"/>
          <w:szCs w:val="24"/>
          <w:lang w:eastAsia="cs-CZ"/>
        </w:rPr>
      </w:pPr>
    </w:p>
    <w:p w:rsidR="005150F6" w:rsidRPr="00EB2551" w:rsidRDefault="005150F6" w:rsidP="005150F6">
      <w:pPr>
        <w:spacing w:after="0" w:line="240" w:lineRule="auto"/>
        <w:rPr>
          <w:rFonts w:ascii="Arial" w:eastAsia="Times New Roman" w:hAnsi="Arial" w:cs="Arial"/>
          <w:b/>
          <w:i/>
          <w:sz w:val="24"/>
          <w:szCs w:val="24"/>
          <w:lang w:eastAsia="cs-CZ"/>
        </w:rPr>
      </w:pPr>
      <w:r w:rsidRPr="00EB2551">
        <w:rPr>
          <w:rFonts w:ascii="Arial" w:eastAsia="Times New Roman" w:hAnsi="Arial" w:cs="Arial"/>
          <w:b/>
          <w:i/>
          <w:sz w:val="24"/>
          <w:szCs w:val="24"/>
          <w:lang w:eastAsia="cs-CZ"/>
        </w:rPr>
        <w:t>Celkový přehled za 2. pololetí</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
        <w:gridCol w:w="709"/>
        <w:gridCol w:w="1559"/>
        <w:gridCol w:w="992"/>
        <w:gridCol w:w="1418"/>
        <w:gridCol w:w="1417"/>
        <w:gridCol w:w="2234"/>
      </w:tblGrid>
      <w:tr w:rsidR="006C021D" w:rsidRPr="006C021D" w:rsidTr="00666F44">
        <w:tc>
          <w:tcPr>
            <w:tcW w:w="921" w:type="dxa"/>
            <w:tcBorders>
              <w:top w:val="single" w:sz="4" w:space="0" w:color="auto"/>
              <w:left w:val="single" w:sz="4" w:space="0" w:color="auto"/>
              <w:bottom w:val="single" w:sz="4" w:space="0" w:color="auto"/>
              <w:right w:val="single" w:sz="4" w:space="0" w:color="auto"/>
            </w:tcBorders>
          </w:tcPr>
          <w:p w:rsidR="005150F6" w:rsidRPr="006C021D" w:rsidRDefault="005150F6">
            <w:pPr>
              <w:spacing w:after="0" w:line="240" w:lineRule="auto"/>
              <w:rPr>
                <w:rFonts w:ascii="Arial" w:eastAsia="Times New Roman" w:hAnsi="Arial" w:cs="Arial"/>
                <w:sz w:val="24"/>
                <w:szCs w:val="24"/>
                <w:lang w:eastAsia="cs-CZ"/>
              </w:rPr>
            </w:pPr>
          </w:p>
        </w:tc>
        <w:tc>
          <w:tcPr>
            <w:tcW w:w="709" w:type="dxa"/>
            <w:tcBorders>
              <w:top w:val="single" w:sz="4" w:space="0" w:color="auto"/>
              <w:left w:val="single" w:sz="4" w:space="0" w:color="auto"/>
              <w:bottom w:val="single" w:sz="4" w:space="0" w:color="auto"/>
              <w:right w:val="single" w:sz="4" w:space="0" w:color="auto"/>
            </w:tcBorders>
            <w:hideMark/>
          </w:tcPr>
          <w:p w:rsidR="005150F6" w:rsidRPr="006C021D" w:rsidRDefault="005150F6">
            <w:pPr>
              <w:spacing w:after="0" w:line="240" w:lineRule="auto"/>
              <w:rPr>
                <w:rFonts w:ascii="Arial" w:eastAsia="Times New Roman" w:hAnsi="Arial" w:cs="Arial"/>
                <w:sz w:val="20"/>
                <w:szCs w:val="20"/>
                <w:lang w:eastAsia="cs-CZ"/>
              </w:rPr>
            </w:pPr>
            <w:r w:rsidRPr="006C021D">
              <w:rPr>
                <w:rFonts w:ascii="Arial" w:eastAsia="Times New Roman" w:hAnsi="Arial" w:cs="Arial"/>
                <w:sz w:val="20"/>
                <w:szCs w:val="20"/>
                <w:lang w:eastAsia="cs-CZ"/>
              </w:rPr>
              <w:t>Počet žáků</w:t>
            </w:r>
          </w:p>
        </w:tc>
        <w:tc>
          <w:tcPr>
            <w:tcW w:w="1559" w:type="dxa"/>
            <w:tcBorders>
              <w:top w:val="single" w:sz="4" w:space="0" w:color="auto"/>
              <w:left w:val="single" w:sz="4" w:space="0" w:color="auto"/>
              <w:bottom w:val="single" w:sz="4" w:space="0" w:color="auto"/>
              <w:right w:val="single" w:sz="4" w:space="0" w:color="auto"/>
            </w:tcBorders>
            <w:hideMark/>
          </w:tcPr>
          <w:p w:rsidR="005150F6" w:rsidRPr="006C021D" w:rsidRDefault="005150F6">
            <w:pPr>
              <w:spacing w:after="0" w:line="240" w:lineRule="auto"/>
              <w:rPr>
                <w:rFonts w:ascii="Arial" w:eastAsia="Times New Roman" w:hAnsi="Arial" w:cs="Arial"/>
                <w:sz w:val="20"/>
                <w:szCs w:val="20"/>
                <w:lang w:eastAsia="cs-CZ"/>
              </w:rPr>
            </w:pPr>
            <w:r w:rsidRPr="006C021D">
              <w:rPr>
                <w:rFonts w:ascii="Arial" w:eastAsia="Times New Roman" w:hAnsi="Arial" w:cs="Arial"/>
                <w:sz w:val="20"/>
                <w:szCs w:val="20"/>
                <w:lang w:eastAsia="cs-CZ"/>
              </w:rPr>
              <w:t>Prospělo s vyznamenáním</w:t>
            </w:r>
          </w:p>
        </w:tc>
        <w:tc>
          <w:tcPr>
            <w:tcW w:w="992" w:type="dxa"/>
            <w:tcBorders>
              <w:top w:val="single" w:sz="4" w:space="0" w:color="auto"/>
              <w:left w:val="single" w:sz="4" w:space="0" w:color="auto"/>
              <w:bottom w:val="single" w:sz="4" w:space="0" w:color="auto"/>
              <w:right w:val="single" w:sz="4" w:space="0" w:color="auto"/>
            </w:tcBorders>
            <w:hideMark/>
          </w:tcPr>
          <w:p w:rsidR="005150F6" w:rsidRPr="006C021D" w:rsidRDefault="005150F6">
            <w:pPr>
              <w:spacing w:after="0" w:line="240" w:lineRule="auto"/>
              <w:rPr>
                <w:rFonts w:ascii="Arial" w:eastAsia="Times New Roman" w:hAnsi="Arial" w:cs="Arial"/>
                <w:sz w:val="20"/>
                <w:szCs w:val="20"/>
                <w:lang w:eastAsia="cs-CZ"/>
              </w:rPr>
            </w:pPr>
            <w:r w:rsidRPr="006C021D">
              <w:rPr>
                <w:rFonts w:ascii="Arial" w:eastAsia="Times New Roman" w:hAnsi="Arial" w:cs="Arial"/>
                <w:sz w:val="20"/>
                <w:szCs w:val="20"/>
                <w:lang w:eastAsia="cs-CZ"/>
              </w:rPr>
              <w:t>Prospělo</w:t>
            </w:r>
          </w:p>
        </w:tc>
        <w:tc>
          <w:tcPr>
            <w:tcW w:w="1418" w:type="dxa"/>
            <w:tcBorders>
              <w:top w:val="single" w:sz="4" w:space="0" w:color="auto"/>
              <w:left w:val="single" w:sz="4" w:space="0" w:color="auto"/>
              <w:bottom w:val="single" w:sz="4" w:space="0" w:color="auto"/>
              <w:right w:val="single" w:sz="4" w:space="0" w:color="auto"/>
            </w:tcBorders>
            <w:hideMark/>
          </w:tcPr>
          <w:p w:rsidR="005150F6" w:rsidRPr="006C021D" w:rsidRDefault="005150F6">
            <w:pPr>
              <w:spacing w:after="0" w:line="240" w:lineRule="auto"/>
              <w:rPr>
                <w:rFonts w:ascii="Arial" w:eastAsia="Times New Roman" w:hAnsi="Arial" w:cs="Arial"/>
                <w:sz w:val="20"/>
                <w:szCs w:val="20"/>
                <w:lang w:eastAsia="cs-CZ"/>
              </w:rPr>
            </w:pPr>
            <w:r w:rsidRPr="006C021D">
              <w:rPr>
                <w:rFonts w:ascii="Arial" w:eastAsia="Times New Roman" w:hAnsi="Arial" w:cs="Arial"/>
                <w:sz w:val="20"/>
                <w:szCs w:val="20"/>
                <w:lang w:eastAsia="cs-CZ"/>
              </w:rPr>
              <w:t>Neprospělo</w:t>
            </w:r>
          </w:p>
          <w:p w:rsidR="005150F6" w:rsidRPr="006C021D" w:rsidRDefault="005150F6">
            <w:pPr>
              <w:spacing w:after="0" w:line="240" w:lineRule="auto"/>
              <w:rPr>
                <w:rFonts w:ascii="Arial" w:eastAsia="Times New Roman" w:hAnsi="Arial" w:cs="Arial"/>
                <w:sz w:val="20"/>
                <w:szCs w:val="20"/>
                <w:lang w:eastAsia="cs-CZ"/>
              </w:rPr>
            </w:pPr>
            <w:r w:rsidRPr="006C021D">
              <w:rPr>
                <w:rFonts w:ascii="Arial" w:eastAsia="Times New Roman" w:hAnsi="Arial" w:cs="Arial"/>
                <w:sz w:val="20"/>
                <w:szCs w:val="20"/>
                <w:lang w:eastAsia="cs-CZ"/>
              </w:rPr>
              <w:t>k 30.6.2012</w:t>
            </w:r>
          </w:p>
        </w:tc>
        <w:tc>
          <w:tcPr>
            <w:tcW w:w="1417" w:type="dxa"/>
            <w:tcBorders>
              <w:top w:val="single" w:sz="4" w:space="0" w:color="auto"/>
              <w:left w:val="single" w:sz="4" w:space="0" w:color="auto"/>
              <w:bottom w:val="single" w:sz="4" w:space="0" w:color="auto"/>
              <w:right w:val="single" w:sz="4" w:space="0" w:color="auto"/>
            </w:tcBorders>
            <w:hideMark/>
          </w:tcPr>
          <w:p w:rsidR="005150F6" w:rsidRPr="006C021D" w:rsidRDefault="005150F6">
            <w:pPr>
              <w:spacing w:after="0" w:line="240" w:lineRule="auto"/>
              <w:rPr>
                <w:rFonts w:ascii="Arial" w:eastAsia="Times New Roman" w:hAnsi="Arial" w:cs="Arial"/>
                <w:sz w:val="20"/>
                <w:szCs w:val="20"/>
                <w:lang w:eastAsia="cs-CZ"/>
              </w:rPr>
            </w:pPr>
            <w:r w:rsidRPr="006C021D">
              <w:rPr>
                <w:rFonts w:ascii="Arial" w:eastAsia="Times New Roman" w:hAnsi="Arial" w:cs="Arial"/>
                <w:sz w:val="20"/>
                <w:szCs w:val="20"/>
                <w:lang w:eastAsia="cs-CZ"/>
              </w:rPr>
              <w:t>Nehodnoceno</w:t>
            </w:r>
          </w:p>
        </w:tc>
        <w:tc>
          <w:tcPr>
            <w:tcW w:w="2234" w:type="dxa"/>
            <w:tcBorders>
              <w:top w:val="single" w:sz="4" w:space="0" w:color="auto"/>
              <w:left w:val="single" w:sz="4" w:space="0" w:color="auto"/>
              <w:bottom w:val="single" w:sz="4" w:space="0" w:color="auto"/>
              <w:right w:val="single" w:sz="4" w:space="0" w:color="auto"/>
            </w:tcBorders>
            <w:hideMark/>
          </w:tcPr>
          <w:p w:rsidR="005150F6" w:rsidRPr="006C021D" w:rsidRDefault="005150F6">
            <w:pPr>
              <w:spacing w:after="0" w:line="240" w:lineRule="auto"/>
              <w:rPr>
                <w:rFonts w:ascii="Arial" w:eastAsia="Times New Roman" w:hAnsi="Arial" w:cs="Arial"/>
                <w:sz w:val="20"/>
                <w:szCs w:val="20"/>
                <w:lang w:eastAsia="cs-CZ"/>
              </w:rPr>
            </w:pPr>
            <w:r w:rsidRPr="006C021D">
              <w:rPr>
                <w:rFonts w:ascii="Arial" w:eastAsia="Times New Roman" w:hAnsi="Arial" w:cs="Arial"/>
                <w:sz w:val="20"/>
                <w:szCs w:val="20"/>
                <w:lang w:eastAsia="cs-CZ"/>
              </w:rPr>
              <w:t>Opravné zkoušky</w:t>
            </w:r>
          </w:p>
        </w:tc>
      </w:tr>
      <w:tr w:rsidR="006C021D" w:rsidRPr="006C021D" w:rsidTr="00666F44">
        <w:tc>
          <w:tcPr>
            <w:tcW w:w="921" w:type="dxa"/>
            <w:tcBorders>
              <w:top w:val="single" w:sz="4" w:space="0" w:color="auto"/>
              <w:left w:val="single" w:sz="4" w:space="0" w:color="auto"/>
              <w:bottom w:val="single" w:sz="4" w:space="0" w:color="auto"/>
              <w:right w:val="single" w:sz="4" w:space="0" w:color="auto"/>
            </w:tcBorders>
            <w:hideMark/>
          </w:tcPr>
          <w:p w:rsidR="005150F6" w:rsidRPr="006C021D" w:rsidRDefault="005150F6">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1. stupeň</w:t>
            </w:r>
          </w:p>
        </w:tc>
        <w:tc>
          <w:tcPr>
            <w:tcW w:w="709" w:type="dxa"/>
            <w:tcBorders>
              <w:top w:val="single" w:sz="4" w:space="0" w:color="auto"/>
              <w:left w:val="single" w:sz="4" w:space="0" w:color="auto"/>
              <w:bottom w:val="single" w:sz="4" w:space="0" w:color="auto"/>
              <w:right w:val="single" w:sz="4" w:space="0" w:color="auto"/>
            </w:tcBorders>
            <w:hideMark/>
          </w:tcPr>
          <w:p w:rsidR="005150F6" w:rsidRPr="006C021D" w:rsidRDefault="009D01E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289</w:t>
            </w:r>
          </w:p>
        </w:tc>
        <w:tc>
          <w:tcPr>
            <w:tcW w:w="1559" w:type="dxa"/>
            <w:tcBorders>
              <w:top w:val="single" w:sz="4" w:space="0" w:color="auto"/>
              <w:left w:val="single" w:sz="4" w:space="0" w:color="auto"/>
              <w:bottom w:val="single" w:sz="4" w:space="0" w:color="auto"/>
              <w:right w:val="single" w:sz="4" w:space="0" w:color="auto"/>
            </w:tcBorders>
            <w:hideMark/>
          </w:tcPr>
          <w:p w:rsidR="005150F6" w:rsidRPr="006C021D" w:rsidRDefault="009D01E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210</w:t>
            </w:r>
          </w:p>
          <w:p w:rsidR="005150F6" w:rsidRPr="006C021D" w:rsidRDefault="009D01E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73</w:t>
            </w:r>
            <w:r w:rsidR="005150F6" w:rsidRPr="006C021D">
              <w:rPr>
                <w:rFonts w:ascii="Arial" w:eastAsia="Times New Roman" w:hAnsi="Arial" w:cs="Arial"/>
                <w:sz w:val="24"/>
                <w:szCs w:val="24"/>
                <w:lang w:eastAsia="cs-CZ"/>
              </w:rPr>
              <w:t>%</w:t>
            </w:r>
          </w:p>
        </w:tc>
        <w:tc>
          <w:tcPr>
            <w:tcW w:w="992" w:type="dxa"/>
            <w:tcBorders>
              <w:top w:val="single" w:sz="4" w:space="0" w:color="auto"/>
              <w:left w:val="single" w:sz="4" w:space="0" w:color="auto"/>
              <w:bottom w:val="single" w:sz="4" w:space="0" w:color="auto"/>
              <w:right w:val="single" w:sz="4" w:space="0" w:color="auto"/>
            </w:tcBorders>
            <w:hideMark/>
          </w:tcPr>
          <w:p w:rsidR="005150F6" w:rsidRPr="006C021D" w:rsidRDefault="009D01E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75</w:t>
            </w:r>
          </w:p>
          <w:p w:rsidR="005150F6" w:rsidRPr="006C021D" w:rsidRDefault="009D01E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26</w:t>
            </w:r>
            <w:r w:rsidR="005150F6" w:rsidRPr="006C021D">
              <w:rPr>
                <w:rFonts w:ascii="Arial" w:eastAsia="Times New Roman" w:hAnsi="Arial" w:cs="Arial"/>
                <w:sz w:val="24"/>
                <w:szCs w:val="24"/>
                <w:lang w:eastAsia="cs-CZ"/>
              </w:rPr>
              <w:t>%</w:t>
            </w:r>
          </w:p>
        </w:tc>
        <w:tc>
          <w:tcPr>
            <w:tcW w:w="1418" w:type="dxa"/>
            <w:tcBorders>
              <w:top w:val="single" w:sz="4" w:space="0" w:color="auto"/>
              <w:left w:val="single" w:sz="4" w:space="0" w:color="auto"/>
              <w:bottom w:val="single" w:sz="4" w:space="0" w:color="auto"/>
              <w:right w:val="single" w:sz="4" w:space="0" w:color="auto"/>
            </w:tcBorders>
            <w:hideMark/>
          </w:tcPr>
          <w:p w:rsidR="005150F6" w:rsidRPr="006C021D" w:rsidRDefault="00712E64">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5</w:t>
            </w:r>
          </w:p>
          <w:p w:rsidR="005150F6" w:rsidRPr="006C021D" w:rsidRDefault="009D01E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1</w:t>
            </w:r>
            <w:r w:rsidR="00B24412">
              <w:rPr>
                <w:rFonts w:ascii="Arial" w:eastAsia="Times New Roman" w:hAnsi="Arial" w:cs="Arial"/>
                <w:sz w:val="24"/>
                <w:szCs w:val="24"/>
                <w:lang w:eastAsia="cs-CZ"/>
              </w:rPr>
              <w:t>,</w:t>
            </w:r>
            <w:r w:rsidR="00712E64">
              <w:rPr>
                <w:rFonts w:ascii="Arial" w:eastAsia="Times New Roman" w:hAnsi="Arial" w:cs="Arial"/>
                <w:sz w:val="24"/>
                <w:szCs w:val="24"/>
                <w:lang w:eastAsia="cs-CZ"/>
              </w:rPr>
              <w:t>7</w:t>
            </w:r>
            <w:r w:rsidR="005150F6" w:rsidRPr="006C021D">
              <w:rPr>
                <w:rFonts w:ascii="Arial" w:eastAsia="Times New Roman" w:hAnsi="Arial" w:cs="Arial"/>
                <w:sz w:val="24"/>
                <w:szCs w:val="24"/>
                <w:lang w:eastAsia="cs-CZ"/>
              </w:rPr>
              <w:t>%</w:t>
            </w:r>
          </w:p>
          <w:p w:rsidR="005150F6" w:rsidRPr="005104DB" w:rsidRDefault="005104DB">
            <w:pPr>
              <w:spacing w:after="0" w:line="240" w:lineRule="auto"/>
              <w:rPr>
                <w:rFonts w:ascii="Arial" w:eastAsia="Times New Roman" w:hAnsi="Arial" w:cs="Arial"/>
                <w:sz w:val="22"/>
                <w:lang w:eastAsia="cs-CZ"/>
              </w:rPr>
            </w:pPr>
            <w:r w:rsidRPr="005104DB">
              <w:rPr>
                <w:rFonts w:ascii="Arial" w:eastAsia="Times New Roman" w:hAnsi="Arial" w:cs="Arial"/>
                <w:sz w:val="22"/>
                <w:lang w:eastAsia="cs-CZ"/>
              </w:rPr>
              <w:t>K </w:t>
            </w:r>
            <w:proofErr w:type="gramStart"/>
            <w:r w:rsidRPr="005104DB">
              <w:rPr>
                <w:rFonts w:ascii="Arial" w:eastAsia="Times New Roman" w:hAnsi="Arial" w:cs="Arial"/>
                <w:sz w:val="22"/>
                <w:lang w:eastAsia="cs-CZ"/>
              </w:rPr>
              <w:t>31.8.2015</w:t>
            </w:r>
            <w:proofErr w:type="gramEnd"/>
            <w:r w:rsidRPr="005104DB">
              <w:rPr>
                <w:rFonts w:ascii="Arial" w:eastAsia="Times New Roman" w:hAnsi="Arial" w:cs="Arial"/>
                <w:sz w:val="22"/>
                <w:lang w:eastAsia="cs-CZ"/>
              </w:rPr>
              <w:t xml:space="preserve"> neprospěli </w:t>
            </w:r>
            <w:r>
              <w:rPr>
                <w:rFonts w:ascii="Arial" w:eastAsia="Times New Roman" w:hAnsi="Arial" w:cs="Arial"/>
                <w:sz w:val="22"/>
                <w:lang w:eastAsia="cs-CZ"/>
              </w:rPr>
              <w:t>3 žáci.</w:t>
            </w:r>
          </w:p>
        </w:tc>
        <w:tc>
          <w:tcPr>
            <w:tcW w:w="1417" w:type="dxa"/>
            <w:tcBorders>
              <w:top w:val="single" w:sz="4" w:space="0" w:color="auto"/>
              <w:left w:val="single" w:sz="4" w:space="0" w:color="auto"/>
              <w:bottom w:val="single" w:sz="4" w:space="0" w:color="auto"/>
              <w:right w:val="single" w:sz="4" w:space="0" w:color="auto"/>
            </w:tcBorders>
            <w:hideMark/>
          </w:tcPr>
          <w:p w:rsidR="005150F6" w:rsidRPr="006C021D" w:rsidRDefault="005150F6">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0</w:t>
            </w:r>
          </w:p>
          <w:p w:rsidR="005150F6" w:rsidRPr="006C021D" w:rsidRDefault="005150F6">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0%</w:t>
            </w:r>
          </w:p>
        </w:tc>
        <w:tc>
          <w:tcPr>
            <w:tcW w:w="2234" w:type="dxa"/>
            <w:tcBorders>
              <w:top w:val="single" w:sz="4" w:space="0" w:color="auto"/>
              <w:left w:val="single" w:sz="4" w:space="0" w:color="auto"/>
              <w:bottom w:val="single" w:sz="4" w:space="0" w:color="auto"/>
              <w:right w:val="single" w:sz="4" w:space="0" w:color="auto"/>
            </w:tcBorders>
            <w:hideMark/>
          </w:tcPr>
          <w:p w:rsidR="005150F6" w:rsidRPr="006C021D" w:rsidRDefault="005104DB" w:rsidP="000A70B3">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1 žák vykonal opravnou zkoušku a postupuje do dalšího ročníku</w:t>
            </w:r>
            <w:r w:rsidR="00712E64">
              <w:rPr>
                <w:rFonts w:ascii="Arial" w:eastAsia="Times New Roman" w:hAnsi="Arial" w:cs="Arial"/>
                <w:sz w:val="24"/>
                <w:szCs w:val="24"/>
                <w:lang w:eastAsia="cs-CZ"/>
              </w:rPr>
              <w:t>, jeden žák se nedostavil k opravné zkoušce, opakuje ročník</w:t>
            </w:r>
            <w:r w:rsidR="005150F6" w:rsidRPr="006C021D">
              <w:rPr>
                <w:rFonts w:ascii="Arial" w:eastAsia="Times New Roman" w:hAnsi="Arial" w:cs="Arial"/>
                <w:sz w:val="24"/>
                <w:szCs w:val="24"/>
                <w:lang w:eastAsia="cs-CZ"/>
              </w:rPr>
              <w:t xml:space="preserve"> </w:t>
            </w:r>
          </w:p>
        </w:tc>
      </w:tr>
      <w:tr w:rsidR="006C021D" w:rsidRPr="006C021D" w:rsidTr="00666F44">
        <w:tc>
          <w:tcPr>
            <w:tcW w:w="921" w:type="dxa"/>
            <w:tcBorders>
              <w:top w:val="single" w:sz="4" w:space="0" w:color="auto"/>
              <w:left w:val="single" w:sz="4" w:space="0" w:color="auto"/>
              <w:bottom w:val="single" w:sz="4" w:space="0" w:color="auto"/>
              <w:right w:val="single" w:sz="4" w:space="0" w:color="auto"/>
            </w:tcBorders>
            <w:hideMark/>
          </w:tcPr>
          <w:p w:rsidR="005150F6" w:rsidRPr="006C021D" w:rsidRDefault="005150F6">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2. stupeň</w:t>
            </w:r>
          </w:p>
        </w:tc>
        <w:tc>
          <w:tcPr>
            <w:tcW w:w="709" w:type="dxa"/>
            <w:tcBorders>
              <w:top w:val="single" w:sz="4" w:space="0" w:color="auto"/>
              <w:left w:val="single" w:sz="4" w:space="0" w:color="auto"/>
              <w:bottom w:val="single" w:sz="4" w:space="0" w:color="auto"/>
              <w:right w:val="single" w:sz="4" w:space="0" w:color="auto"/>
            </w:tcBorders>
            <w:hideMark/>
          </w:tcPr>
          <w:p w:rsidR="005150F6" w:rsidRPr="006C021D" w:rsidRDefault="009D01E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256</w:t>
            </w:r>
          </w:p>
        </w:tc>
        <w:tc>
          <w:tcPr>
            <w:tcW w:w="1559" w:type="dxa"/>
            <w:tcBorders>
              <w:top w:val="single" w:sz="4" w:space="0" w:color="auto"/>
              <w:left w:val="single" w:sz="4" w:space="0" w:color="auto"/>
              <w:bottom w:val="single" w:sz="4" w:space="0" w:color="auto"/>
              <w:right w:val="single" w:sz="4" w:space="0" w:color="auto"/>
            </w:tcBorders>
            <w:hideMark/>
          </w:tcPr>
          <w:p w:rsidR="005150F6" w:rsidRPr="006C021D" w:rsidRDefault="009D01E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43</w:t>
            </w:r>
          </w:p>
          <w:p w:rsidR="005150F6" w:rsidRPr="006C021D" w:rsidRDefault="009D01E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17</w:t>
            </w:r>
            <w:r w:rsidR="005150F6" w:rsidRPr="006C021D">
              <w:rPr>
                <w:rFonts w:ascii="Arial" w:eastAsia="Times New Roman" w:hAnsi="Arial" w:cs="Arial"/>
                <w:sz w:val="24"/>
                <w:szCs w:val="24"/>
                <w:lang w:eastAsia="cs-CZ"/>
              </w:rPr>
              <w:t>%</w:t>
            </w:r>
          </w:p>
        </w:tc>
        <w:tc>
          <w:tcPr>
            <w:tcW w:w="992" w:type="dxa"/>
            <w:tcBorders>
              <w:top w:val="single" w:sz="4" w:space="0" w:color="auto"/>
              <w:left w:val="single" w:sz="4" w:space="0" w:color="auto"/>
              <w:bottom w:val="single" w:sz="4" w:space="0" w:color="auto"/>
              <w:right w:val="single" w:sz="4" w:space="0" w:color="auto"/>
            </w:tcBorders>
            <w:hideMark/>
          </w:tcPr>
          <w:p w:rsidR="005150F6" w:rsidRPr="006C021D" w:rsidRDefault="009D01E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186</w:t>
            </w:r>
          </w:p>
          <w:p w:rsidR="005150F6" w:rsidRPr="006C021D" w:rsidRDefault="00081890" w:rsidP="009D01EF">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7</w:t>
            </w:r>
            <w:r w:rsidR="009D01EF">
              <w:rPr>
                <w:rFonts w:ascii="Arial" w:eastAsia="Times New Roman" w:hAnsi="Arial" w:cs="Arial"/>
                <w:sz w:val="24"/>
                <w:szCs w:val="24"/>
                <w:lang w:eastAsia="cs-CZ"/>
              </w:rPr>
              <w:t>3</w:t>
            </w:r>
            <w:r w:rsidR="005150F6" w:rsidRPr="006C021D">
              <w:rPr>
                <w:rFonts w:ascii="Arial" w:eastAsia="Times New Roman" w:hAnsi="Arial" w:cs="Arial"/>
                <w:sz w:val="24"/>
                <w:szCs w:val="24"/>
                <w:lang w:eastAsia="cs-CZ"/>
              </w:rPr>
              <w:t>%</w:t>
            </w:r>
          </w:p>
        </w:tc>
        <w:tc>
          <w:tcPr>
            <w:tcW w:w="1418" w:type="dxa"/>
            <w:tcBorders>
              <w:top w:val="single" w:sz="4" w:space="0" w:color="auto"/>
              <w:left w:val="single" w:sz="4" w:space="0" w:color="auto"/>
              <w:bottom w:val="single" w:sz="4" w:space="0" w:color="auto"/>
              <w:right w:val="single" w:sz="4" w:space="0" w:color="auto"/>
            </w:tcBorders>
            <w:hideMark/>
          </w:tcPr>
          <w:p w:rsidR="005150F6" w:rsidRPr="006C021D" w:rsidRDefault="00081890">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2</w:t>
            </w:r>
            <w:r w:rsidR="009D01EF">
              <w:rPr>
                <w:rFonts w:ascii="Arial" w:eastAsia="Times New Roman" w:hAnsi="Arial" w:cs="Arial"/>
                <w:sz w:val="24"/>
                <w:szCs w:val="24"/>
                <w:lang w:eastAsia="cs-CZ"/>
              </w:rPr>
              <w:t>7</w:t>
            </w:r>
          </w:p>
          <w:p w:rsidR="005150F6" w:rsidRPr="006C021D" w:rsidRDefault="00081890">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1</w:t>
            </w:r>
            <w:r w:rsidR="009D01EF">
              <w:rPr>
                <w:rFonts w:ascii="Arial" w:eastAsia="Times New Roman" w:hAnsi="Arial" w:cs="Arial"/>
                <w:sz w:val="24"/>
                <w:szCs w:val="24"/>
                <w:lang w:eastAsia="cs-CZ"/>
              </w:rPr>
              <w:t>0</w:t>
            </w:r>
            <w:r w:rsidR="005150F6" w:rsidRPr="006C021D">
              <w:rPr>
                <w:rFonts w:ascii="Arial" w:eastAsia="Times New Roman" w:hAnsi="Arial" w:cs="Arial"/>
                <w:sz w:val="24"/>
                <w:szCs w:val="24"/>
                <w:lang w:eastAsia="cs-CZ"/>
              </w:rPr>
              <w:t>%</w:t>
            </w:r>
          </w:p>
          <w:p w:rsidR="005150F6" w:rsidRPr="00F75529" w:rsidRDefault="00F75529">
            <w:pPr>
              <w:spacing w:after="0" w:line="240" w:lineRule="auto"/>
              <w:rPr>
                <w:rFonts w:ascii="Arial" w:eastAsia="Times New Roman" w:hAnsi="Arial" w:cs="Arial"/>
                <w:sz w:val="22"/>
                <w:lang w:eastAsia="cs-CZ"/>
              </w:rPr>
            </w:pPr>
            <w:r w:rsidRPr="00F75529">
              <w:rPr>
                <w:rFonts w:ascii="Arial" w:eastAsia="Times New Roman" w:hAnsi="Arial" w:cs="Arial"/>
                <w:sz w:val="22"/>
                <w:lang w:eastAsia="cs-CZ"/>
              </w:rPr>
              <w:t>K </w:t>
            </w:r>
            <w:proofErr w:type="gramStart"/>
            <w:r w:rsidRPr="00F75529">
              <w:rPr>
                <w:rFonts w:ascii="Arial" w:eastAsia="Times New Roman" w:hAnsi="Arial" w:cs="Arial"/>
                <w:sz w:val="22"/>
                <w:lang w:eastAsia="cs-CZ"/>
              </w:rPr>
              <w:t>31.8.2015</w:t>
            </w:r>
            <w:proofErr w:type="gramEnd"/>
            <w:r>
              <w:rPr>
                <w:rFonts w:ascii="Arial" w:eastAsia="Times New Roman" w:hAnsi="Arial" w:cs="Arial"/>
                <w:sz w:val="22"/>
                <w:lang w:eastAsia="cs-CZ"/>
              </w:rPr>
              <w:t xml:space="preserve"> neprospělo žáků, </w:t>
            </w:r>
          </w:p>
        </w:tc>
        <w:tc>
          <w:tcPr>
            <w:tcW w:w="1417" w:type="dxa"/>
            <w:tcBorders>
              <w:top w:val="single" w:sz="4" w:space="0" w:color="auto"/>
              <w:left w:val="single" w:sz="4" w:space="0" w:color="auto"/>
              <w:bottom w:val="single" w:sz="4" w:space="0" w:color="auto"/>
              <w:right w:val="single" w:sz="4" w:space="0" w:color="auto"/>
            </w:tcBorders>
          </w:tcPr>
          <w:p w:rsidR="005150F6" w:rsidRPr="006C021D" w:rsidRDefault="00EA4783">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0</w:t>
            </w:r>
          </w:p>
          <w:p w:rsidR="005150F6" w:rsidRPr="006C021D" w:rsidRDefault="00EA4783">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 xml:space="preserve">0 </w:t>
            </w:r>
            <w:r w:rsidR="005150F6" w:rsidRPr="006C021D">
              <w:rPr>
                <w:rFonts w:ascii="Arial" w:eastAsia="Times New Roman" w:hAnsi="Arial" w:cs="Arial"/>
                <w:sz w:val="24"/>
                <w:szCs w:val="24"/>
                <w:lang w:eastAsia="cs-CZ"/>
              </w:rPr>
              <w:t>%</w:t>
            </w:r>
          </w:p>
          <w:p w:rsidR="005150F6" w:rsidRPr="006C021D" w:rsidRDefault="005150F6">
            <w:pPr>
              <w:spacing w:after="0" w:line="240" w:lineRule="auto"/>
              <w:rPr>
                <w:rFonts w:ascii="Arial" w:eastAsia="Times New Roman" w:hAnsi="Arial" w:cs="Arial"/>
                <w:sz w:val="24"/>
                <w:szCs w:val="24"/>
                <w:lang w:eastAsia="cs-CZ"/>
              </w:rPr>
            </w:pPr>
          </w:p>
        </w:tc>
        <w:tc>
          <w:tcPr>
            <w:tcW w:w="2234" w:type="dxa"/>
            <w:tcBorders>
              <w:top w:val="single" w:sz="4" w:space="0" w:color="auto"/>
              <w:left w:val="single" w:sz="4" w:space="0" w:color="auto"/>
              <w:bottom w:val="single" w:sz="4" w:space="0" w:color="auto"/>
              <w:right w:val="single" w:sz="4" w:space="0" w:color="auto"/>
            </w:tcBorders>
            <w:hideMark/>
          </w:tcPr>
          <w:p w:rsidR="005150F6" w:rsidRPr="006C021D" w:rsidRDefault="00666F44" w:rsidP="005727B5">
            <w:pPr>
              <w:spacing w:after="0" w:line="240" w:lineRule="auto"/>
              <w:rPr>
                <w:rFonts w:ascii="Arial" w:eastAsia="Times New Roman" w:hAnsi="Arial" w:cs="Arial"/>
                <w:sz w:val="24"/>
                <w:szCs w:val="24"/>
                <w:lang w:eastAsia="cs-CZ"/>
              </w:rPr>
            </w:pPr>
            <w:r w:rsidRPr="006C021D">
              <w:rPr>
                <w:rFonts w:ascii="Arial" w:eastAsia="Times New Roman" w:hAnsi="Arial" w:cs="Arial"/>
                <w:sz w:val="24"/>
                <w:szCs w:val="24"/>
                <w:lang w:eastAsia="cs-CZ"/>
              </w:rPr>
              <w:t xml:space="preserve">V srpnu </w:t>
            </w:r>
            <w:r w:rsidR="005104DB">
              <w:rPr>
                <w:rFonts w:ascii="Arial" w:eastAsia="Times New Roman" w:hAnsi="Arial" w:cs="Arial"/>
                <w:sz w:val="24"/>
                <w:szCs w:val="24"/>
                <w:lang w:eastAsia="cs-CZ"/>
              </w:rPr>
              <w:t>se j</w:t>
            </w:r>
            <w:r w:rsidRPr="006C021D">
              <w:rPr>
                <w:rFonts w:ascii="Arial" w:eastAsia="Times New Roman" w:hAnsi="Arial" w:cs="Arial"/>
                <w:sz w:val="24"/>
                <w:szCs w:val="24"/>
                <w:lang w:eastAsia="cs-CZ"/>
              </w:rPr>
              <w:t xml:space="preserve">eden žák </w:t>
            </w:r>
            <w:r w:rsidR="005104DB">
              <w:rPr>
                <w:rFonts w:ascii="Arial" w:eastAsia="Times New Roman" w:hAnsi="Arial" w:cs="Arial"/>
                <w:sz w:val="24"/>
                <w:szCs w:val="24"/>
                <w:lang w:eastAsia="cs-CZ"/>
              </w:rPr>
              <w:t xml:space="preserve">devátého ročníku </w:t>
            </w:r>
            <w:r w:rsidRPr="006C021D">
              <w:rPr>
                <w:rFonts w:ascii="Arial" w:eastAsia="Times New Roman" w:hAnsi="Arial" w:cs="Arial"/>
                <w:sz w:val="24"/>
                <w:szCs w:val="24"/>
                <w:lang w:eastAsia="cs-CZ"/>
              </w:rPr>
              <w:t>nedostavil</w:t>
            </w:r>
            <w:r w:rsidR="005104DB">
              <w:rPr>
                <w:rFonts w:ascii="Arial" w:eastAsia="Times New Roman" w:hAnsi="Arial" w:cs="Arial"/>
                <w:sz w:val="24"/>
                <w:szCs w:val="24"/>
                <w:lang w:eastAsia="cs-CZ"/>
              </w:rPr>
              <w:t xml:space="preserve"> k opravným zkouškám.</w:t>
            </w:r>
            <w:r w:rsidRPr="006C021D">
              <w:rPr>
                <w:rFonts w:ascii="Arial" w:eastAsia="Times New Roman" w:hAnsi="Arial" w:cs="Arial"/>
                <w:sz w:val="24"/>
                <w:szCs w:val="24"/>
                <w:lang w:eastAsia="cs-CZ"/>
              </w:rPr>
              <w:t xml:space="preserve"> </w:t>
            </w:r>
            <w:r w:rsidR="00F75529">
              <w:rPr>
                <w:rFonts w:ascii="Arial" w:eastAsia="Times New Roman" w:hAnsi="Arial" w:cs="Arial"/>
                <w:sz w:val="24"/>
                <w:szCs w:val="24"/>
                <w:lang w:eastAsia="cs-CZ"/>
              </w:rPr>
              <w:t>Celkem b</w:t>
            </w:r>
            <w:r w:rsidR="005104DB">
              <w:rPr>
                <w:rFonts w:ascii="Arial" w:eastAsia="Times New Roman" w:hAnsi="Arial" w:cs="Arial"/>
                <w:sz w:val="24"/>
                <w:szCs w:val="24"/>
                <w:lang w:eastAsia="cs-CZ"/>
              </w:rPr>
              <w:t xml:space="preserve">ylo vykonáno </w:t>
            </w:r>
            <w:r w:rsidR="005727B5">
              <w:rPr>
                <w:rFonts w:ascii="Arial" w:eastAsia="Times New Roman" w:hAnsi="Arial" w:cs="Arial"/>
                <w:sz w:val="24"/>
                <w:szCs w:val="24"/>
                <w:lang w:eastAsia="cs-CZ"/>
              </w:rPr>
              <w:t xml:space="preserve">22 </w:t>
            </w:r>
            <w:r w:rsidR="005104DB">
              <w:rPr>
                <w:rFonts w:ascii="Arial" w:eastAsia="Times New Roman" w:hAnsi="Arial" w:cs="Arial"/>
                <w:sz w:val="24"/>
                <w:szCs w:val="24"/>
                <w:lang w:eastAsia="cs-CZ"/>
              </w:rPr>
              <w:t>opravných zkoušek. Dva žáci neuspěli a opakují ročník</w:t>
            </w:r>
            <w:r w:rsidR="005727B5">
              <w:rPr>
                <w:rFonts w:ascii="Arial" w:eastAsia="Times New Roman" w:hAnsi="Arial" w:cs="Arial"/>
                <w:sz w:val="24"/>
                <w:szCs w:val="24"/>
                <w:lang w:eastAsia="cs-CZ"/>
              </w:rPr>
              <w:t>.</w:t>
            </w:r>
          </w:p>
        </w:tc>
      </w:tr>
      <w:tr w:rsidR="005150F6" w:rsidTr="00666F44">
        <w:tc>
          <w:tcPr>
            <w:tcW w:w="921" w:type="dxa"/>
            <w:tcBorders>
              <w:top w:val="single" w:sz="4" w:space="0" w:color="auto"/>
              <w:left w:val="single" w:sz="4" w:space="0" w:color="auto"/>
              <w:bottom w:val="single" w:sz="4" w:space="0" w:color="auto"/>
              <w:right w:val="single" w:sz="4" w:space="0" w:color="auto"/>
            </w:tcBorders>
            <w:hideMark/>
          </w:tcPr>
          <w:p w:rsidR="005150F6" w:rsidRPr="0099204B" w:rsidRDefault="005150F6">
            <w:pPr>
              <w:spacing w:after="0" w:line="240" w:lineRule="auto"/>
              <w:rPr>
                <w:rFonts w:ascii="Arial" w:eastAsia="Times New Roman" w:hAnsi="Arial" w:cs="Arial"/>
                <w:b/>
                <w:sz w:val="24"/>
                <w:szCs w:val="24"/>
                <w:lang w:eastAsia="cs-CZ"/>
              </w:rPr>
            </w:pPr>
            <w:r w:rsidRPr="0099204B">
              <w:rPr>
                <w:rFonts w:ascii="Arial" w:eastAsia="Times New Roman" w:hAnsi="Arial" w:cs="Arial"/>
                <w:b/>
                <w:sz w:val="24"/>
                <w:szCs w:val="24"/>
                <w:lang w:eastAsia="cs-CZ"/>
              </w:rPr>
              <w:t>Celkem</w:t>
            </w:r>
          </w:p>
        </w:tc>
        <w:tc>
          <w:tcPr>
            <w:tcW w:w="709" w:type="dxa"/>
            <w:tcBorders>
              <w:top w:val="single" w:sz="4" w:space="0" w:color="auto"/>
              <w:left w:val="single" w:sz="4" w:space="0" w:color="auto"/>
              <w:bottom w:val="single" w:sz="4" w:space="0" w:color="auto"/>
              <w:right w:val="single" w:sz="4" w:space="0" w:color="auto"/>
            </w:tcBorders>
            <w:hideMark/>
          </w:tcPr>
          <w:p w:rsidR="005150F6" w:rsidRPr="0099204B" w:rsidRDefault="00EB2551">
            <w:pPr>
              <w:spacing w:after="0" w:line="240" w:lineRule="auto"/>
              <w:rPr>
                <w:rFonts w:ascii="Arial" w:eastAsia="Times New Roman" w:hAnsi="Arial" w:cs="Arial"/>
                <w:b/>
                <w:sz w:val="24"/>
                <w:szCs w:val="24"/>
                <w:lang w:eastAsia="cs-CZ"/>
              </w:rPr>
            </w:pPr>
            <w:r>
              <w:rPr>
                <w:rFonts w:ascii="Arial" w:eastAsia="Times New Roman" w:hAnsi="Arial" w:cs="Arial"/>
                <w:b/>
                <w:sz w:val="24"/>
                <w:szCs w:val="24"/>
                <w:lang w:eastAsia="cs-CZ"/>
              </w:rPr>
              <w:t>545</w:t>
            </w:r>
          </w:p>
        </w:tc>
        <w:tc>
          <w:tcPr>
            <w:tcW w:w="1559" w:type="dxa"/>
            <w:tcBorders>
              <w:top w:val="single" w:sz="4" w:space="0" w:color="auto"/>
              <w:left w:val="single" w:sz="4" w:space="0" w:color="auto"/>
              <w:bottom w:val="single" w:sz="4" w:space="0" w:color="auto"/>
              <w:right w:val="single" w:sz="4" w:space="0" w:color="auto"/>
            </w:tcBorders>
            <w:hideMark/>
          </w:tcPr>
          <w:p w:rsidR="005150F6" w:rsidRPr="0099204B" w:rsidRDefault="00EB2551">
            <w:pPr>
              <w:spacing w:after="0" w:line="240" w:lineRule="auto"/>
              <w:rPr>
                <w:rFonts w:ascii="Arial" w:eastAsia="Times New Roman" w:hAnsi="Arial" w:cs="Arial"/>
                <w:b/>
                <w:sz w:val="24"/>
                <w:szCs w:val="24"/>
                <w:lang w:eastAsia="cs-CZ"/>
              </w:rPr>
            </w:pPr>
            <w:r>
              <w:rPr>
                <w:rFonts w:ascii="Arial" w:eastAsia="Times New Roman" w:hAnsi="Arial" w:cs="Arial"/>
                <w:b/>
                <w:sz w:val="24"/>
                <w:szCs w:val="24"/>
                <w:lang w:eastAsia="cs-CZ"/>
              </w:rPr>
              <w:t>253</w:t>
            </w:r>
          </w:p>
        </w:tc>
        <w:tc>
          <w:tcPr>
            <w:tcW w:w="992" w:type="dxa"/>
            <w:tcBorders>
              <w:top w:val="single" w:sz="4" w:space="0" w:color="auto"/>
              <w:left w:val="single" w:sz="4" w:space="0" w:color="auto"/>
              <w:bottom w:val="single" w:sz="4" w:space="0" w:color="auto"/>
              <w:right w:val="single" w:sz="4" w:space="0" w:color="auto"/>
            </w:tcBorders>
            <w:hideMark/>
          </w:tcPr>
          <w:p w:rsidR="005150F6" w:rsidRPr="0099204B" w:rsidRDefault="00EA4783" w:rsidP="00EB2551">
            <w:pPr>
              <w:spacing w:after="0" w:line="240" w:lineRule="auto"/>
              <w:rPr>
                <w:rFonts w:ascii="Arial" w:eastAsia="Times New Roman" w:hAnsi="Arial" w:cs="Arial"/>
                <w:b/>
                <w:sz w:val="24"/>
                <w:szCs w:val="24"/>
                <w:lang w:eastAsia="cs-CZ"/>
              </w:rPr>
            </w:pPr>
            <w:r w:rsidRPr="0099204B">
              <w:rPr>
                <w:rFonts w:ascii="Arial" w:eastAsia="Times New Roman" w:hAnsi="Arial" w:cs="Arial"/>
                <w:b/>
                <w:sz w:val="24"/>
                <w:szCs w:val="24"/>
                <w:lang w:eastAsia="cs-CZ"/>
              </w:rPr>
              <w:t>26</w:t>
            </w:r>
            <w:r w:rsidR="00EB2551">
              <w:rPr>
                <w:rFonts w:ascii="Arial" w:eastAsia="Times New Roman" w:hAnsi="Arial" w:cs="Arial"/>
                <w:b/>
                <w:sz w:val="24"/>
                <w:szCs w:val="24"/>
                <w:lang w:eastAsia="cs-CZ"/>
              </w:rPr>
              <w:t>1</w:t>
            </w:r>
          </w:p>
        </w:tc>
        <w:tc>
          <w:tcPr>
            <w:tcW w:w="1418" w:type="dxa"/>
            <w:tcBorders>
              <w:top w:val="single" w:sz="4" w:space="0" w:color="auto"/>
              <w:left w:val="single" w:sz="4" w:space="0" w:color="auto"/>
              <w:bottom w:val="single" w:sz="4" w:space="0" w:color="auto"/>
              <w:right w:val="single" w:sz="4" w:space="0" w:color="auto"/>
            </w:tcBorders>
          </w:tcPr>
          <w:p w:rsidR="005150F6" w:rsidRPr="0099204B" w:rsidRDefault="00EB2551">
            <w:pPr>
              <w:spacing w:after="0" w:line="240" w:lineRule="auto"/>
              <w:rPr>
                <w:rFonts w:ascii="Arial" w:eastAsia="Times New Roman" w:hAnsi="Arial" w:cs="Arial"/>
                <w:b/>
                <w:sz w:val="24"/>
                <w:szCs w:val="24"/>
                <w:lang w:eastAsia="cs-CZ"/>
              </w:rPr>
            </w:pPr>
            <w:r>
              <w:rPr>
                <w:rFonts w:ascii="Arial" w:eastAsia="Times New Roman" w:hAnsi="Arial" w:cs="Arial"/>
                <w:b/>
                <w:sz w:val="24"/>
                <w:szCs w:val="24"/>
                <w:lang w:eastAsia="cs-CZ"/>
              </w:rPr>
              <w:t xml:space="preserve">31 </w:t>
            </w:r>
            <w:r w:rsidRPr="00EB2551">
              <w:rPr>
                <w:rFonts w:ascii="Arial" w:eastAsia="Times New Roman" w:hAnsi="Arial" w:cs="Arial"/>
                <w:sz w:val="20"/>
                <w:szCs w:val="20"/>
                <w:lang w:eastAsia="cs-CZ"/>
              </w:rPr>
              <w:t>k 30.6.2015</w:t>
            </w:r>
          </w:p>
        </w:tc>
        <w:tc>
          <w:tcPr>
            <w:tcW w:w="1417" w:type="dxa"/>
            <w:tcBorders>
              <w:top w:val="single" w:sz="4" w:space="0" w:color="auto"/>
              <w:left w:val="single" w:sz="4" w:space="0" w:color="auto"/>
              <w:bottom w:val="single" w:sz="4" w:space="0" w:color="auto"/>
              <w:right w:val="single" w:sz="4" w:space="0" w:color="auto"/>
            </w:tcBorders>
          </w:tcPr>
          <w:p w:rsidR="005150F6" w:rsidRPr="0099204B" w:rsidRDefault="00EA4783">
            <w:pPr>
              <w:spacing w:after="0" w:line="240" w:lineRule="auto"/>
              <w:rPr>
                <w:rFonts w:ascii="Arial" w:eastAsia="Times New Roman" w:hAnsi="Arial" w:cs="Arial"/>
                <w:b/>
                <w:sz w:val="24"/>
                <w:szCs w:val="24"/>
                <w:lang w:eastAsia="cs-CZ"/>
              </w:rPr>
            </w:pPr>
            <w:r w:rsidRPr="0099204B">
              <w:rPr>
                <w:rFonts w:ascii="Arial" w:eastAsia="Times New Roman" w:hAnsi="Arial" w:cs="Arial"/>
                <w:b/>
                <w:sz w:val="24"/>
                <w:szCs w:val="24"/>
                <w:lang w:eastAsia="cs-CZ"/>
              </w:rPr>
              <w:t>0</w:t>
            </w:r>
          </w:p>
        </w:tc>
        <w:tc>
          <w:tcPr>
            <w:tcW w:w="2234" w:type="dxa"/>
            <w:tcBorders>
              <w:top w:val="single" w:sz="4" w:space="0" w:color="auto"/>
              <w:left w:val="single" w:sz="4" w:space="0" w:color="auto"/>
              <w:bottom w:val="single" w:sz="4" w:space="0" w:color="auto"/>
              <w:right w:val="single" w:sz="4" w:space="0" w:color="auto"/>
            </w:tcBorders>
          </w:tcPr>
          <w:p w:rsidR="005150F6" w:rsidRDefault="005150F6">
            <w:pPr>
              <w:spacing w:after="0" w:line="240" w:lineRule="auto"/>
              <w:rPr>
                <w:rFonts w:ascii="Arial" w:eastAsia="Times New Roman" w:hAnsi="Arial" w:cs="Arial"/>
                <w:sz w:val="24"/>
                <w:szCs w:val="24"/>
                <w:lang w:eastAsia="cs-CZ"/>
              </w:rPr>
            </w:pPr>
          </w:p>
        </w:tc>
      </w:tr>
    </w:tbl>
    <w:p w:rsidR="005150F6" w:rsidRDefault="005150F6" w:rsidP="005150F6">
      <w:pPr>
        <w:spacing w:after="0" w:line="240" w:lineRule="auto"/>
        <w:rPr>
          <w:rFonts w:ascii="Arial" w:eastAsia="Times New Roman" w:hAnsi="Arial" w:cs="Arial"/>
          <w:vanish/>
          <w:sz w:val="24"/>
          <w:szCs w:val="24"/>
          <w:lang w:eastAsia="cs-CZ"/>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075A3" w:rsidRPr="000E5ACB" w:rsidTr="005150F6">
        <w:tc>
          <w:tcPr>
            <w:tcW w:w="9288" w:type="dxa"/>
            <w:tcBorders>
              <w:top w:val="nil"/>
              <w:left w:val="nil"/>
              <w:bottom w:val="nil"/>
              <w:right w:val="nil"/>
            </w:tcBorders>
          </w:tcPr>
          <w:p w:rsidR="00EA4783" w:rsidRPr="000E5ACB" w:rsidRDefault="005150F6">
            <w:pPr>
              <w:spacing w:after="0" w:line="240" w:lineRule="auto"/>
              <w:jc w:val="both"/>
              <w:rPr>
                <w:rFonts w:ascii="Arial" w:eastAsia="Times New Roman" w:hAnsi="Arial" w:cs="Arial"/>
                <w:sz w:val="24"/>
                <w:szCs w:val="24"/>
                <w:lang w:eastAsia="cs-CZ"/>
              </w:rPr>
            </w:pPr>
            <w:r w:rsidRPr="000E5ACB">
              <w:rPr>
                <w:rFonts w:ascii="Arial" w:eastAsia="Times New Roman" w:hAnsi="Arial" w:cs="Arial"/>
                <w:i/>
                <w:sz w:val="24"/>
                <w:szCs w:val="24"/>
                <w:lang w:eastAsia="cs-CZ"/>
              </w:rPr>
              <w:t xml:space="preserve">Komentář: </w:t>
            </w:r>
            <w:r w:rsidRPr="000E5ACB">
              <w:rPr>
                <w:rFonts w:ascii="Arial" w:eastAsia="Times New Roman" w:hAnsi="Arial" w:cs="Arial"/>
                <w:sz w:val="24"/>
                <w:szCs w:val="24"/>
                <w:lang w:eastAsia="cs-CZ"/>
              </w:rPr>
              <w:t xml:space="preserve">Výsledky vzdělávání </w:t>
            </w:r>
            <w:r w:rsidR="00EA4783" w:rsidRPr="000E5ACB">
              <w:rPr>
                <w:rFonts w:ascii="Arial" w:eastAsia="Times New Roman" w:hAnsi="Arial" w:cs="Arial"/>
                <w:sz w:val="24"/>
                <w:szCs w:val="24"/>
                <w:lang w:eastAsia="cs-CZ"/>
              </w:rPr>
              <w:t xml:space="preserve">byly </w:t>
            </w:r>
            <w:r w:rsidR="00FE3E18" w:rsidRPr="000E5ACB">
              <w:rPr>
                <w:rFonts w:ascii="Arial" w:eastAsia="Times New Roman" w:hAnsi="Arial" w:cs="Arial"/>
                <w:sz w:val="24"/>
                <w:szCs w:val="24"/>
                <w:lang w:eastAsia="cs-CZ"/>
              </w:rPr>
              <w:t xml:space="preserve">na prvním </w:t>
            </w:r>
            <w:r w:rsidR="00A457EF" w:rsidRPr="000E5ACB">
              <w:rPr>
                <w:rFonts w:ascii="Arial" w:eastAsia="Times New Roman" w:hAnsi="Arial" w:cs="Arial"/>
                <w:sz w:val="24"/>
                <w:szCs w:val="24"/>
                <w:lang w:eastAsia="cs-CZ"/>
              </w:rPr>
              <w:t xml:space="preserve">i druhém </w:t>
            </w:r>
            <w:r w:rsidR="00FE3E18" w:rsidRPr="000E5ACB">
              <w:rPr>
                <w:rFonts w:ascii="Arial" w:eastAsia="Times New Roman" w:hAnsi="Arial" w:cs="Arial"/>
                <w:sz w:val="24"/>
                <w:szCs w:val="24"/>
                <w:lang w:eastAsia="cs-CZ"/>
              </w:rPr>
              <w:t>stupni</w:t>
            </w:r>
            <w:r w:rsidR="00A457EF" w:rsidRPr="000E5ACB">
              <w:rPr>
                <w:rFonts w:ascii="Arial" w:eastAsia="Times New Roman" w:hAnsi="Arial" w:cs="Arial"/>
                <w:sz w:val="24"/>
                <w:szCs w:val="24"/>
                <w:lang w:eastAsia="cs-CZ"/>
              </w:rPr>
              <w:t xml:space="preserve"> </w:t>
            </w:r>
            <w:r w:rsidR="00EA4783" w:rsidRPr="000E5ACB">
              <w:rPr>
                <w:rFonts w:ascii="Arial" w:eastAsia="Times New Roman" w:hAnsi="Arial" w:cs="Arial"/>
                <w:sz w:val="24"/>
                <w:szCs w:val="24"/>
                <w:lang w:eastAsia="cs-CZ"/>
              </w:rPr>
              <w:t>stabilní</w:t>
            </w:r>
            <w:r w:rsidRPr="000E5ACB">
              <w:rPr>
                <w:rFonts w:ascii="Arial" w:eastAsia="Times New Roman" w:hAnsi="Arial" w:cs="Arial"/>
                <w:sz w:val="24"/>
                <w:szCs w:val="24"/>
                <w:lang w:eastAsia="cs-CZ"/>
              </w:rPr>
              <w:t>.</w:t>
            </w:r>
            <w:r w:rsidR="00FE3E18" w:rsidRPr="000E5ACB">
              <w:rPr>
                <w:rFonts w:ascii="Arial" w:eastAsia="Times New Roman" w:hAnsi="Arial" w:cs="Arial"/>
                <w:sz w:val="24"/>
                <w:szCs w:val="24"/>
                <w:lang w:eastAsia="cs-CZ"/>
              </w:rPr>
              <w:t xml:space="preserve"> Počet žáků s</w:t>
            </w:r>
            <w:r w:rsidR="00B24412" w:rsidRPr="000E5ACB">
              <w:rPr>
                <w:rFonts w:ascii="Arial" w:eastAsia="Times New Roman" w:hAnsi="Arial" w:cs="Arial"/>
                <w:sz w:val="24"/>
                <w:szCs w:val="24"/>
                <w:lang w:eastAsia="cs-CZ"/>
              </w:rPr>
              <w:t> </w:t>
            </w:r>
            <w:r w:rsidR="00FE3E18" w:rsidRPr="000E5ACB">
              <w:rPr>
                <w:rFonts w:ascii="Arial" w:eastAsia="Times New Roman" w:hAnsi="Arial" w:cs="Arial"/>
                <w:sz w:val="24"/>
                <w:szCs w:val="24"/>
                <w:lang w:eastAsia="cs-CZ"/>
              </w:rPr>
              <w:t>vyznamenáním</w:t>
            </w:r>
            <w:r w:rsidR="00B24412" w:rsidRPr="000E5ACB">
              <w:rPr>
                <w:rFonts w:ascii="Arial" w:eastAsia="Times New Roman" w:hAnsi="Arial" w:cs="Arial"/>
                <w:sz w:val="24"/>
                <w:szCs w:val="24"/>
                <w:lang w:eastAsia="cs-CZ"/>
              </w:rPr>
              <w:t xml:space="preserve"> se na první stupni zvýšil 5% a na druhém stupni o 3%</w:t>
            </w:r>
            <w:r w:rsidR="00FE3E18" w:rsidRPr="000E5ACB">
              <w:rPr>
                <w:rFonts w:ascii="Arial" w:eastAsia="Times New Roman" w:hAnsi="Arial" w:cs="Arial"/>
                <w:sz w:val="24"/>
                <w:szCs w:val="24"/>
                <w:lang w:eastAsia="cs-CZ"/>
              </w:rPr>
              <w:t>.</w:t>
            </w:r>
            <w:r w:rsidR="00B24412" w:rsidRPr="000E5ACB">
              <w:rPr>
                <w:rFonts w:ascii="Arial" w:eastAsia="Times New Roman" w:hAnsi="Arial" w:cs="Arial"/>
                <w:sz w:val="24"/>
                <w:szCs w:val="24"/>
                <w:lang w:eastAsia="cs-CZ"/>
              </w:rPr>
              <w:t xml:space="preserve"> Snížil se počet žáků neprospívajících ke konci školního roku na obou stupních šk</w:t>
            </w:r>
            <w:r w:rsidR="00712E64">
              <w:rPr>
                <w:rFonts w:ascii="Arial" w:eastAsia="Times New Roman" w:hAnsi="Arial" w:cs="Arial"/>
                <w:sz w:val="24"/>
                <w:szCs w:val="24"/>
                <w:lang w:eastAsia="cs-CZ"/>
              </w:rPr>
              <w:t>oly. Na prvním stupni neprospělo</w:t>
            </w:r>
            <w:r w:rsidR="00B24412" w:rsidRPr="000E5ACB">
              <w:rPr>
                <w:rFonts w:ascii="Arial" w:eastAsia="Times New Roman" w:hAnsi="Arial" w:cs="Arial"/>
                <w:sz w:val="24"/>
                <w:szCs w:val="24"/>
                <w:lang w:eastAsia="cs-CZ"/>
              </w:rPr>
              <w:t xml:space="preserve"> </w:t>
            </w:r>
            <w:r w:rsidR="00712E64">
              <w:rPr>
                <w:rFonts w:ascii="Arial" w:eastAsia="Times New Roman" w:hAnsi="Arial" w:cs="Arial"/>
                <w:sz w:val="24"/>
                <w:szCs w:val="24"/>
                <w:lang w:eastAsia="cs-CZ"/>
              </w:rPr>
              <w:t>5 žáků</w:t>
            </w:r>
            <w:r w:rsidR="00B24412" w:rsidRPr="000E5ACB">
              <w:rPr>
                <w:rFonts w:ascii="Arial" w:eastAsia="Times New Roman" w:hAnsi="Arial" w:cs="Arial"/>
                <w:sz w:val="24"/>
                <w:szCs w:val="24"/>
                <w:lang w:eastAsia="cs-CZ"/>
              </w:rPr>
              <w:t>, což je 1,</w:t>
            </w:r>
            <w:r w:rsidR="00712E64">
              <w:rPr>
                <w:rFonts w:ascii="Arial" w:eastAsia="Times New Roman" w:hAnsi="Arial" w:cs="Arial"/>
                <w:sz w:val="24"/>
                <w:szCs w:val="24"/>
                <w:lang w:eastAsia="cs-CZ"/>
              </w:rPr>
              <w:t>7</w:t>
            </w:r>
            <w:r w:rsidR="00B24412" w:rsidRPr="000E5ACB">
              <w:rPr>
                <w:rFonts w:ascii="Arial" w:eastAsia="Times New Roman" w:hAnsi="Arial" w:cs="Arial"/>
                <w:sz w:val="24"/>
                <w:szCs w:val="24"/>
                <w:lang w:eastAsia="cs-CZ"/>
              </w:rPr>
              <w:t>%</w:t>
            </w:r>
            <w:r w:rsidR="00712E64">
              <w:rPr>
                <w:rFonts w:ascii="Arial" w:eastAsia="Times New Roman" w:hAnsi="Arial" w:cs="Arial"/>
                <w:sz w:val="24"/>
                <w:szCs w:val="24"/>
                <w:lang w:eastAsia="cs-CZ"/>
              </w:rPr>
              <w:t xml:space="preserve"> z celkového počtu žáků.</w:t>
            </w:r>
            <w:r w:rsidR="00A457EF" w:rsidRPr="000E5ACB">
              <w:rPr>
                <w:rFonts w:ascii="Arial" w:eastAsia="Times New Roman" w:hAnsi="Arial" w:cs="Arial"/>
                <w:sz w:val="24"/>
                <w:szCs w:val="24"/>
                <w:lang w:eastAsia="cs-CZ"/>
              </w:rPr>
              <w:t xml:space="preserve"> </w:t>
            </w:r>
            <w:r w:rsidR="00B24412" w:rsidRPr="000E5ACB">
              <w:rPr>
                <w:rFonts w:ascii="Arial" w:eastAsia="Times New Roman" w:hAnsi="Arial" w:cs="Arial"/>
                <w:sz w:val="24"/>
                <w:szCs w:val="24"/>
                <w:lang w:eastAsia="cs-CZ"/>
              </w:rPr>
              <w:t>Na druhém stupni neprospělo 27 žáků, tedy 10%</w:t>
            </w:r>
            <w:r w:rsidR="00A457EF" w:rsidRPr="000E5ACB">
              <w:rPr>
                <w:rFonts w:ascii="Arial" w:eastAsia="Times New Roman" w:hAnsi="Arial" w:cs="Arial"/>
                <w:sz w:val="24"/>
                <w:szCs w:val="24"/>
                <w:lang w:eastAsia="cs-CZ"/>
              </w:rPr>
              <w:t xml:space="preserve"> (zlepšení o 1%)</w:t>
            </w:r>
            <w:r w:rsidR="00B24412" w:rsidRPr="000E5ACB">
              <w:rPr>
                <w:rFonts w:ascii="Arial" w:eastAsia="Times New Roman" w:hAnsi="Arial" w:cs="Arial"/>
                <w:sz w:val="24"/>
                <w:szCs w:val="24"/>
                <w:lang w:eastAsia="cs-CZ"/>
              </w:rPr>
              <w:t>.</w:t>
            </w:r>
            <w:r w:rsidR="00F2066E" w:rsidRPr="000E5ACB">
              <w:rPr>
                <w:rFonts w:ascii="Arial" w:eastAsia="Times New Roman" w:hAnsi="Arial" w:cs="Arial"/>
                <w:sz w:val="24"/>
                <w:szCs w:val="24"/>
                <w:lang w:eastAsia="cs-CZ"/>
              </w:rPr>
              <w:t xml:space="preserve"> 15 žáků neprospělo a budou konat opravnou zkoušku, 4 žáci měli více než </w:t>
            </w:r>
            <w:r w:rsidR="00A457EF" w:rsidRPr="000E5ACB">
              <w:rPr>
                <w:rFonts w:ascii="Arial" w:eastAsia="Times New Roman" w:hAnsi="Arial" w:cs="Arial"/>
                <w:sz w:val="24"/>
                <w:szCs w:val="24"/>
                <w:lang w:eastAsia="cs-CZ"/>
              </w:rPr>
              <w:t>dvě</w:t>
            </w:r>
            <w:r w:rsidR="00F2066E" w:rsidRPr="000E5ACB">
              <w:rPr>
                <w:rFonts w:ascii="Arial" w:eastAsia="Times New Roman" w:hAnsi="Arial" w:cs="Arial"/>
                <w:sz w:val="24"/>
                <w:szCs w:val="24"/>
                <w:lang w:eastAsia="cs-CZ"/>
              </w:rPr>
              <w:t xml:space="preserve"> nedostatečné a budou opakovat ročník. </w:t>
            </w:r>
            <w:r w:rsidR="00A457EF" w:rsidRPr="000E5ACB">
              <w:rPr>
                <w:rFonts w:ascii="Arial" w:eastAsia="Times New Roman" w:hAnsi="Arial" w:cs="Arial"/>
                <w:sz w:val="24"/>
                <w:szCs w:val="24"/>
                <w:lang w:eastAsia="cs-CZ"/>
              </w:rPr>
              <w:t>Pět</w:t>
            </w:r>
            <w:r w:rsidR="00F2066E" w:rsidRPr="000E5ACB">
              <w:rPr>
                <w:rFonts w:ascii="Arial" w:eastAsia="Times New Roman" w:hAnsi="Arial" w:cs="Arial"/>
                <w:sz w:val="24"/>
                <w:szCs w:val="24"/>
                <w:lang w:eastAsia="cs-CZ"/>
              </w:rPr>
              <w:t xml:space="preserve"> žáků posupuje do dalšího ročníku s nedostatečnou, protože již na druhém </w:t>
            </w:r>
            <w:r w:rsidR="00F2066E" w:rsidRPr="000E5ACB">
              <w:rPr>
                <w:rFonts w:ascii="Arial" w:eastAsia="Times New Roman" w:hAnsi="Arial" w:cs="Arial"/>
                <w:sz w:val="24"/>
                <w:szCs w:val="24"/>
                <w:lang w:eastAsia="cs-CZ"/>
              </w:rPr>
              <w:lastRenderedPageBreak/>
              <w:t>stupni ročník opakovali a 3 vycházejí z osmého ročníku</w:t>
            </w:r>
            <w:r w:rsidR="00A457EF" w:rsidRPr="000E5ACB">
              <w:rPr>
                <w:rFonts w:ascii="Arial" w:eastAsia="Times New Roman" w:hAnsi="Arial" w:cs="Arial"/>
                <w:sz w:val="24"/>
                <w:szCs w:val="24"/>
                <w:lang w:eastAsia="cs-CZ"/>
              </w:rPr>
              <w:t xml:space="preserve"> s hodnocením 5 na vysvědčení</w:t>
            </w:r>
            <w:r w:rsidR="00F2066E" w:rsidRPr="000E5ACB">
              <w:rPr>
                <w:rFonts w:ascii="Arial" w:eastAsia="Times New Roman" w:hAnsi="Arial" w:cs="Arial"/>
                <w:sz w:val="24"/>
                <w:szCs w:val="24"/>
                <w:lang w:eastAsia="cs-CZ"/>
              </w:rPr>
              <w:t xml:space="preserve">. </w:t>
            </w:r>
          </w:p>
          <w:p w:rsidR="00F2066E" w:rsidRPr="000E5ACB" w:rsidRDefault="00F2066E">
            <w:pPr>
              <w:spacing w:after="0" w:line="240" w:lineRule="auto"/>
              <w:jc w:val="both"/>
              <w:rPr>
                <w:rFonts w:ascii="Arial" w:eastAsia="Times New Roman" w:hAnsi="Arial" w:cs="Arial"/>
                <w:sz w:val="24"/>
                <w:szCs w:val="24"/>
                <w:lang w:eastAsia="cs-CZ"/>
              </w:rPr>
            </w:pPr>
            <w:r w:rsidRPr="000E5ACB">
              <w:rPr>
                <w:rFonts w:ascii="Arial" w:eastAsia="Times New Roman" w:hAnsi="Arial" w:cs="Arial"/>
                <w:sz w:val="24"/>
                <w:szCs w:val="24"/>
                <w:lang w:eastAsia="cs-CZ"/>
              </w:rPr>
              <w:t xml:space="preserve">Na prvním stupni žáci neprospěli z českého </w:t>
            </w:r>
            <w:r w:rsidR="00A32076" w:rsidRPr="000E5ACB">
              <w:rPr>
                <w:rFonts w:ascii="Arial" w:eastAsia="Times New Roman" w:hAnsi="Arial" w:cs="Arial"/>
                <w:sz w:val="24"/>
                <w:szCs w:val="24"/>
                <w:lang w:eastAsia="cs-CZ"/>
              </w:rPr>
              <w:t xml:space="preserve">jazyka. </w:t>
            </w:r>
            <w:r w:rsidRPr="000E5ACB">
              <w:rPr>
                <w:rFonts w:ascii="Arial" w:eastAsia="Times New Roman" w:hAnsi="Arial" w:cs="Arial"/>
                <w:sz w:val="24"/>
                <w:szCs w:val="24"/>
                <w:lang w:eastAsia="cs-CZ"/>
              </w:rPr>
              <w:t>Jedna žákyně neprospěla z pěti předmětů. Tato žákyně byla vyšetřena v PPP Ústí nad Orlicí</w:t>
            </w:r>
            <w:r w:rsidR="00A32076" w:rsidRPr="000E5ACB">
              <w:rPr>
                <w:rFonts w:ascii="Arial" w:eastAsia="Times New Roman" w:hAnsi="Arial" w:cs="Arial"/>
                <w:sz w:val="24"/>
                <w:szCs w:val="24"/>
                <w:lang w:eastAsia="cs-CZ"/>
              </w:rPr>
              <w:t>, kde jí byla diagnostikována LMR. Z důvodu nespolupráce s rodinou a nemožností vyšetřit žákyni v dřívějším období, nemohla škola využít vzdělávání podle RVP ZV přílohy LMP. Žákyně byla vzdě</w:t>
            </w:r>
            <w:r w:rsidR="00F75529" w:rsidRPr="000E5ACB">
              <w:rPr>
                <w:rFonts w:ascii="Arial" w:eastAsia="Times New Roman" w:hAnsi="Arial" w:cs="Arial"/>
                <w:sz w:val="24"/>
                <w:szCs w:val="24"/>
                <w:lang w:eastAsia="cs-CZ"/>
              </w:rPr>
              <w:t>lávána podle upravených plánů RVP ZV. Š</w:t>
            </w:r>
            <w:r w:rsidR="00A32076" w:rsidRPr="000E5ACB">
              <w:rPr>
                <w:rFonts w:ascii="Arial" w:eastAsia="Times New Roman" w:hAnsi="Arial" w:cs="Arial"/>
                <w:sz w:val="24"/>
                <w:szCs w:val="24"/>
                <w:lang w:eastAsia="cs-CZ"/>
              </w:rPr>
              <w:t>kola podpořila její vzdělávání pomocí asistenta pedagoga z projektu EU, i tak učivo nezvládla.</w:t>
            </w:r>
          </w:p>
          <w:p w:rsidR="00A32076" w:rsidRPr="000E5ACB" w:rsidRDefault="00A32076">
            <w:pPr>
              <w:spacing w:after="0" w:line="240" w:lineRule="auto"/>
              <w:jc w:val="both"/>
              <w:rPr>
                <w:rFonts w:ascii="Arial" w:eastAsia="Times New Roman" w:hAnsi="Arial" w:cs="Arial"/>
                <w:sz w:val="24"/>
                <w:szCs w:val="24"/>
                <w:lang w:eastAsia="cs-CZ"/>
              </w:rPr>
            </w:pPr>
            <w:r w:rsidRPr="000E5ACB">
              <w:rPr>
                <w:rFonts w:ascii="Arial" w:eastAsia="Times New Roman" w:hAnsi="Arial" w:cs="Arial"/>
                <w:sz w:val="24"/>
                <w:szCs w:val="24"/>
                <w:lang w:eastAsia="cs-CZ"/>
              </w:rPr>
              <w:t>Na druhém stupni bylo hodnoceno</w:t>
            </w:r>
            <w:r w:rsidR="00A457EF" w:rsidRPr="000E5ACB">
              <w:rPr>
                <w:rFonts w:ascii="Arial" w:eastAsia="Times New Roman" w:hAnsi="Arial" w:cs="Arial"/>
                <w:sz w:val="24"/>
                <w:szCs w:val="24"/>
                <w:lang w:eastAsia="cs-CZ"/>
              </w:rPr>
              <w:t xml:space="preserve"> nedostatečnou</w:t>
            </w:r>
            <w:r w:rsidRPr="000E5ACB">
              <w:rPr>
                <w:rFonts w:ascii="Arial" w:eastAsia="Times New Roman" w:hAnsi="Arial" w:cs="Arial"/>
                <w:sz w:val="24"/>
                <w:szCs w:val="24"/>
                <w:lang w:eastAsia="cs-CZ"/>
              </w:rPr>
              <w:t xml:space="preserve"> </w:t>
            </w:r>
            <w:r w:rsidR="00A457EF" w:rsidRPr="000E5ACB">
              <w:rPr>
                <w:rFonts w:ascii="Arial" w:eastAsia="Times New Roman" w:hAnsi="Arial" w:cs="Arial"/>
                <w:sz w:val="24"/>
                <w:szCs w:val="24"/>
                <w:lang w:eastAsia="cs-CZ"/>
              </w:rPr>
              <w:t>nejvíce žáků</w:t>
            </w:r>
            <w:r w:rsidRPr="000E5ACB">
              <w:rPr>
                <w:rFonts w:ascii="Arial" w:eastAsia="Times New Roman" w:hAnsi="Arial" w:cs="Arial"/>
                <w:sz w:val="24"/>
                <w:szCs w:val="24"/>
                <w:lang w:eastAsia="cs-CZ"/>
              </w:rPr>
              <w:t xml:space="preserve"> z matematiky – 19</w:t>
            </w:r>
            <w:r w:rsidR="00F75529" w:rsidRPr="000E5ACB">
              <w:rPr>
                <w:rFonts w:ascii="Arial" w:eastAsia="Times New Roman" w:hAnsi="Arial" w:cs="Arial"/>
                <w:sz w:val="24"/>
                <w:szCs w:val="24"/>
                <w:lang w:eastAsia="cs-CZ"/>
              </w:rPr>
              <w:t xml:space="preserve"> </w:t>
            </w:r>
            <w:r w:rsidR="00F75529" w:rsidRPr="000E5ACB">
              <w:rPr>
                <w:rFonts w:ascii="Arial" w:eastAsia="Times New Roman" w:hAnsi="Arial" w:cs="Arial"/>
                <w:sz w:val="24"/>
                <w:szCs w:val="24"/>
                <w:lang w:eastAsia="cs-CZ"/>
              </w:rPr>
              <w:br/>
            </w:r>
            <w:r w:rsidR="00A457EF" w:rsidRPr="000E5ACB">
              <w:rPr>
                <w:rFonts w:ascii="Arial" w:eastAsia="Times New Roman" w:hAnsi="Arial" w:cs="Arial"/>
                <w:sz w:val="24"/>
                <w:szCs w:val="24"/>
                <w:lang w:eastAsia="cs-CZ"/>
              </w:rPr>
              <w:t xml:space="preserve">a </w:t>
            </w:r>
            <w:r w:rsidRPr="000E5ACB">
              <w:rPr>
                <w:rFonts w:ascii="Arial" w:eastAsia="Times New Roman" w:hAnsi="Arial" w:cs="Arial"/>
                <w:sz w:val="24"/>
                <w:szCs w:val="24"/>
                <w:lang w:eastAsia="cs-CZ"/>
              </w:rPr>
              <w:t xml:space="preserve">z českého jazyka – 18 žáků, z ostatních předmětů bylo </w:t>
            </w:r>
            <w:r w:rsidR="00A457EF" w:rsidRPr="000E5ACB">
              <w:rPr>
                <w:rFonts w:ascii="Arial" w:eastAsia="Times New Roman" w:hAnsi="Arial" w:cs="Arial"/>
                <w:sz w:val="24"/>
                <w:szCs w:val="24"/>
                <w:lang w:eastAsia="cs-CZ"/>
              </w:rPr>
              <w:t>s </w:t>
            </w:r>
            <w:r w:rsidRPr="000E5ACB">
              <w:rPr>
                <w:rFonts w:ascii="Arial" w:eastAsia="Times New Roman" w:hAnsi="Arial" w:cs="Arial"/>
                <w:sz w:val="24"/>
                <w:szCs w:val="24"/>
                <w:lang w:eastAsia="cs-CZ"/>
              </w:rPr>
              <w:t>nedostatečným</w:t>
            </w:r>
            <w:r w:rsidR="00A457EF" w:rsidRPr="000E5ACB">
              <w:rPr>
                <w:rFonts w:ascii="Arial" w:eastAsia="Times New Roman" w:hAnsi="Arial" w:cs="Arial"/>
                <w:sz w:val="24"/>
                <w:szCs w:val="24"/>
                <w:lang w:eastAsia="cs-CZ"/>
              </w:rPr>
              <w:t xml:space="preserve"> hodnocením</w:t>
            </w:r>
            <w:r w:rsidRPr="000E5ACB">
              <w:rPr>
                <w:rFonts w:ascii="Arial" w:eastAsia="Times New Roman" w:hAnsi="Arial" w:cs="Arial"/>
                <w:sz w:val="24"/>
                <w:szCs w:val="24"/>
                <w:lang w:eastAsia="cs-CZ"/>
              </w:rPr>
              <w:t xml:space="preserve"> jen minimální množství</w:t>
            </w:r>
            <w:r w:rsidR="00A457EF" w:rsidRPr="000E5ACB">
              <w:rPr>
                <w:rFonts w:ascii="Arial" w:eastAsia="Times New Roman" w:hAnsi="Arial" w:cs="Arial"/>
                <w:sz w:val="24"/>
                <w:szCs w:val="24"/>
                <w:lang w:eastAsia="cs-CZ"/>
              </w:rPr>
              <w:t xml:space="preserve"> žáků</w:t>
            </w:r>
            <w:r w:rsidRPr="000E5ACB">
              <w:rPr>
                <w:rFonts w:ascii="Arial" w:eastAsia="Times New Roman" w:hAnsi="Arial" w:cs="Arial"/>
                <w:sz w:val="24"/>
                <w:szCs w:val="24"/>
                <w:lang w:eastAsia="cs-CZ"/>
              </w:rPr>
              <w:t xml:space="preserve"> (přírodopis – 3, ruský</w:t>
            </w:r>
            <w:r w:rsidR="00F75529" w:rsidRPr="000E5ACB">
              <w:rPr>
                <w:rFonts w:ascii="Arial" w:eastAsia="Times New Roman" w:hAnsi="Arial" w:cs="Arial"/>
                <w:sz w:val="24"/>
                <w:szCs w:val="24"/>
                <w:lang w:eastAsia="cs-CZ"/>
              </w:rPr>
              <w:t xml:space="preserve"> jazyk – 3, německý jazyk – 2, </w:t>
            </w:r>
            <w:r w:rsidRPr="000E5ACB">
              <w:rPr>
                <w:rFonts w:ascii="Arial" w:eastAsia="Times New Roman" w:hAnsi="Arial" w:cs="Arial"/>
                <w:sz w:val="24"/>
                <w:szCs w:val="24"/>
                <w:lang w:eastAsia="cs-CZ"/>
              </w:rPr>
              <w:t xml:space="preserve">dějepis – 2, zeměpis </w:t>
            </w:r>
            <w:r w:rsidR="00A457EF" w:rsidRPr="000E5ACB">
              <w:rPr>
                <w:rFonts w:ascii="Arial" w:eastAsia="Times New Roman" w:hAnsi="Arial" w:cs="Arial"/>
                <w:sz w:val="24"/>
                <w:szCs w:val="24"/>
                <w:lang w:eastAsia="cs-CZ"/>
              </w:rPr>
              <w:t>–</w:t>
            </w:r>
            <w:r w:rsidRPr="000E5ACB">
              <w:rPr>
                <w:rFonts w:ascii="Arial" w:eastAsia="Times New Roman" w:hAnsi="Arial" w:cs="Arial"/>
                <w:sz w:val="24"/>
                <w:szCs w:val="24"/>
                <w:lang w:eastAsia="cs-CZ"/>
              </w:rPr>
              <w:t xml:space="preserve"> 1</w:t>
            </w:r>
            <w:r w:rsidR="00A457EF" w:rsidRPr="000E5ACB">
              <w:rPr>
                <w:rFonts w:ascii="Arial" w:eastAsia="Times New Roman" w:hAnsi="Arial" w:cs="Arial"/>
                <w:sz w:val="24"/>
                <w:szCs w:val="24"/>
                <w:lang w:eastAsia="cs-CZ"/>
              </w:rPr>
              <w:t>). Čtyři žáci byli hodnoceni více než dvěma nedostatečnými a opakují ro</w:t>
            </w:r>
            <w:r w:rsidR="00F75529" w:rsidRPr="000E5ACB">
              <w:rPr>
                <w:rFonts w:ascii="Arial" w:eastAsia="Times New Roman" w:hAnsi="Arial" w:cs="Arial"/>
                <w:sz w:val="24"/>
                <w:szCs w:val="24"/>
                <w:lang w:eastAsia="cs-CZ"/>
              </w:rPr>
              <w:t>čník bez vykonání opravných zkoušek.</w:t>
            </w:r>
            <w:r w:rsidR="00A457EF" w:rsidRPr="000E5ACB">
              <w:rPr>
                <w:rFonts w:ascii="Arial" w:eastAsia="Times New Roman" w:hAnsi="Arial" w:cs="Arial"/>
                <w:sz w:val="24"/>
                <w:szCs w:val="24"/>
                <w:lang w:eastAsia="cs-CZ"/>
              </w:rPr>
              <w:t xml:space="preserve"> </w:t>
            </w:r>
          </w:p>
          <w:p w:rsidR="00011E7E" w:rsidRPr="000E5ACB" w:rsidRDefault="00011E7E">
            <w:pPr>
              <w:spacing w:after="0" w:line="240" w:lineRule="auto"/>
              <w:jc w:val="both"/>
              <w:rPr>
                <w:rFonts w:ascii="Arial" w:eastAsia="Times New Roman" w:hAnsi="Arial" w:cs="Arial"/>
                <w:sz w:val="24"/>
                <w:szCs w:val="24"/>
                <w:lang w:eastAsia="cs-CZ"/>
              </w:rPr>
            </w:pPr>
          </w:p>
          <w:p w:rsidR="005150F6" w:rsidRPr="000E5ACB" w:rsidRDefault="005150F6">
            <w:pPr>
              <w:spacing w:after="0" w:line="240" w:lineRule="auto"/>
              <w:jc w:val="both"/>
              <w:rPr>
                <w:rFonts w:ascii="Arial" w:eastAsia="Times New Roman" w:hAnsi="Arial" w:cs="Arial"/>
                <w:sz w:val="24"/>
                <w:szCs w:val="24"/>
                <w:u w:val="single"/>
                <w:lang w:eastAsia="cs-CZ"/>
              </w:rPr>
            </w:pPr>
            <w:r w:rsidRPr="000E5ACB">
              <w:rPr>
                <w:rFonts w:ascii="Arial" w:eastAsia="Times New Roman" w:hAnsi="Arial" w:cs="Arial"/>
                <w:sz w:val="24"/>
                <w:szCs w:val="24"/>
                <w:u w:val="single"/>
                <w:lang w:eastAsia="cs-CZ"/>
              </w:rPr>
              <w:t>Po opravných zkouškách:</w:t>
            </w:r>
          </w:p>
          <w:p w:rsidR="005150F6" w:rsidRPr="000E5ACB" w:rsidRDefault="005150F6">
            <w:pPr>
              <w:spacing w:after="0" w:line="240" w:lineRule="auto"/>
              <w:jc w:val="both"/>
              <w:rPr>
                <w:rFonts w:ascii="Arial" w:eastAsia="Times New Roman" w:hAnsi="Arial" w:cs="Arial"/>
                <w:sz w:val="24"/>
                <w:szCs w:val="24"/>
                <w:lang w:eastAsia="cs-CZ"/>
              </w:rPr>
            </w:pPr>
            <w:r w:rsidRPr="000E5ACB">
              <w:rPr>
                <w:rFonts w:ascii="Arial" w:eastAsia="Times New Roman" w:hAnsi="Arial" w:cs="Arial"/>
                <w:sz w:val="24"/>
                <w:szCs w:val="24"/>
                <w:lang w:eastAsia="cs-CZ"/>
              </w:rPr>
              <w:t xml:space="preserve">Na 1. stupni </w:t>
            </w:r>
            <w:r w:rsidR="005104DB" w:rsidRPr="000E5ACB">
              <w:rPr>
                <w:rFonts w:ascii="Arial" w:eastAsia="Times New Roman" w:hAnsi="Arial" w:cs="Arial"/>
                <w:sz w:val="24"/>
                <w:szCs w:val="24"/>
                <w:lang w:eastAsia="cs-CZ"/>
              </w:rPr>
              <w:t xml:space="preserve">konal opravnou zkoušku jeden žák pátého ročníku z českého jazyka. </w:t>
            </w:r>
            <w:r w:rsidR="005104DB" w:rsidRPr="000E5ACB">
              <w:rPr>
                <w:rFonts w:ascii="Arial" w:eastAsia="Times New Roman" w:hAnsi="Arial" w:cs="Arial"/>
                <w:sz w:val="24"/>
                <w:szCs w:val="24"/>
                <w:lang w:eastAsia="cs-CZ"/>
              </w:rPr>
              <w:br/>
              <w:t>U opravné zkoušky uspěl a postupuje do šestého ročníku.</w:t>
            </w:r>
            <w:r w:rsidRPr="000E5ACB">
              <w:rPr>
                <w:rFonts w:ascii="Arial" w:eastAsia="Times New Roman" w:hAnsi="Arial" w:cs="Arial"/>
                <w:sz w:val="24"/>
                <w:szCs w:val="24"/>
                <w:lang w:eastAsia="cs-CZ"/>
              </w:rPr>
              <w:t xml:space="preserve"> </w:t>
            </w:r>
            <w:r w:rsidR="000E5ACB" w:rsidRPr="000E5ACB">
              <w:rPr>
                <w:rFonts w:ascii="Arial" w:eastAsia="Times New Roman" w:hAnsi="Arial" w:cs="Arial"/>
                <w:sz w:val="24"/>
                <w:szCs w:val="24"/>
                <w:lang w:eastAsia="cs-CZ"/>
              </w:rPr>
              <w:t>Sedm</w:t>
            </w:r>
            <w:r w:rsidR="00666F44" w:rsidRPr="000E5ACB">
              <w:rPr>
                <w:rFonts w:ascii="Arial" w:eastAsia="Times New Roman" w:hAnsi="Arial" w:cs="Arial"/>
                <w:sz w:val="24"/>
                <w:szCs w:val="24"/>
                <w:lang w:eastAsia="cs-CZ"/>
              </w:rPr>
              <w:t xml:space="preserve"> žáků vyšlo </w:t>
            </w:r>
            <w:r w:rsidR="00712E64">
              <w:rPr>
                <w:rFonts w:ascii="Arial" w:eastAsia="Times New Roman" w:hAnsi="Arial" w:cs="Arial"/>
                <w:sz w:val="24"/>
                <w:szCs w:val="24"/>
                <w:lang w:eastAsia="cs-CZ"/>
              </w:rPr>
              <w:br/>
            </w:r>
            <w:r w:rsidRPr="000E5ACB">
              <w:rPr>
                <w:rFonts w:ascii="Arial" w:eastAsia="Times New Roman" w:hAnsi="Arial" w:cs="Arial"/>
                <w:sz w:val="24"/>
                <w:szCs w:val="24"/>
                <w:lang w:eastAsia="cs-CZ"/>
              </w:rPr>
              <w:t xml:space="preserve">z 8. </w:t>
            </w:r>
            <w:r w:rsidR="005727B5" w:rsidRPr="000E5ACB">
              <w:rPr>
                <w:rFonts w:ascii="Arial" w:eastAsia="Times New Roman" w:hAnsi="Arial" w:cs="Arial"/>
                <w:sz w:val="24"/>
                <w:szCs w:val="24"/>
                <w:lang w:eastAsia="cs-CZ"/>
              </w:rPr>
              <w:t>r</w:t>
            </w:r>
            <w:r w:rsidRPr="000E5ACB">
              <w:rPr>
                <w:rFonts w:ascii="Arial" w:eastAsia="Times New Roman" w:hAnsi="Arial" w:cs="Arial"/>
                <w:sz w:val="24"/>
                <w:szCs w:val="24"/>
                <w:lang w:eastAsia="cs-CZ"/>
              </w:rPr>
              <w:t>očníku</w:t>
            </w:r>
            <w:r w:rsidR="00F75529" w:rsidRPr="000E5ACB">
              <w:rPr>
                <w:rFonts w:ascii="Arial" w:eastAsia="Times New Roman" w:hAnsi="Arial" w:cs="Arial"/>
                <w:sz w:val="24"/>
                <w:szCs w:val="24"/>
                <w:lang w:eastAsia="cs-CZ"/>
              </w:rPr>
              <w:t>, protože v průběhu svého vzdělávání opakovali jeden ročník. Jedna žákyně vyšla ze sedmého ročníku, opakovala jeden ročník na prvním i na druhém stupni.</w:t>
            </w:r>
            <w:r w:rsidRPr="000E5ACB">
              <w:rPr>
                <w:rFonts w:ascii="Arial" w:eastAsia="Times New Roman" w:hAnsi="Arial" w:cs="Arial"/>
                <w:sz w:val="24"/>
                <w:szCs w:val="24"/>
                <w:lang w:eastAsia="cs-CZ"/>
              </w:rPr>
              <w:t xml:space="preserve"> Na 2. stupni konalo opravnou zkoušku </w:t>
            </w:r>
            <w:r w:rsidR="000E5ACB">
              <w:rPr>
                <w:rFonts w:ascii="Arial" w:eastAsia="Times New Roman" w:hAnsi="Arial" w:cs="Arial"/>
                <w:sz w:val="24"/>
                <w:szCs w:val="24"/>
                <w:lang w:eastAsia="cs-CZ"/>
              </w:rPr>
              <w:t>17</w:t>
            </w:r>
            <w:r w:rsidRPr="000E5ACB">
              <w:rPr>
                <w:rFonts w:ascii="Arial" w:eastAsia="Times New Roman" w:hAnsi="Arial" w:cs="Arial"/>
                <w:sz w:val="24"/>
                <w:szCs w:val="24"/>
                <w:lang w:eastAsia="cs-CZ"/>
              </w:rPr>
              <w:t xml:space="preserve"> žáků</w:t>
            </w:r>
            <w:r w:rsidR="002F0661">
              <w:rPr>
                <w:rFonts w:ascii="Arial" w:eastAsia="Times New Roman" w:hAnsi="Arial" w:cs="Arial"/>
                <w:sz w:val="24"/>
                <w:szCs w:val="24"/>
                <w:lang w:eastAsia="cs-CZ"/>
              </w:rPr>
              <w:t xml:space="preserve">, </w:t>
            </w:r>
            <w:r w:rsidR="000E5ACB">
              <w:rPr>
                <w:rFonts w:ascii="Arial" w:eastAsia="Times New Roman" w:hAnsi="Arial" w:cs="Arial"/>
                <w:sz w:val="24"/>
                <w:szCs w:val="24"/>
                <w:lang w:eastAsia="cs-CZ"/>
              </w:rPr>
              <w:t>5 mělo zkoušku ze dvou předmětů. Dva</w:t>
            </w:r>
            <w:r w:rsidRPr="000E5ACB">
              <w:rPr>
                <w:rFonts w:ascii="Arial" w:eastAsia="Times New Roman" w:hAnsi="Arial" w:cs="Arial"/>
                <w:sz w:val="24"/>
                <w:szCs w:val="24"/>
                <w:lang w:eastAsia="cs-CZ"/>
              </w:rPr>
              <w:t xml:space="preserve"> žá</w:t>
            </w:r>
            <w:r w:rsidR="005104DB" w:rsidRPr="000E5ACB">
              <w:rPr>
                <w:rFonts w:ascii="Arial" w:eastAsia="Times New Roman" w:hAnsi="Arial" w:cs="Arial"/>
                <w:sz w:val="24"/>
                <w:szCs w:val="24"/>
                <w:lang w:eastAsia="cs-CZ"/>
              </w:rPr>
              <w:t>ci ze šestého ročníku neuspěli a budou</w:t>
            </w:r>
            <w:r w:rsidRPr="000E5ACB">
              <w:rPr>
                <w:rFonts w:ascii="Arial" w:eastAsia="Times New Roman" w:hAnsi="Arial" w:cs="Arial"/>
                <w:sz w:val="24"/>
                <w:szCs w:val="24"/>
                <w:lang w:eastAsia="cs-CZ"/>
              </w:rPr>
              <w:t xml:space="preserve"> opakovat ročník. </w:t>
            </w:r>
            <w:r w:rsidR="00666F44" w:rsidRPr="000E5ACB">
              <w:rPr>
                <w:rFonts w:ascii="Arial" w:eastAsia="Times New Roman" w:hAnsi="Arial" w:cs="Arial"/>
                <w:sz w:val="24"/>
                <w:szCs w:val="24"/>
                <w:lang w:eastAsia="cs-CZ"/>
              </w:rPr>
              <w:t xml:space="preserve">Úspěšně bylo složeno </w:t>
            </w:r>
            <w:r w:rsidR="005727B5" w:rsidRPr="000E5ACB">
              <w:rPr>
                <w:rFonts w:ascii="Arial" w:eastAsia="Times New Roman" w:hAnsi="Arial" w:cs="Arial"/>
                <w:sz w:val="24"/>
                <w:szCs w:val="24"/>
                <w:lang w:eastAsia="cs-CZ"/>
              </w:rPr>
              <w:t>20</w:t>
            </w:r>
            <w:r w:rsidR="00666F44" w:rsidRPr="000E5ACB">
              <w:rPr>
                <w:rFonts w:ascii="Arial" w:eastAsia="Times New Roman" w:hAnsi="Arial" w:cs="Arial"/>
                <w:sz w:val="24"/>
                <w:szCs w:val="24"/>
                <w:lang w:eastAsia="cs-CZ"/>
              </w:rPr>
              <w:t xml:space="preserve"> opravných zkoušek</w:t>
            </w:r>
            <w:r w:rsidRPr="000E5ACB">
              <w:rPr>
                <w:rFonts w:ascii="Arial" w:eastAsia="Times New Roman" w:hAnsi="Arial" w:cs="Arial"/>
                <w:sz w:val="24"/>
                <w:szCs w:val="24"/>
                <w:lang w:eastAsia="cs-CZ"/>
              </w:rPr>
              <w:t>.</w:t>
            </w:r>
          </w:p>
          <w:p w:rsidR="006750D1" w:rsidRPr="000E5ACB" w:rsidRDefault="006750D1">
            <w:pPr>
              <w:spacing w:after="0" w:line="240" w:lineRule="auto"/>
              <w:jc w:val="both"/>
              <w:rPr>
                <w:rFonts w:ascii="Arial" w:eastAsia="Times New Roman" w:hAnsi="Arial" w:cs="Arial"/>
                <w:sz w:val="24"/>
                <w:szCs w:val="24"/>
                <w:lang w:eastAsia="cs-CZ"/>
              </w:rPr>
            </w:pPr>
            <w:r w:rsidRPr="000E5ACB">
              <w:rPr>
                <w:rFonts w:ascii="Arial" w:eastAsia="Times New Roman" w:hAnsi="Arial" w:cs="Arial"/>
                <w:sz w:val="24"/>
                <w:szCs w:val="24"/>
                <w:lang w:eastAsia="cs-CZ"/>
              </w:rPr>
              <w:t xml:space="preserve">Celkový počet opravných zkoušek </w:t>
            </w:r>
            <w:r w:rsidR="000E5ACB" w:rsidRPr="000E5ACB">
              <w:rPr>
                <w:rFonts w:ascii="Arial" w:eastAsia="Times New Roman" w:hAnsi="Arial" w:cs="Arial"/>
                <w:sz w:val="24"/>
                <w:szCs w:val="24"/>
                <w:lang w:eastAsia="cs-CZ"/>
              </w:rPr>
              <w:t>se snížil a zvýšila se úspěšnost při opravných zkouškách.</w:t>
            </w:r>
          </w:p>
          <w:p w:rsidR="006750D1" w:rsidRPr="000E5ACB" w:rsidRDefault="006750D1">
            <w:pPr>
              <w:spacing w:after="0" w:line="240" w:lineRule="auto"/>
              <w:jc w:val="both"/>
              <w:rPr>
                <w:rFonts w:ascii="Arial" w:eastAsia="Times New Roman" w:hAnsi="Arial" w:cs="Arial"/>
                <w:sz w:val="24"/>
                <w:szCs w:val="24"/>
                <w:lang w:eastAsia="cs-CZ"/>
              </w:rPr>
            </w:pPr>
            <w:r w:rsidRPr="000E5ACB">
              <w:rPr>
                <w:rFonts w:ascii="Arial" w:eastAsia="Times New Roman" w:hAnsi="Arial" w:cs="Arial"/>
                <w:sz w:val="24"/>
                <w:szCs w:val="24"/>
                <w:lang w:eastAsia="cs-CZ"/>
              </w:rPr>
              <w:t xml:space="preserve">I </w:t>
            </w:r>
            <w:r w:rsidR="005104DB" w:rsidRPr="000E5ACB">
              <w:rPr>
                <w:rFonts w:ascii="Arial" w:eastAsia="Times New Roman" w:hAnsi="Arial" w:cs="Arial"/>
                <w:sz w:val="24"/>
                <w:szCs w:val="24"/>
                <w:lang w:eastAsia="cs-CZ"/>
              </w:rPr>
              <w:t>přesto, že v letošním školním roce konalo opravnou zkoušku méně žáků,</w:t>
            </w:r>
            <w:r w:rsidRPr="000E5ACB">
              <w:rPr>
                <w:rFonts w:ascii="Arial" w:eastAsia="Times New Roman" w:hAnsi="Arial" w:cs="Arial"/>
                <w:sz w:val="24"/>
                <w:szCs w:val="24"/>
                <w:lang w:eastAsia="cs-CZ"/>
              </w:rPr>
              <w:t xml:space="preserve"> </w:t>
            </w:r>
            <w:r w:rsidR="005104DB" w:rsidRPr="000E5ACB">
              <w:rPr>
                <w:rFonts w:ascii="Arial" w:eastAsia="Times New Roman" w:hAnsi="Arial" w:cs="Arial"/>
                <w:sz w:val="24"/>
                <w:szCs w:val="24"/>
                <w:lang w:eastAsia="cs-CZ"/>
              </w:rPr>
              <w:t xml:space="preserve">je pro </w:t>
            </w:r>
            <w:r w:rsidRPr="000E5ACB">
              <w:rPr>
                <w:rFonts w:ascii="Arial" w:eastAsia="Times New Roman" w:hAnsi="Arial" w:cs="Arial"/>
                <w:sz w:val="24"/>
                <w:szCs w:val="24"/>
                <w:lang w:eastAsia="cs-CZ"/>
              </w:rPr>
              <w:t>příští rok cílem školy zaměřit se n</w:t>
            </w:r>
            <w:r w:rsidR="005104DB" w:rsidRPr="000E5ACB">
              <w:rPr>
                <w:rFonts w:ascii="Arial" w:eastAsia="Times New Roman" w:hAnsi="Arial" w:cs="Arial"/>
                <w:sz w:val="24"/>
                <w:szCs w:val="24"/>
                <w:lang w:eastAsia="cs-CZ"/>
              </w:rPr>
              <w:t xml:space="preserve">a změnu způsobu hodnocení žáků </w:t>
            </w:r>
            <w:r w:rsidRPr="000E5ACB">
              <w:rPr>
                <w:rFonts w:ascii="Arial" w:eastAsia="Times New Roman" w:hAnsi="Arial" w:cs="Arial"/>
                <w:sz w:val="24"/>
                <w:szCs w:val="24"/>
                <w:lang w:eastAsia="cs-CZ"/>
              </w:rPr>
              <w:t xml:space="preserve">a </w:t>
            </w:r>
            <w:r w:rsidR="005104DB" w:rsidRPr="000E5ACB">
              <w:rPr>
                <w:rFonts w:ascii="Arial" w:eastAsia="Times New Roman" w:hAnsi="Arial" w:cs="Arial"/>
                <w:sz w:val="24"/>
                <w:szCs w:val="24"/>
                <w:lang w:eastAsia="cs-CZ"/>
              </w:rPr>
              <w:t>p</w:t>
            </w:r>
            <w:r w:rsidR="00F75529" w:rsidRPr="000E5ACB">
              <w:rPr>
                <w:rFonts w:ascii="Arial" w:eastAsia="Times New Roman" w:hAnsi="Arial" w:cs="Arial"/>
                <w:sz w:val="24"/>
                <w:szCs w:val="24"/>
                <w:lang w:eastAsia="cs-CZ"/>
              </w:rPr>
              <w:t>řecházet</w:t>
            </w:r>
            <w:r w:rsidRPr="000E5ACB">
              <w:rPr>
                <w:rFonts w:ascii="Arial" w:eastAsia="Times New Roman" w:hAnsi="Arial" w:cs="Arial"/>
                <w:sz w:val="24"/>
                <w:szCs w:val="24"/>
                <w:lang w:eastAsia="cs-CZ"/>
              </w:rPr>
              <w:t xml:space="preserve"> k formativnímu hodnocení, které je pro žáky motivační a výsledky vzdělávání žáků by měly být kvalitnější a efektivnější.</w:t>
            </w:r>
          </w:p>
          <w:p w:rsidR="005150F6" w:rsidRPr="000E5ACB" w:rsidRDefault="005104DB">
            <w:pPr>
              <w:spacing w:after="0" w:line="240" w:lineRule="auto"/>
              <w:jc w:val="both"/>
              <w:rPr>
                <w:rFonts w:ascii="Arial" w:eastAsia="Times New Roman" w:hAnsi="Arial" w:cs="Arial"/>
                <w:sz w:val="24"/>
                <w:szCs w:val="24"/>
                <w:lang w:eastAsia="cs-CZ"/>
              </w:rPr>
            </w:pPr>
            <w:r w:rsidRPr="000E5ACB">
              <w:rPr>
                <w:rFonts w:ascii="Arial" w:eastAsia="Times New Roman" w:hAnsi="Arial" w:cs="Arial"/>
                <w:sz w:val="24"/>
                <w:szCs w:val="24"/>
                <w:lang w:eastAsia="cs-CZ"/>
              </w:rPr>
              <w:t>Dva žáci trvale pobývají v Egyptě. V letošním školním roce se šk</w:t>
            </w:r>
            <w:r w:rsidR="00F75529" w:rsidRPr="000E5ACB">
              <w:rPr>
                <w:rFonts w:ascii="Arial" w:eastAsia="Times New Roman" w:hAnsi="Arial" w:cs="Arial"/>
                <w:sz w:val="24"/>
                <w:szCs w:val="24"/>
                <w:lang w:eastAsia="cs-CZ"/>
              </w:rPr>
              <w:t>o</w:t>
            </w:r>
            <w:r w:rsidRPr="000E5ACB">
              <w:rPr>
                <w:rFonts w:ascii="Arial" w:eastAsia="Times New Roman" w:hAnsi="Arial" w:cs="Arial"/>
                <w:sz w:val="24"/>
                <w:szCs w:val="24"/>
                <w:lang w:eastAsia="cs-CZ"/>
              </w:rPr>
              <w:t xml:space="preserve">lou v kontaktu nebyli. </w:t>
            </w:r>
            <w:r w:rsidR="005150F6" w:rsidRPr="000E5ACB">
              <w:rPr>
                <w:rFonts w:ascii="Arial" w:eastAsia="Times New Roman" w:hAnsi="Arial" w:cs="Arial"/>
                <w:sz w:val="24"/>
                <w:szCs w:val="24"/>
                <w:lang w:eastAsia="cs-CZ"/>
              </w:rPr>
              <w:t xml:space="preserve">O </w:t>
            </w:r>
            <w:r w:rsidR="00F75529" w:rsidRPr="000E5ACB">
              <w:rPr>
                <w:rFonts w:ascii="Arial" w:eastAsia="Times New Roman" w:hAnsi="Arial" w:cs="Arial"/>
                <w:sz w:val="24"/>
                <w:szCs w:val="24"/>
                <w:lang w:eastAsia="cs-CZ"/>
              </w:rPr>
              <w:t>dvou žácích</w:t>
            </w:r>
            <w:r w:rsidR="005150F6" w:rsidRPr="000E5ACB">
              <w:rPr>
                <w:rFonts w:ascii="Arial" w:eastAsia="Times New Roman" w:hAnsi="Arial" w:cs="Arial"/>
                <w:sz w:val="24"/>
                <w:szCs w:val="24"/>
                <w:lang w:eastAsia="cs-CZ"/>
              </w:rPr>
              <w:t xml:space="preserve"> z 1. stupně škola nemá </w:t>
            </w:r>
            <w:r w:rsidR="00666F44" w:rsidRPr="000E5ACB">
              <w:rPr>
                <w:rFonts w:ascii="Arial" w:eastAsia="Times New Roman" w:hAnsi="Arial" w:cs="Arial"/>
                <w:sz w:val="24"/>
                <w:szCs w:val="24"/>
                <w:lang w:eastAsia="cs-CZ"/>
              </w:rPr>
              <w:t xml:space="preserve">přesné </w:t>
            </w:r>
            <w:r w:rsidR="00F75529" w:rsidRPr="000E5ACB">
              <w:rPr>
                <w:rFonts w:ascii="Arial" w:eastAsia="Times New Roman" w:hAnsi="Arial" w:cs="Arial"/>
                <w:sz w:val="24"/>
                <w:szCs w:val="24"/>
                <w:lang w:eastAsia="cs-CZ"/>
              </w:rPr>
              <w:t xml:space="preserve">informace. Jedna žákyně </w:t>
            </w:r>
            <w:r w:rsidR="00666F44" w:rsidRPr="000E5ACB">
              <w:rPr>
                <w:rFonts w:ascii="Arial" w:eastAsia="Times New Roman" w:hAnsi="Arial" w:cs="Arial"/>
                <w:sz w:val="24"/>
                <w:szCs w:val="24"/>
                <w:lang w:eastAsia="cs-CZ"/>
              </w:rPr>
              <w:t>je s matkou ve Velké Británii</w:t>
            </w:r>
            <w:r w:rsidR="00F75529" w:rsidRPr="000E5ACB">
              <w:rPr>
                <w:rFonts w:ascii="Arial" w:eastAsia="Times New Roman" w:hAnsi="Arial" w:cs="Arial"/>
                <w:sz w:val="24"/>
                <w:szCs w:val="24"/>
                <w:lang w:eastAsia="cs-CZ"/>
              </w:rPr>
              <w:t xml:space="preserve"> a otec se z Chocně odstěhoval a se školou žádný z rodičů nekomunikuje</w:t>
            </w:r>
            <w:r w:rsidR="00666F44" w:rsidRPr="000E5ACB">
              <w:rPr>
                <w:rFonts w:ascii="Arial" w:eastAsia="Times New Roman" w:hAnsi="Arial" w:cs="Arial"/>
                <w:sz w:val="24"/>
                <w:szCs w:val="24"/>
                <w:lang w:eastAsia="cs-CZ"/>
              </w:rPr>
              <w:t xml:space="preserve">. </w:t>
            </w:r>
            <w:r w:rsidR="00F75529" w:rsidRPr="000E5ACB">
              <w:rPr>
                <w:rFonts w:ascii="Arial" w:eastAsia="Times New Roman" w:hAnsi="Arial" w:cs="Arial"/>
                <w:sz w:val="24"/>
                <w:szCs w:val="24"/>
                <w:lang w:eastAsia="cs-CZ"/>
              </w:rPr>
              <w:t xml:space="preserve">Jeden žák pátého ročníku se podle matky vzdělával od </w:t>
            </w:r>
            <w:proofErr w:type="gramStart"/>
            <w:r w:rsidR="00F75529" w:rsidRPr="000E5ACB">
              <w:rPr>
                <w:rFonts w:ascii="Arial" w:eastAsia="Times New Roman" w:hAnsi="Arial" w:cs="Arial"/>
                <w:sz w:val="24"/>
                <w:szCs w:val="24"/>
                <w:lang w:eastAsia="cs-CZ"/>
              </w:rPr>
              <w:t>1.9.2014</w:t>
            </w:r>
            <w:proofErr w:type="gramEnd"/>
            <w:r w:rsidR="00F75529" w:rsidRPr="000E5ACB">
              <w:rPr>
                <w:rFonts w:ascii="Arial" w:eastAsia="Times New Roman" w:hAnsi="Arial" w:cs="Arial"/>
                <w:sz w:val="24"/>
                <w:szCs w:val="24"/>
                <w:lang w:eastAsia="cs-CZ"/>
              </w:rPr>
              <w:t xml:space="preserve"> v Německu, ale matka i přes upozornění vedením školy, že je její povinností sdělit adresu  školy žáka a adresu pobytu v zahraničí, tak neučinila.</w:t>
            </w:r>
          </w:p>
          <w:p w:rsidR="00040D4E" w:rsidRPr="000E5ACB" w:rsidRDefault="00040D4E" w:rsidP="00040D4E">
            <w:pPr>
              <w:spacing w:after="0" w:line="240" w:lineRule="auto"/>
              <w:jc w:val="both"/>
              <w:rPr>
                <w:rFonts w:ascii="Arial" w:eastAsia="Times New Roman" w:hAnsi="Arial" w:cs="Arial"/>
                <w:sz w:val="24"/>
                <w:szCs w:val="24"/>
                <w:lang w:eastAsia="cs-CZ"/>
              </w:rPr>
            </w:pPr>
          </w:p>
        </w:tc>
      </w:tr>
    </w:tbl>
    <w:p w:rsidR="005150F6" w:rsidRDefault="005150F6" w:rsidP="005150F6">
      <w:pPr>
        <w:keepNext/>
        <w:spacing w:after="0" w:line="240" w:lineRule="auto"/>
        <w:outlineLvl w:val="7"/>
        <w:rPr>
          <w:rFonts w:ascii="Arial" w:eastAsia="Times New Roman" w:hAnsi="Arial" w:cs="Arial"/>
          <w:iCs/>
          <w:sz w:val="24"/>
          <w:szCs w:val="24"/>
          <w:u w:val="single"/>
          <w:lang w:eastAsia="cs-CZ"/>
        </w:rPr>
      </w:pPr>
      <w:r>
        <w:rPr>
          <w:rFonts w:ascii="Arial" w:eastAsia="Times New Roman" w:hAnsi="Arial" w:cs="Arial"/>
          <w:iCs/>
          <w:sz w:val="24"/>
          <w:szCs w:val="24"/>
          <w:u w:val="single"/>
          <w:lang w:eastAsia="cs-CZ"/>
        </w:rPr>
        <w:lastRenderedPageBreak/>
        <w:t xml:space="preserve">Přehled o chování žáků </w:t>
      </w:r>
      <w:r w:rsidR="00011E7E">
        <w:rPr>
          <w:rFonts w:ascii="Arial" w:eastAsia="Times New Roman" w:hAnsi="Arial" w:cs="Arial"/>
          <w:sz w:val="24"/>
          <w:szCs w:val="24"/>
          <w:u w:val="single"/>
          <w:lang w:eastAsia="cs-CZ"/>
        </w:rPr>
        <w:t>na konci dru</w:t>
      </w:r>
      <w:r w:rsidR="00405208">
        <w:rPr>
          <w:rFonts w:ascii="Arial" w:eastAsia="Times New Roman" w:hAnsi="Arial" w:cs="Arial"/>
          <w:sz w:val="24"/>
          <w:szCs w:val="24"/>
          <w:u w:val="single"/>
          <w:lang w:eastAsia="cs-CZ"/>
        </w:rPr>
        <w:t>hého pololetí školního roku 2014/2015</w:t>
      </w:r>
    </w:p>
    <w:p w:rsidR="005150F6" w:rsidRDefault="005150F6" w:rsidP="005150F6">
      <w:pPr>
        <w:spacing w:after="0" w:line="240" w:lineRule="auto"/>
        <w:rPr>
          <w:rFonts w:ascii="Arial" w:eastAsia="Times New Roman" w:hAnsi="Arial" w:cs="Arial"/>
          <w:iCs/>
          <w:sz w:val="24"/>
          <w:szCs w:val="24"/>
          <w:lang w:eastAsia="cs-CZ"/>
        </w:rPr>
      </w:pPr>
    </w:p>
    <w:p w:rsidR="005150F6" w:rsidRDefault="005150F6" w:rsidP="005150F6">
      <w:pPr>
        <w:spacing w:after="0" w:line="240" w:lineRule="auto"/>
        <w:rPr>
          <w:rFonts w:ascii="Arial" w:eastAsia="Times New Roman" w:hAnsi="Arial" w:cs="Arial"/>
          <w:i/>
          <w:sz w:val="24"/>
          <w:szCs w:val="24"/>
          <w:lang w:eastAsia="cs-CZ"/>
        </w:rPr>
      </w:pPr>
      <w:r>
        <w:rPr>
          <w:rFonts w:ascii="Arial" w:eastAsia="Times New Roman" w:hAnsi="Arial" w:cs="Arial"/>
          <w:i/>
          <w:sz w:val="24"/>
          <w:szCs w:val="24"/>
          <w:lang w:eastAsia="cs-CZ"/>
        </w:rPr>
        <w:t xml:space="preserve">1. stupeň      </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99"/>
        <w:gridCol w:w="49"/>
        <w:gridCol w:w="1215"/>
        <w:gridCol w:w="7"/>
        <w:gridCol w:w="1276"/>
        <w:gridCol w:w="1278"/>
        <w:gridCol w:w="1419"/>
        <w:gridCol w:w="1278"/>
        <w:gridCol w:w="1419"/>
        <w:gridCol w:w="173"/>
      </w:tblGrid>
      <w:tr w:rsidR="00C815CE" w:rsidTr="00C815CE">
        <w:trPr>
          <w:gridAfter w:val="1"/>
          <w:wAfter w:w="173" w:type="dxa"/>
        </w:trPr>
        <w:tc>
          <w:tcPr>
            <w:tcW w:w="1248" w:type="dxa"/>
            <w:gridSpan w:val="2"/>
            <w:tcBorders>
              <w:top w:val="single" w:sz="4" w:space="0" w:color="auto"/>
              <w:left w:val="single" w:sz="4" w:space="0" w:color="auto"/>
              <w:bottom w:val="single" w:sz="4" w:space="0" w:color="auto"/>
              <w:right w:val="single" w:sz="4" w:space="0" w:color="auto"/>
            </w:tcBorders>
            <w:hideMark/>
          </w:tcPr>
          <w:p w:rsidR="00C815CE" w:rsidRDefault="00C815CE" w:rsidP="008C19A1">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Třída</w:t>
            </w:r>
          </w:p>
        </w:tc>
        <w:tc>
          <w:tcPr>
            <w:tcW w:w="1215" w:type="dxa"/>
            <w:tcBorders>
              <w:top w:val="single" w:sz="4" w:space="0" w:color="auto"/>
              <w:left w:val="single" w:sz="4" w:space="0" w:color="auto"/>
              <w:bottom w:val="single" w:sz="4" w:space="0" w:color="auto"/>
              <w:right w:val="single" w:sz="4" w:space="0" w:color="auto"/>
            </w:tcBorders>
            <w:hideMark/>
          </w:tcPr>
          <w:p w:rsidR="00C815CE" w:rsidRDefault="00C815CE" w:rsidP="008C19A1">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Počet žáků</w:t>
            </w:r>
          </w:p>
        </w:tc>
        <w:tc>
          <w:tcPr>
            <w:tcW w:w="1283" w:type="dxa"/>
            <w:gridSpan w:val="2"/>
            <w:tcBorders>
              <w:top w:val="single" w:sz="4" w:space="0" w:color="auto"/>
              <w:left w:val="single" w:sz="4" w:space="0" w:color="auto"/>
              <w:bottom w:val="single" w:sz="4" w:space="0" w:color="auto"/>
              <w:right w:val="single" w:sz="4" w:space="0" w:color="auto"/>
            </w:tcBorders>
            <w:hideMark/>
          </w:tcPr>
          <w:p w:rsidR="00C815CE" w:rsidRDefault="00C815CE">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Pochvala ŘŠ</w:t>
            </w:r>
          </w:p>
        </w:tc>
        <w:tc>
          <w:tcPr>
            <w:tcW w:w="1278" w:type="dxa"/>
            <w:tcBorders>
              <w:top w:val="single" w:sz="4" w:space="0" w:color="auto"/>
              <w:left w:val="single" w:sz="4" w:space="0" w:color="auto"/>
              <w:bottom w:val="single" w:sz="4" w:space="0" w:color="auto"/>
              <w:right w:val="single" w:sz="4" w:space="0" w:color="auto"/>
            </w:tcBorders>
            <w:hideMark/>
          </w:tcPr>
          <w:p w:rsidR="00C815CE" w:rsidRDefault="00C815CE">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Důtky TU</w:t>
            </w:r>
          </w:p>
        </w:tc>
        <w:tc>
          <w:tcPr>
            <w:tcW w:w="1419" w:type="dxa"/>
            <w:tcBorders>
              <w:top w:val="single" w:sz="4" w:space="0" w:color="auto"/>
              <w:left w:val="single" w:sz="4" w:space="0" w:color="auto"/>
              <w:bottom w:val="single" w:sz="4" w:space="0" w:color="auto"/>
              <w:right w:val="single" w:sz="4" w:space="0" w:color="auto"/>
            </w:tcBorders>
            <w:hideMark/>
          </w:tcPr>
          <w:p w:rsidR="00C815CE" w:rsidRDefault="00C815CE">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Důtky ŘŠ</w:t>
            </w:r>
          </w:p>
        </w:tc>
        <w:tc>
          <w:tcPr>
            <w:tcW w:w="1278" w:type="dxa"/>
            <w:tcBorders>
              <w:top w:val="single" w:sz="4" w:space="0" w:color="auto"/>
              <w:left w:val="single" w:sz="4" w:space="0" w:color="auto"/>
              <w:bottom w:val="single" w:sz="4" w:space="0" w:color="auto"/>
              <w:right w:val="single" w:sz="4" w:space="0" w:color="auto"/>
            </w:tcBorders>
            <w:hideMark/>
          </w:tcPr>
          <w:p w:rsidR="00C815CE" w:rsidRDefault="00C815CE">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2. stupeň</w:t>
            </w:r>
          </w:p>
        </w:tc>
        <w:tc>
          <w:tcPr>
            <w:tcW w:w="1419" w:type="dxa"/>
            <w:tcBorders>
              <w:top w:val="single" w:sz="4" w:space="0" w:color="auto"/>
              <w:left w:val="single" w:sz="4" w:space="0" w:color="auto"/>
              <w:bottom w:val="single" w:sz="4" w:space="0" w:color="auto"/>
              <w:right w:val="single" w:sz="4" w:space="0" w:color="auto"/>
            </w:tcBorders>
            <w:hideMark/>
          </w:tcPr>
          <w:p w:rsidR="00C815CE" w:rsidRDefault="00C815CE">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3. stupeň</w:t>
            </w:r>
          </w:p>
        </w:tc>
      </w:tr>
      <w:tr w:rsidR="00C815CE" w:rsidTr="00C815CE">
        <w:tc>
          <w:tcPr>
            <w:tcW w:w="1248" w:type="dxa"/>
            <w:gridSpan w:val="2"/>
            <w:tcBorders>
              <w:top w:val="single" w:sz="4" w:space="0" w:color="auto"/>
              <w:left w:val="single" w:sz="4" w:space="0" w:color="auto"/>
              <w:bottom w:val="single" w:sz="4" w:space="0" w:color="auto"/>
              <w:right w:val="single" w:sz="4" w:space="0" w:color="auto"/>
            </w:tcBorders>
            <w:hideMark/>
          </w:tcPr>
          <w:p w:rsidR="00C815CE" w:rsidRDefault="00C815CE" w:rsidP="008C19A1">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I.A</w:t>
            </w:r>
          </w:p>
        </w:tc>
        <w:tc>
          <w:tcPr>
            <w:tcW w:w="1215" w:type="dxa"/>
            <w:tcBorders>
              <w:top w:val="single" w:sz="4" w:space="0" w:color="auto"/>
              <w:left w:val="single" w:sz="4" w:space="0" w:color="auto"/>
              <w:bottom w:val="single" w:sz="4" w:space="0" w:color="auto"/>
              <w:right w:val="single" w:sz="4" w:space="0" w:color="auto"/>
            </w:tcBorders>
            <w:hideMark/>
          </w:tcPr>
          <w:p w:rsidR="00C815CE" w:rsidRDefault="00283D22" w:rsidP="008C19A1">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 </w:t>
            </w:r>
            <w:r w:rsidR="00405208">
              <w:rPr>
                <w:rFonts w:ascii="Arial" w:eastAsia="Times New Roman" w:hAnsi="Arial" w:cs="Arial"/>
                <w:sz w:val="24"/>
                <w:szCs w:val="24"/>
                <w:lang w:eastAsia="cs-CZ"/>
              </w:rPr>
              <w:t>24</w:t>
            </w:r>
          </w:p>
        </w:tc>
        <w:tc>
          <w:tcPr>
            <w:tcW w:w="1283" w:type="dxa"/>
            <w:gridSpan w:val="2"/>
            <w:tcBorders>
              <w:top w:val="single" w:sz="4" w:space="0" w:color="auto"/>
              <w:left w:val="single" w:sz="4" w:space="0" w:color="auto"/>
              <w:bottom w:val="single" w:sz="4" w:space="0" w:color="auto"/>
              <w:right w:val="single" w:sz="4" w:space="0" w:color="auto"/>
            </w:tcBorders>
            <w:hideMark/>
          </w:tcPr>
          <w:p w:rsidR="00C815CE" w:rsidRDefault="00C815CE">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c>
          <w:tcPr>
            <w:tcW w:w="1278" w:type="dxa"/>
            <w:tcBorders>
              <w:top w:val="single" w:sz="4" w:space="0" w:color="auto"/>
              <w:left w:val="single" w:sz="4" w:space="0" w:color="auto"/>
              <w:bottom w:val="single" w:sz="4" w:space="0" w:color="auto"/>
              <w:right w:val="single" w:sz="4" w:space="0" w:color="auto"/>
            </w:tcBorders>
            <w:hideMark/>
          </w:tcPr>
          <w:p w:rsidR="00C815CE" w:rsidRDefault="00C815CE">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c>
          <w:tcPr>
            <w:tcW w:w="1419" w:type="dxa"/>
            <w:tcBorders>
              <w:top w:val="nil"/>
              <w:left w:val="single" w:sz="4" w:space="0" w:color="auto"/>
              <w:bottom w:val="nil"/>
              <w:right w:val="nil"/>
            </w:tcBorders>
            <w:hideMark/>
          </w:tcPr>
          <w:p w:rsidR="00C815CE" w:rsidRDefault="00C815CE">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c>
          <w:tcPr>
            <w:tcW w:w="1278" w:type="dxa"/>
            <w:tcBorders>
              <w:top w:val="nil"/>
              <w:left w:val="single" w:sz="4" w:space="0" w:color="auto"/>
              <w:bottom w:val="nil"/>
              <w:right w:val="nil"/>
            </w:tcBorders>
            <w:hideMark/>
          </w:tcPr>
          <w:p w:rsidR="00C815CE" w:rsidRDefault="00C815CE">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c>
          <w:tcPr>
            <w:tcW w:w="1419" w:type="dxa"/>
            <w:tcBorders>
              <w:top w:val="nil"/>
              <w:left w:val="single" w:sz="4" w:space="0" w:color="auto"/>
              <w:bottom w:val="nil"/>
              <w:right w:val="nil"/>
            </w:tcBorders>
            <w:hideMark/>
          </w:tcPr>
          <w:p w:rsidR="00C815CE" w:rsidRDefault="00C815CE">
            <w:pPr>
              <w:spacing w:after="0" w:line="240" w:lineRule="auto"/>
              <w:rPr>
                <w:rFonts w:ascii="Arial" w:eastAsia="Times New Roman" w:hAnsi="Arial" w:cs="Arial"/>
                <w:b/>
                <w:sz w:val="24"/>
                <w:szCs w:val="24"/>
                <w:lang w:eastAsia="cs-CZ"/>
              </w:rPr>
            </w:pPr>
            <w:r>
              <w:rPr>
                <w:rFonts w:ascii="Arial" w:eastAsia="Times New Roman" w:hAnsi="Arial" w:cs="Arial"/>
                <w:sz w:val="24"/>
                <w:szCs w:val="24"/>
                <w:lang w:eastAsia="cs-CZ"/>
              </w:rPr>
              <w:t>0</w:t>
            </w:r>
          </w:p>
        </w:tc>
        <w:tc>
          <w:tcPr>
            <w:tcW w:w="173" w:type="dxa"/>
            <w:tcBorders>
              <w:top w:val="nil"/>
              <w:left w:val="single" w:sz="4" w:space="0" w:color="auto"/>
              <w:bottom w:val="nil"/>
              <w:right w:val="nil"/>
            </w:tcBorders>
          </w:tcPr>
          <w:p w:rsidR="00C815CE" w:rsidRDefault="00C815CE">
            <w:pPr>
              <w:spacing w:after="0" w:line="240" w:lineRule="auto"/>
              <w:rPr>
                <w:rFonts w:ascii="Arial" w:eastAsia="Times New Roman" w:hAnsi="Arial" w:cs="Arial"/>
                <w:sz w:val="24"/>
                <w:szCs w:val="24"/>
                <w:lang w:eastAsia="cs-CZ"/>
              </w:rPr>
            </w:pPr>
          </w:p>
        </w:tc>
      </w:tr>
      <w:tr w:rsidR="00C815CE" w:rsidTr="00C815CE">
        <w:trPr>
          <w:gridAfter w:val="1"/>
          <w:wAfter w:w="173" w:type="dxa"/>
        </w:trPr>
        <w:tc>
          <w:tcPr>
            <w:tcW w:w="1248" w:type="dxa"/>
            <w:gridSpan w:val="2"/>
            <w:tcBorders>
              <w:top w:val="single" w:sz="4" w:space="0" w:color="auto"/>
              <w:left w:val="single" w:sz="4" w:space="0" w:color="auto"/>
              <w:bottom w:val="single" w:sz="4" w:space="0" w:color="auto"/>
              <w:right w:val="single" w:sz="4" w:space="0" w:color="auto"/>
            </w:tcBorders>
            <w:hideMark/>
          </w:tcPr>
          <w:p w:rsidR="00C815CE" w:rsidRDefault="00C815CE" w:rsidP="008C19A1">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I.B</w:t>
            </w:r>
          </w:p>
        </w:tc>
        <w:tc>
          <w:tcPr>
            <w:tcW w:w="1215" w:type="dxa"/>
            <w:tcBorders>
              <w:top w:val="single" w:sz="4" w:space="0" w:color="auto"/>
              <w:left w:val="single" w:sz="4" w:space="0" w:color="auto"/>
              <w:bottom w:val="single" w:sz="4" w:space="0" w:color="auto"/>
              <w:right w:val="single" w:sz="4" w:space="0" w:color="auto"/>
            </w:tcBorders>
            <w:hideMark/>
          </w:tcPr>
          <w:p w:rsidR="00C815CE" w:rsidRDefault="00283D22" w:rsidP="008C19A1">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 </w:t>
            </w:r>
            <w:r w:rsidR="00405208">
              <w:rPr>
                <w:rFonts w:ascii="Arial" w:eastAsia="Times New Roman" w:hAnsi="Arial" w:cs="Arial"/>
                <w:sz w:val="24"/>
                <w:szCs w:val="24"/>
                <w:lang w:eastAsia="cs-CZ"/>
              </w:rPr>
              <w:t>24</w:t>
            </w:r>
          </w:p>
        </w:tc>
        <w:tc>
          <w:tcPr>
            <w:tcW w:w="1283" w:type="dxa"/>
            <w:gridSpan w:val="2"/>
            <w:tcBorders>
              <w:top w:val="single" w:sz="4" w:space="0" w:color="auto"/>
              <w:left w:val="single" w:sz="4" w:space="0" w:color="auto"/>
              <w:bottom w:val="single" w:sz="4" w:space="0" w:color="auto"/>
              <w:right w:val="single" w:sz="4" w:space="0" w:color="auto"/>
            </w:tcBorders>
            <w:hideMark/>
          </w:tcPr>
          <w:p w:rsidR="00C815CE" w:rsidRDefault="00C815CE">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c>
          <w:tcPr>
            <w:tcW w:w="1278" w:type="dxa"/>
            <w:tcBorders>
              <w:top w:val="single" w:sz="4" w:space="0" w:color="auto"/>
              <w:left w:val="single" w:sz="4" w:space="0" w:color="auto"/>
              <w:bottom w:val="single" w:sz="4" w:space="0" w:color="auto"/>
              <w:right w:val="single" w:sz="4" w:space="0" w:color="auto"/>
            </w:tcBorders>
            <w:hideMark/>
          </w:tcPr>
          <w:p w:rsidR="00C815CE" w:rsidRDefault="00405208">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c>
          <w:tcPr>
            <w:tcW w:w="1419" w:type="dxa"/>
            <w:tcBorders>
              <w:top w:val="single" w:sz="4" w:space="0" w:color="auto"/>
              <w:left w:val="single" w:sz="4" w:space="0" w:color="auto"/>
              <w:bottom w:val="single" w:sz="4" w:space="0" w:color="auto"/>
              <w:right w:val="single" w:sz="4" w:space="0" w:color="auto"/>
            </w:tcBorders>
            <w:hideMark/>
          </w:tcPr>
          <w:p w:rsidR="00C815CE" w:rsidRDefault="00405208">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c>
          <w:tcPr>
            <w:tcW w:w="1278" w:type="dxa"/>
            <w:tcBorders>
              <w:top w:val="single" w:sz="4" w:space="0" w:color="auto"/>
              <w:left w:val="single" w:sz="4" w:space="0" w:color="auto"/>
              <w:bottom w:val="single" w:sz="4" w:space="0" w:color="auto"/>
              <w:right w:val="single" w:sz="4" w:space="0" w:color="auto"/>
            </w:tcBorders>
            <w:hideMark/>
          </w:tcPr>
          <w:p w:rsidR="00C815CE" w:rsidRDefault="00C815CE">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c>
          <w:tcPr>
            <w:tcW w:w="1419" w:type="dxa"/>
            <w:tcBorders>
              <w:top w:val="single" w:sz="4" w:space="0" w:color="auto"/>
              <w:left w:val="single" w:sz="4" w:space="0" w:color="auto"/>
              <w:bottom w:val="single" w:sz="4" w:space="0" w:color="auto"/>
              <w:right w:val="single" w:sz="4" w:space="0" w:color="auto"/>
            </w:tcBorders>
            <w:hideMark/>
          </w:tcPr>
          <w:p w:rsidR="00C815CE" w:rsidRDefault="00C815CE">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r>
      <w:tr w:rsidR="00C815CE" w:rsidTr="00C815CE">
        <w:trPr>
          <w:gridAfter w:val="1"/>
          <w:wAfter w:w="173" w:type="dxa"/>
        </w:trPr>
        <w:tc>
          <w:tcPr>
            <w:tcW w:w="1248" w:type="dxa"/>
            <w:gridSpan w:val="2"/>
            <w:tcBorders>
              <w:top w:val="single" w:sz="4" w:space="0" w:color="auto"/>
              <w:left w:val="single" w:sz="4" w:space="0" w:color="auto"/>
              <w:bottom w:val="single" w:sz="4" w:space="0" w:color="auto"/>
              <w:right w:val="single" w:sz="4" w:space="0" w:color="auto"/>
            </w:tcBorders>
            <w:hideMark/>
          </w:tcPr>
          <w:p w:rsidR="00C815CE" w:rsidRDefault="00C815CE" w:rsidP="008C19A1">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I.C</w:t>
            </w:r>
          </w:p>
        </w:tc>
        <w:tc>
          <w:tcPr>
            <w:tcW w:w="1215" w:type="dxa"/>
            <w:tcBorders>
              <w:top w:val="single" w:sz="4" w:space="0" w:color="auto"/>
              <w:left w:val="single" w:sz="4" w:space="0" w:color="auto"/>
              <w:bottom w:val="single" w:sz="4" w:space="0" w:color="auto"/>
              <w:right w:val="single" w:sz="4" w:space="0" w:color="auto"/>
            </w:tcBorders>
            <w:hideMark/>
          </w:tcPr>
          <w:p w:rsidR="00C815CE" w:rsidRDefault="00283D22" w:rsidP="008C19A1">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 </w:t>
            </w:r>
            <w:r w:rsidR="00405208">
              <w:rPr>
                <w:rFonts w:ascii="Arial" w:eastAsia="Times New Roman" w:hAnsi="Arial" w:cs="Arial"/>
                <w:sz w:val="24"/>
                <w:szCs w:val="24"/>
                <w:lang w:eastAsia="cs-CZ"/>
              </w:rPr>
              <w:t>18</w:t>
            </w:r>
          </w:p>
        </w:tc>
        <w:tc>
          <w:tcPr>
            <w:tcW w:w="1283" w:type="dxa"/>
            <w:gridSpan w:val="2"/>
            <w:tcBorders>
              <w:top w:val="single" w:sz="4" w:space="0" w:color="auto"/>
              <w:left w:val="single" w:sz="4" w:space="0" w:color="auto"/>
              <w:bottom w:val="single" w:sz="4" w:space="0" w:color="auto"/>
              <w:right w:val="single" w:sz="4" w:space="0" w:color="auto"/>
            </w:tcBorders>
            <w:hideMark/>
          </w:tcPr>
          <w:p w:rsidR="00C815CE" w:rsidRDefault="00C815CE">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c>
          <w:tcPr>
            <w:tcW w:w="1278" w:type="dxa"/>
            <w:tcBorders>
              <w:top w:val="single" w:sz="4" w:space="0" w:color="auto"/>
              <w:left w:val="single" w:sz="4" w:space="0" w:color="auto"/>
              <w:bottom w:val="single" w:sz="4" w:space="0" w:color="auto"/>
              <w:right w:val="single" w:sz="4" w:space="0" w:color="auto"/>
            </w:tcBorders>
            <w:hideMark/>
          </w:tcPr>
          <w:p w:rsidR="00C815CE" w:rsidRDefault="00C815CE">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c>
          <w:tcPr>
            <w:tcW w:w="1419" w:type="dxa"/>
            <w:tcBorders>
              <w:top w:val="single" w:sz="4" w:space="0" w:color="auto"/>
              <w:left w:val="single" w:sz="4" w:space="0" w:color="auto"/>
              <w:bottom w:val="single" w:sz="4" w:space="0" w:color="auto"/>
              <w:right w:val="single" w:sz="4" w:space="0" w:color="auto"/>
            </w:tcBorders>
            <w:hideMark/>
          </w:tcPr>
          <w:p w:rsidR="00C815CE" w:rsidRDefault="00C815CE">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c>
          <w:tcPr>
            <w:tcW w:w="1278" w:type="dxa"/>
            <w:tcBorders>
              <w:top w:val="single" w:sz="4" w:space="0" w:color="auto"/>
              <w:left w:val="single" w:sz="4" w:space="0" w:color="auto"/>
              <w:bottom w:val="single" w:sz="4" w:space="0" w:color="auto"/>
              <w:right w:val="single" w:sz="4" w:space="0" w:color="auto"/>
            </w:tcBorders>
            <w:hideMark/>
          </w:tcPr>
          <w:p w:rsidR="00C815CE" w:rsidRDefault="00C815CE">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c>
          <w:tcPr>
            <w:tcW w:w="1419" w:type="dxa"/>
            <w:tcBorders>
              <w:top w:val="single" w:sz="4" w:space="0" w:color="auto"/>
              <w:left w:val="single" w:sz="4" w:space="0" w:color="auto"/>
              <w:bottom w:val="single" w:sz="4" w:space="0" w:color="auto"/>
              <w:right w:val="single" w:sz="4" w:space="0" w:color="auto"/>
            </w:tcBorders>
            <w:hideMark/>
          </w:tcPr>
          <w:p w:rsidR="00C815CE" w:rsidRDefault="00C815CE">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r>
      <w:tr w:rsidR="00C815CE" w:rsidTr="00C815CE">
        <w:trPr>
          <w:gridAfter w:val="1"/>
          <w:wAfter w:w="173" w:type="dxa"/>
        </w:trPr>
        <w:tc>
          <w:tcPr>
            <w:tcW w:w="1248" w:type="dxa"/>
            <w:gridSpan w:val="2"/>
            <w:tcBorders>
              <w:top w:val="single" w:sz="4" w:space="0" w:color="auto"/>
              <w:left w:val="single" w:sz="4" w:space="0" w:color="auto"/>
              <w:bottom w:val="single" w:sz="4" w:space="0" w:color="auto"/>
              <w:right w:val="single" w:sz="4" w:space="0" w:color="auto"/>
            </w:tcBorders>
            <w:hideMark/>
          </w:tcPr>
          <w:p w:rsidR="00C815CE" w:rsidRDefault="00C815CE" w:rsidP="008C19A1">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II.A</w:t>
            </w:r>
          </w:p>
        </w:tc>
        <w:tc>
          <w:tcPr>
            <w:tcW w:w="1215" w:type="dxa"/>
            <w:tcBorders>
              <w:top w:val="single" w:sz="4" w:space="0" w:color="auto"/>
              <w:left w:val="single" w:sz="4" w:space="0" w:color="auto"/>
              <w:bottom w:val="single" w:sz="4" w:space="0" w:color="auto"/>
              <w:right w:val="single" w:sz="4" w:space="0" w:color="auto"/>
            </w:tcBorders>
            <w:hideMark/>
          </w:tcPr>
          <w:p w:rsidR="00C815CE" w:rsidRDefault="00283D22" w:rsidP="008C19A1">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 </w:t>
            </w:r>
            <w:r w:rsidR="00405208">
              <w:rPr>
                <w:rFonts w:ascii="Arial" w:eastAsia="Times New Roman" w:hAnsi="Arial" w:cs="Arial"/>
                <w:sz w:val="24"/>
                <w:szCs w:val="24"/>
                <w:lang w:eastAsia="cs-CZ"/>
              </w:rPr>
              <w:t>23</w:t>
            </w:r>
          </w:p>
        </w:tc>
        <w:tc>
          <w:tcPr>
            <w:tcW w:w="1283" w:type="dxa"/>
            <w:gridSpan w:val="2"/>
            <w:tcBorders>
              <w:top w:val="single" w:sz="4" w:space="0" w:color="auto"/>
              <w:left w:val="single" w:sz="4" w:space="0" w:color="auto"/>
              <w:bottom w:val="single" w:sz="4" w:space="0" w:color="auto"/>
              <w:right w:val="single" w:sz="4" w:space="0" w:color="auto"/>
            </w:tcBorders>
            <w:hideMark/>
          </w:tcPr>
          <w:p w:rsidR="00C815CE" w:rsidRDefault="00C815CE">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c>
          <w:tcPr>
            <w:tcW w:w="1278" w:type="dxa"/>
            <w:tcBorders>
              <w:top w:val="single" w:sz="4" w:space="0" w:color="auto"/>
              <w:left w:val="single" w:sz="4" w:space="0" w:color="auto"/>
              <w:bottom w:val="single" w:sz="4" w:space="0" w:color="auto"/>
              <w:right w:val="single" w:sz="4" w:space="0" w:color="auto"/>
            </w:tcBorders>
            <w:hideMark/>
          </w:tcPr>
          <w:p w:rsidR="00C815CE" w:rsidRDefault="00C815CE">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c>
          <w:tcPr>
            <w:tcW w:w="1419" w:type="dxa"/>
            <w:tcBorders>
              <w:top w:val="single" w:sz="4" w:space="0" w:color="auto"/>
              <w:left w:val="single" w:sz="4" w:space="0" w:color="auto"/>
              <w:bottom w:val="single" w:sz="4" w:space="0" w:color="auto"/>
              <w:right w:val="single" w:sz="4" w:space="0" w:color="auto"/>
            </w:tcBorders>
            <w:hideMark/>
          </w:tcPr>
          <w:p w:rsidR="00C815CE" w:rsidRDefault="00C815CE">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c>
          <w:tcPr>
            <w:tcW w:w="1278" w:type="dxa"/>
            <w:tcBorders>
              <w:top w:val="single" w:sz="4" w:space="0" w:color="auto"/>
              <w:left w:val="single" w:sz="4" w:space="0" w:color="auto"/>
              <w:bottom w:val="single" w:sz="4" w:space="0" w:color="auto"/>
              <w:right w:val="single" w:sz="4" w:space="0" w:color="auto"/>
            </w:tcBorders>
            <w:hideMark/>
          </w:tcPr>
          <w:p w:rsidR="00C815CE" w:rsidRDefault="00C815CE">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c>
          <w:tcPr>
            <w:tcW w:w="1419" w:type="dxa"/>
            <w:tcBorders>
              <w:top w:val="single" w:sz="4" w:space="0" w:color="auto"/>
              <w:left w:val="single" w:sz="4" w:space="0" w:color="auto"/>
              <w:bottom w:val="single" w:sz="4" w:space="0" w:color="auto"/>
              <w:right w:val="single" w:sz="4" w:space="0" w:color="auto"/>
            </w:tcBorders>
            <w:hideMark/>
          </w:tcPr>
          <w:p w:rsidR="00C815CE" w:rsidRDefault="00C815CE">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r>
      <w:tr w:rsidR="00C815CE" w:rsidTr="00C815CE">
        <w:trPr>
          <w:gridAfter w:val="1"/>
          <w:wAfter w:w="173" w:type="dxa"/>
        </w:trPr>
        <w:tc>
          <w:tcPr>
            <w:tcW w:w="1248" w:type="dxa"/>
            <w:gridSpan w:val="2"/>
            <w:tcBorders>
              <w:top w:val="single" w:sz="4" w:space="0" w:color="auto"/>
              <w:left w:val="single" w:sz="4" w:space="0" w:color="auto"/>
              <w:bottom w:val="single" w:sz="4" w:space="0" w:color="auto"/>
              <w:right w:val="single" w:sz="4" w:space="0" w:color="auto"/>
            </w:tcBorders>
            <w:hideMark/>
          </w:tcPr>
          <w:p w:rsidR="00C815CE" w:rsidRDefault="00C815CE" w:rsidP="008C19A1">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II.B</w:t>
            </w:r>
          </w:p>
        </w:tc>
        <w:tc>
          <w:tcPr>
            <w:tcW w:w="1215" w:type="dxa"/>
            <w:tcBorders>
              <w:top w:val="single" w:sz="4" w:space="0" w:color="auto"/>
              <w:left w:val="single" w:sz="4" w:space="0" w:color="auto"/>
              <w:bottom w:val="single" w:sz="4" w:space="0" w:color="auto"/>
              <w:right w:val="single" w:sz="4" w:space="0" w:color="auto"/>
            </w:tcBorders>
            <w:hideMark/>
          </w:tcPr>
          <w:p w:rsidR="00C815CE" w:rsidRDefault="00283D22" w:rsidP="008C19A1">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 </w:t>
            </w:r>
            <w:r w:rsidR="00405208">
              <w:rPr>
                <w:rFonts w:ascii="Arial" w:eastAsia="Times New Roman" w:hAnsi="Arial" w:cs="Arial"/>
                <w:sz w:val="24"/>
                <w:szCs w:val="24"/>
                <w:lang w:eastAsia="cs-CZ"/>
              </w:rPr>
              <w:t>23</w:t>
            </w:r>
          </w:p>
        </w:tc>
        <w:tc>
          <w:tcPr>
            <w:tcW w:w="1283" w:type="dxa"/>
            <w:gridSpan w:val="2"/>
            <w:tcBorders>
              <w:top w:val="single" w:sz="4" w:space="0" w:color="auto"/>
              <w:left w:val="single" w:sz="4" w:space="0" w:color="auto"/>
              <w:bottom w:val="single" w:sz="4" w:space="0" w:color="auto"/>
              <w:right w:val="single" w:sz="4" w:space="0" w:color="auto"/>
            </w:tcBorders>
            <w:hideMark/>
          </w:tcPr>
          <w:p w:rsidR="00C815CE" w:rsidRDefault="00405208">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c>
          <w:tcPr>
            <w:tcW w:w="1278" w:type="dxa"/>
            <w:tcBorders>
              <w:top w:val="single" w:sz="4" w:space="0" w:color="auto"/>
              <w:left w:val="single" w:sz="4" w:space="0" w:color="auto"/>
              <w:bottom w:val="single" w:sz="4" w:space="0" w:color="auto"/>
              <w:right w:val="single" w:sz="4" w:space="0" w:color="auto"/>
            </w:tcBorders>
            <w:hideMark/>
          </w:tcPr>
          <w:p w:rsidR="00C815CE" w:rsidRDefault="00C815CE">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c>
          <w:tcPr>
            <w:tcW w:w="1419" w:type="dxa"/>
            <w:tcBorders>
              <w:top w:val="single" w:sz="4" w:space="0" w:color="auto"/>
              <w:left w:val="single" w:sz="4" w:space="0" w:color="auto"/>
              <w:bottom w:val="single" w:sz="4" w:space="0" w:color="auto"/>
              <w:right w:val="single" w:sz="4" w:space="0" w:color="auto"/>
            </w:tcBorders>
            <w:hideMark/>
          </w:tcPr>
          <w:p w:rsidR="00C815CE" w:rsidRDefault="00C815CE">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c>
          <w:tcPr>
            <w:tcW w:w="1278" w:type="dxa"/>
            <w:tcBorders>
              <w:top w:val="single" w:sz="4" w:space="0" w:color="auto"/>
              <w:left w:val="single" w:sz="4" w:space="0" w:color="auto"/>
              <w:bottom w:val="single" w:sz="4" w:space="0" w:color="auto"/>
              <w:right w:val="single" w:sz="4" w:space="0" w:color="auto"/>
            </w:tcBorders>
            <w:hideMark/>
          </w:tcPr>
          <w:p w:rsidR="00C815CE" w:rsidRDefault="00C815CE">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c>
          <w:tcPr>
            <w:tcW w:w="1419" w:type="dxa"/>
            <w:tcBorders>
              <w:top w:val="single" w:sz="4" w:space="0" w:color="auto"/>
              <w:left w:val="single" w:sz="4" w:space="0" w:color="auto"/>
              <w:bottom w:val="single" w:sz="4" w:space="0" w:color="auto"/>
              <w:right w:val="single" w:sz="4" w:space="0" w:color="auto"/>
            </w:tcBorders>
            <w:hideMark/>
          </w:tcPr>
          <w:p w:rsidR="00C815CE" w:rsidRDefault="00C815CE">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r>
      <w:tr w:rsidR="00C815CE" w:rsidTr="00C815CE">
        <w:trPr>
          <w:gridAfter w:val="1"/>
          <w:wAfter w:w="173" w:type="dxa"/>
        </w:trPr>
        <w:tc>
          <w:tcPr>
            <w:tcW w:w="1248" w:type="dxa"/>
            <w:gridSpan w:val="2"/>
            <w:tcBorders>
              <w:top w:val="single" w:sz="4" w:space="0" w:color="auto"/>
              <w:left w:val="single" w:sz="4" w:space="0" w:color="auto"/>
              <w:bottom w:val="single" w:sz="4" w:space="0" w:color="auto"/>
              <w:right w:val="single" w:sz="4" w:space="0" w:color="auto"/>
            </w:tcBorders>
            <w:hideMark/>
          </w:tcPr>
          <w:p w:rsidR="00C815CE" w:rsidRDefault="00C815CE" w:rsidP="008C19A1">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II.C</w:t>
            </w:r>
          </w:p>
        </w:tc>
        <w:tc>
          <w:tcPr>
            <w:tcW w:w="1215" w:type="dxa"/>
            <w:tcBorders>
              <w:top w:val="single" w:sz="4" w:space="0" w:color="auto"/>
              <w:left w:val="single" w:sz="4" w:space="0" w:color="auto"/>
              <w:bottom w:val="single" w:sz="4" w:space="0" w:color="auto"/>
              <w:right w:val="single" w:sz="4" w:space="0" w:color="auto"/>
            </w:tcBorders>
            <w:hideMark/>
          </w:tcPr>
          <w:p w:rsidR="00C815CE" w:rsidRDefault="00283D22" w:rsidP="008C19A1">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 </w:t>
            </w:r>
            <w:r w:rsidR="00405208">
              <w:rPr>
                <w:rFonts w:ascii="Arial" w:eastAsia="Times New Roman" w:hAnsi="Arial" w:cs="Arial"/>
                <w:sz w:val="24"/>
                <w:szCs w:val="24"/>
                <w:lang w:eastAsia="cs-CZ"/>
              </w:rPr>
              <w:t>20</w:t>
            </w:r>
          </w:p>
        </w:tc>
        <w:tc>
          <w:tcPr>
            <w:tcW w:w="1283" w:type="dxa"/>
            <w:gridSpan w:val="2"/>
            <w:tcBorders>
              <w:top w:val="single" w:sz="4" w:space="0" w:color="auto"/>
              <w:left w:val="single" w:sz="4" w:space="0" w:color="auto"/>
              <w:bottom w:val="single" w:sz="4" w:space="0" w:color="auto"/>
              <w:right w:val="single" w:sz="4" w:space="0" w:color="auto"/>
            </w:tcBorders>
            <w:hideMark/>
          </w:tcPr>
          <w:p w:rsidR="00C815CE" w:rsidRDefault="00FE3E18">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c>
          <w:tcPr>
            <w:tcW w:w="1278" w:type="dxa"/>
            <w:tcBorders>
              <w:top w:val="single" w:sz="4" w:space="0" w:color="auto"/>
              <w:left w:val="single" w:sz="4" w:space="0" w:color="auto"/>
              <w:bottom w:val="single" w:sz="4" w:space="0" w:color="auto"/>
              <w:right w:val="single" w:sz="4" w:space="0" w:color="auto"/>
            </w:tcBorders>
            <w:hideMark/>
          </w:tcPr>
          <w:p w:rsidR="00C815CE" w:rsidRDefault="00FE3E18">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c>
          <w:tcPr>
            <w:tcW w:w="1419" w:type="dxa"/>
            <w:tcBorders>
              <w:top w:val="single" w:sz="4" w:space="0" w:color="auto"/>
              <w:left w:val="single" w:sz="4" w:space="0" w:color="auto"/>
              <w:bottom w:val="single" w:sz="4" w:space="0" w:color="auto"/>
              <w:right w:val="single" w:sz="4" w:space="0" w:color="auto"/>
            </w:tcBorders>
            <w:hideMark/>
          </w:tcPr>
          <w:p w:rsidR="00C815CE" w:rsidRDefault="00C815CE">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c>
          <w:tcPr>
            <w:tcW w:w="1278" w:type="dxa"/>
            <w:tcBorders>
              <w:top w:val="single" w:sz="4" w:space="0" w:color="auto"/>
              <w:left w:val="single" w:sz="4" w:space="0" w:color="auto"/>
              <w:bottom w:val="single" w:sz="4" w:space="0" w:color="auto"/>
              <w:right w:val="single" w:sz="4" w:space="0" w:color="auto"/>
            </w:tcBorders>
            <w:hideMark/>
          </w:tcPr>
          <w:p w:rsidR="00C815CE" w:rsidRDefault="00FE3E18">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c>
          <w:tcPr>
            <w:tcW w:w="1419" w:type="dxa"/>
            <w:tcBorders>
              <w:top w:val="single" w:sz="4" w:space="0" w:color="auto"/>
              <w:left w:val="single" w:sz="4" w:space="0" w:color="auto"/>
              <w:bottom w:val="single" w:sz="4" w:space="0" w:color="auto"/>
              <w:right w:val="single" w:sz="4" w:space="0" w:color="auto"/>
            </w:tcBorders>
            <w:hideMark/>
          </w:tcPr>
          <w:p w:rsidR="00C815CE" w:rsidRDefault="00C815CE">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r>
      <w:tr w:rsidR="00C815CE" w:rsidTr="00C815CE">
        <w:trPr>
          <w:gridAfter w:val="1"/>
          <w:wAfter w:w="173" w:type="dxa"/>
        </w:trPr>
        <w:tc>
          <w:tcPr>
            <w:tcW w:w="1248" w:type="dxa"/>
            <w:gridSpan w:val="2"/>
            <w:tcBorders>
              <w:top w:val="single" w:sz="4" w:space="0" w:color="auto"/>
              <w:left w:val="single" w:sz="4" w:space="0" w:color="auto"/>
              <w:bottom w:val="single" w:sz="4" w:space="0" w:color="auto"/>
              <w:right w:val="single" w:sz="4" w:space="0" w:color="auto"/>
            </w:tcBorders>
            <w:hideMark/>
          </w:tcPr>
          <w:p w:rsidR="00C815CE" w:rsidRDefault="00C815CE" w:rsidP="008C19A1">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III.A</w:t>
            </w:r>
          </w:p>
        </w:tc>
        <w:tc>
          <w:tcPr>
            <w:tcW w:w="1215" w:type="dxa"/>
            <w:tcBorders>
              <w:top w:val="single" w:sz="4" w:space="0" w:color="auto"/>
              <w:left w:val="single" w:sz="4" w:space="0" w:color="auto"/>
              <w:bottom w:val="single" w:sz="4" w:space="0" w:color="auto"/>
              <w:right w:val="single" w:sz="4" w:space="0" w:color="auto"/>
            </w:tcBorders>
            <w:hideMark/>
          </w:tcPr>
          <w:p w:rsidR="00C815CE" w:rsidRDefault="00283D22" w:rsidP="008C19A1">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 </w:t>
            </w:r>
            <w:r w:rsidR="00405208">
              <w:rPr>
                <w:rFonts w:ascii="Arial" w:eastAsia="Times New Roman" w:hAnsi="Arial" w:cs="Arial"/>
                <w:sz w:val="24"/>
                <w:szCs w:val="24"/>
                <w:lang w:eastAsia="cs-CZ"/>
              </w:rPr>
              <w:t>21</w:t>
            </w:r>
          </w:p>
        </w:tc>
        <w:tc>
          <w:tcPr>
            <w:tcW w:w="1283" w:type="dxa"/>
            <w:gridSpan w:val="2"/>
            <w:tcBorders>
              <w:top w:val="single" w:sz="4" w:space="0" w:color="auto"/>
              <w:left w:val="single" w:sz="4" w:space="0" w:color="auto"/>
              <w:bottom w:val="single" w:sz="4" w:space="0" w:color="auto"/>
              <w:right w:val="single" w:sz="4" w:space="0" w:color="auto"/>
            </w:tcBorders>
            <w:hideMark/>
          </w:tcPr>
          <w:p w:rsidR="00C815CE" w:rsidRDefault="00405208">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c>
          <w:tcPr>
            <w:tcW w:w="1278" w:type="dxa"/>
            <w:tcBorders>
              <w:top w:val="single" w:sz="4" w:space="0" w:color="auto"/>
              <w:left w:val="single" w:sz="4" w:space="0" w:color="auto"/>
              <w:bottom w:val="single" w:sz="4" w:space="0" w:color="auto"/>
              <w:right w:val="single" w:sz="4" w:space="0" w:color="auto"/>
            </w:tcBorders>
            <w:hideMark/>
          </w:tcPr>
          <w:p w:rsidR="00C815CE" w:rsidRDefault="00FE3E18">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c>
          <w:tcPr>
            <w:tcW w:w="1419" w:type="dxa"/>
            <w:tcBorders>
              <w:top w:val="single" w:sz="4" w:space="0" w:color="auto"/>
              <w:left w:val="single" w:sz="4" w:space="0" w:color="auto"/>
              <w:bottom w:val="single" w:sz="4" w:space="0" w:color="auto"/>
              <w:right w:val="single" w:sz="4" w:space="0" w:color="auto"/>
            </w:tcBorders>
            <w:hideMark/>
          </w:tcPr>
          <w:p w:rsidR="00C815CE" w:rsidRDefault="00C815CE">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c>
          <w:tcPr>
            <w:tcW w:w="1278" w:type="dxa"/>
            <w:tcBorders>
              <w:top w:val="single" w:sz="4" w:space="0" w:color="auto"/>
              <w:left w:val="single" w:sz="4" w:space="0" w:color="auto"/>
              <w:bottom w:val="single" w:sz="4" w:space="0" w:color="auto"/>
              <w:right w:val="single" w:sz="4" w:space="0" w:color="auto"/>
            </w:tcBorders>
            <w:hideMark/>
          </w:tcPr>
          <w:p w:rsidR="00C815CE" w:rsidRDefault="00FE3E18">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c>
          <w:tcPr>
            <w:tcW w:w="1419" w:type="dxa"/>
            <w:tcBorders>
              <w:top w:val="single" w:sz="4" w:space="0" w:color="auto"/>
              <w:left w:val="single" w:sz="4" w:space="0" w:color="auto"/>
              <w:bottom w:val="single" w:sz="4" w:space="0" w:color="auto"/>
              <w:right w:val="single" w:sz="4" w:space="0" w:color="auto"/>
            </w:tcBorders>
            <w:hideMark/>
          </w:tcPr>
          <w:p w:rsidR="00C815CE" w:rsidRDefault="00C815CE">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r>
      <w:tr w:rsidR="00C815CE" w:rsidTr="00C815CE">
        <w:trPr>
          <w:gridAfter w:val="1"/>
          <w:wAfter w:w="173" w:type="dxa"/>
        </w:trPr>
        <w:tc>
          <w:tcPr>
            <w:tcW w:w="1248" w:type="dxa"/>
            <w:gridSpan w:val="2"/>
            <w:tcBorders>
              <w:top w:val="single" w:sz="4" w:space="0" w:color="auto"/>
              <w:left w:val="single" w:sz="4" w:space="0" w:color="auto"/>
              <w:bottom w:val="single" w:sz="4" w:space="0" w:color="auto"/>
              <w:right w:val="single" w:sz="4" w:space="0" w:color="auto"/>
            </w:tcBorders>
            <w:hideMark/>
          </w:tcPr>
          <w:p w:rsidR="00C815CE" w:rsidRDefault="00C815CE" w:rsidP="008C19A1">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III.B</w:t>
            </w:r>
          </w:p>
        </w:tc>
        <w:tc>
          <w:tcPr>
            <w:tcW w:w="1215" w:type="dxa"/>
            <w:tcBorders>
              <w:top w:val="single" w:sz="4" w:space="0" w:color="auto"/>
              <w:left w:val="single" w:sz="4" w:space="0" w:color="auto"/>
              <w:bottom w:val="single" w:sz="4" w:space="0" w:color="auto"/>
              <w:right w:val="single" w:sz="4" w:space="0" w:color="auto"/>
            </w:tcBorders>
            <w:hideMark/>
          </w:tcPr>
          <w:p w:rsidR="00C815CE" w:rsidRDefault="00283D22" w:rsidP="008C19A1">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 </w:t>
            </w:r>
            <w:r w:rsidR="00405208">
              <w:rPr>
                <w:rFonts w:ascii="Arial" w:eastAsia="Times New Roman" w:hAnsi="Arial" w:cs="Arial"/>
                <w:sz w:val="24"/>
                <w:szCs w:val="24"/>
                <w:lang w:eastAsia="cs-CZ"/>
              </w:rPr>
              <w:t>19</w:t>
            </w:r>
          </w:p>
        </w:tc>
        <w:tc>
          <w:tcPr>
            <w:tcW w:w="1283" w:type="dxa"/>
            <w:gridSpan w:val="2"/>
            <w:tcBorders>
              <w:top w:val="single" w:sz="4" w:space="0" w:color="auto"/>
              <w:left w:val="single" w:sz="4" w:space="0" w:color="auto"/>
              <w:bottom w:val="single" w:sz="4" w:space="0" w:color="auto"/>
              <w:right w:val="single" w:sz="4" w:space="0" w:color="auto"/>
            </w:tcBorders>
            <w:hideMark/>
          </w:tcPr>
          <w:p w:rsidR="00C815CE" w:rsidRDefault="00405208">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2</w:t>
            </w:r>
          </w:p>
        </w:tc>
        <w:tc>
          <w:tcPr>
            <w:tcW w:w="1278" w:type="dxa"/>
            <w:tcBorders>
              <w:top w:val="single" w:sz="4" w:space="0" w:color="auto"/>
              <w:left w:val="single" w:sz="4" w:space="0" w:color="auto"/>
              <w:bottom w:val="single" w:sz="4" w:space="0" w:color="auto"/>
              <w:right w:val="single" w:sz="4" w:space="0" w:color="auto"/>
            </w:tcBorders>
            <w:hideMark/>
          </w:tcPr>
          <w:p w:rsidR="00C815CE" w:rsidRDefault="00FE3E18">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1</w:t>
            </w:r>
          </w:p>
        </w:tc>
        <w:tc>
          <w:tcPr>
            <w:tcW w:w="1419" w:type="dxa"/>
            <w:tcBorders>
              <w:top w:val="single" w:sz="4" w:space="0" w:color="auto"/>
              <w:left w:val="single" w:sz="4" w:space="0" w:color="auto"/>
              <w:bottom w:val="single" w:sz="4" w:space="0" w:color="auto"/>
              <w:right w:val="single" w:sz="4" w:space="0" w:color="auto"/>
            </w:tcBorders>
            <w:hideMark/>
          </w:tcPr>
          <w:p w:rsidR="00C815CE" w:rsidRDefault="00C815CE">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c>
          <w:tcPr>
            <w:tcW w:w="1278" w:type="dxa"/>
            <w:tcBorders>
              <w:top w:val="single" w:sz="4" w:space="0" w:color="auto"/>
              <w:left w:val="single" w:sz="4" w:space="0" w:color="auto"/>
              <w:bottom w:val="single" w:sz="4" w:space="0" w:color="auto"/>
              <w:right w:val="single" w:sz="4" w:space="0" w:color="auto"/>
            </w:tcBorders>
            <w:hideMark/>
          </w:tcPr>
          <w:p w:rsidR="00C815CE" w:rsidRDefault="00C815CE">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c>
          <w:tcPr>
            <w:tcW w:w="1419" w:type="dxa"/>
            <w:tcBorders>
              <w:top w:val="single" w:sz="4" w:space="0" w:color="auto"/>
              <w:left w:val="single" w:sz="4" w:space="0" w:color="auto"/>
              <w:bottom w:val="single" w:sz="4" w:space="0" w:color="auto"/>
              <w:right w:val="single" w:sz="4" w:space="0" w:color="auto"/>
            </w:tcBorders>
            <w:hideMark/>
          </w:tcPr>
          <w:p w:rsidR="00C815CE" w:rsidRDefault="00C815CE">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r>
      <w:tr w:rsidR="00283D22" w:rsidTr="00283D22">
        <w:trPr>
          <w:gridAfter w:val="1"/>
          <w:wAfter w:w="173" w:type="dxa"/>
        </w:trPr>
        <w:tc>
          <w:tcPr>
            <w:tcW w:w="1248" w:type="dxa"/>
            <w:gridSpan w:val="2"/>
            <w:tcBorders>
              <w:top w:val="single" w:sz="4" w:space="0" w:color="auto"/>
              <w:left w:val="single" w:sz="4" w:space="0" w:color="auto"/>
              <w:bottom w:val="single" w:sz="4" w:space="0" w:color="auto"/>
              <w:right w:val="single" w:sz="4" w:space="0" w:color="auto"/>
            </w:tcBorders>
            <w:hideMark/>
          </w:tcPr>
          <w:p w:rsidR="00283D22" w:rsidRDefault="00283D22" w:rsidP="00283D22">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III.C</w:t>
            </w:r>
          </w:p>
        </w:tc>
        <w:tc>
          <w:tcPr>
            <w:tcW w:w="1215" w:type="dxa"/>
            <w:tcBorders>
              <w:top w:val="single" w:sz="4" w:space="0" w:color="auto"/>
              <w:left w:val="single" w:sz="4" w:space="0" w:color="auto"/>
              <w:bottom w:val="single" w:sz="4" w:space="0" w:color="auto"/>
              <w:right w:val="single" w:sz="4" w:space="0" w:color="auto"/>
            </w:tcBorders>
            <w:hideMark/>
          </w:tcPr>
          <w:p w:rsidR="00283D22" w:rsidRDefault="00283D22" w:rsidP="00283D22">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 </w:t>
            </w:r>
            <w:r w:rsidR="00405208">
              <w:rPr>
                <w:rFonts w:ascii="Arial" w:eastAsia="Times New Roman" w:hAnsi="Arial" w:cs="Arial"/>
                <w:sz w:val="24"/>
                <w:szCs w:val="24"/>
                <w:lang w:eastAsia="cs-CZ"/>
              </w:rPr>
              <w:t>20</w:t>
            </w:r>
          </w:p>
        </w:tc>
        <w:tc>
          <w:tcPr>
            <w:tcW w:w="1283" w:type="dxa"/>
            <w:gridSpan w:val="2"/>
            <w:tcBorders>
              <w:top w:val="single" w:sz="4" w:space="0" w:color="auto"/>
              <w:left w:val="single" w:sz="4" w:space="0" w:color="auto"/>
              <w:bottom w:val="single" w:sz="4" w:space="0" w:color="auto"/>
              <w:right w:val="single" w:sz="4" w:space="0" w:color="auto"/>
            </w:tcBorders>
            <w:hideMark/>
          </w:tcPr>
          <w:p w:rsidR="00283D22" w:rsidRDefault="00283D22" w:rsidP="00283D22">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c>
          <w:tcPr>
            <w:tcW w:w="1278" w:type="dxa"/>
            <w:tcBorders>
              <w:top w:val="single" w:sz="4" w:space="0" w:color="auto"/>
              <w:left w:val="single" w:sz="4" w:space="0" w:color="auto"/>
              <w:bottom w:val="single" w:sz="4" w:space="0" w:color="auto"/>
              <w:right w:val="single" w:sz="4" w:space="0" w:color="auto"/>
            </w:tcBorders>
            <w:hideMark/>
          </w:tcPr>
          <w:p w:rsidR="00283D22" w:rsidRDefault="00405208" w:rsidP="00283D22">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c>
          <w:tcPr>
            <w:tcW w:w="1419" w:type="dxa"/>
            <w:tcBorders>
              <w:top w:val="single" w:sz="4" w:space="0" w:color="auto"/>
              <w:left w:val="single" w:sz="4" w:space="0" w:color="auto"/>
              <w:bottom w:val="single" w:sz="4" w:space="0" w:color="auto"/>
              <w:right w:val="single" w:sz="4" w:space="0" w:color="auto"/>
            </w:tcBorders>
            <w:hideMark/>
          </w:tcPr>
          <w:p w:rsidR="00283D22" w:rsidRDefault="00283D22" w:rsidP="00283D22">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c>
          <w:tcPr>
            <w:tcW w:w="1278" w:type="dxa"/>
            <w:tcBorders>
              <w:top w:val="single" w:sz="4" w:space="0" w:color="auto"/>
              <w:left w:val="single" w:sz="4" w:space="0" w:color="auto"/>
              <w:bottom w:val="single" w:sz="4" w:space="0" w:color="auto"/>
              <w:right w:val="single" w:sz="4" w:space="0" w:color="auto"/>
            </w:tcBorders>
            <w:hideMark/>
          </w:tcPr>
          <w:p w:rsidR="00283D22" w:rsidRDefault="00283D22" w:rsidP="00283D22">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c>
          <w:tcPr>
            <w:tcW w:w="1419" w:type="dxa"/>
            <w:tcBorders>
              <w:top w:val="single" w:sz="4" w:space="0" w:color="auto"/>
              <w:left w:val="single" w:sz="4" w:space="0" w:color="auto"/>
              <w:bottom w:val="single" w:sz="4" w:space="0" w:color="auto"/>
              <w:right w:val="single" w:sz="4" w:space="0" w:color="auto"/>
            </w:tcBorders>
            <w:hideMark/>
          </w:tcPr>
          <w:p w:rsidR="00283D22" w:rsidRDefault="00283D22" w:rsidP="00283D22">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r>
      <w:tr w:rsidR="00C815CE" w:rsidTr="00C815CE">
        <w:trPr>
          <w:gridAfter w:val="1"/>
          <w:wAfter w:w="173" w:type="dxa"/>
        </w:trPr>
        <w:tc>
          <w:tcPr>
            <w:tcW w:w="1248" w:type="dxa"/>
            <w:gridSpan w:val="2"/>
            <w:tcBorders>
              <w:top w:val="single" w:sz="4" w:space="0" w:color="auto"/>
              <w:left w:val="single" w:sz="4" w:space="0" w:color="auto"/>
              <w:bottom w:val="single" w:sz="4" w:space="0" w:color="auto"/>
              <w:right w:val="single" w:sz="4" w:space="0" w:color="auto"/>
            </w:tcBorders>
            <w:hideMark/>
          </w:tcPr>
          <w:p w:rsidR="00C815CE" w:rsidRDefault="00C815CE" w:rsidP="008C19A1">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IV.A</w:t>
            </w:r>
          </w:p>
        </w:tc>
        <w:tc>
          <w:tcPr>
            <w:tcW w:w="1215" w:type="dxa"/>
            <w:tcBorders>
              <w:top w:val="single" w:sz="4" w:space="0" w:color="auto"/>
              <w:left w:val="single" w:sz="4" w:space="0" w:color="auto"/>
              <w:bottom w:val="single" w:sz="4" w:space="0" w:color="auto"/>
              <w:right w:val="single" w:sz="4" w:space="0" w:color="auto"/>
            </w:tcBorders>
            <w:hideMark/>
          </w:tcPr>
          <w:p w:rsidR="00C815CE" w:rsidRDefault="00283D22" w:rsidP="008C19A1">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 </w:t>
            </w:r>
            <w:r w:rsidR="00405208">
              <w:rPr>
                <w:rFonts w:ascii="Arial" w:eastAsia="Times New Roman" w:hAnsi="Arial" w:cs="Arial"/>
                <w:sz w:val="24"/>
                <w:szCs w:val="24"/>
                <w:lang w:eastAsia="cs-CZ"/>
              </w:rPr>
              <w:t>23</w:t>
            </w:r>
          </w:p>
        </w:tc>
        <w:tc>
          <w:tcPr>
            <w:tcW w:w="1283" w:type="dxa"/>
            <w:gridSpan w:val="2"/>
            <w:tcBorders>
              <w:top w:val="single" w:sz="4" w:space="0" w:color="auto"/>
              <w:left w:val="single" w:sz="4" w:space="0" w:color="auto"/>
              <w:bottom w:val="single" w:sz="4" w:space="0" w:color="auto"/>
              <w:right w:val="single" w:sz="4" w:space="0" w:color="auto"/>
            </w:tcBorders>
            <w:hideMark/>
          </w:tcPr>
          <w:p w:rsidR="00C815CE" w:rsidRDefault="00405208">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c>
          <w:tcPr>
            <w:tcW w:w="1278" w:type="dxa"/>
            <w:tcBorders>
              <w:top w:val="single" w:sz="4" w:space="0" w:color="auto"/>
              <w:left w:val="single" w:sz="4" w:space="0" w:color="auto"/>
              <w:bottom w:val="single" w:sz="4" w:space="0" w:color="auto"/>
              <w:right w:val="single" w:sz="4" w:space="0" w:color="auto"/>
            </w:tcBorders>
            <w:hideMark/>
          </w:tcPr>
          <w:p w:rsidR="00C815CE" w:rsidRDefault="00405208">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2</w:t>
            </w:r>
          </w:p>
        </w:tc>
        <w:tc>
          <w:tcPr>
            <w:tcW w:w="1419" w:type="dxa"/>
            <w:tcBorders>
              <w:top w:val="single" w:sz="4" w:space="0" w:color="auto"/>
              <w:left w:val="single" w:sz="4" w:space="0" w:color="auto"/>
              <w:bottom w:val="single" w:sz="4" w:space="0" w:color="auto"/>
              <w:right w:val="single" w:sz="4" w:space="0" w:color="auto"/>
            </w:tcBorders>
            <w:hideMark/>
          </w:tcPr>
          <w:p w:rsidR="00C815CE" w:rsidRDefault="00405208">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4</w:t>
            </w:r>
          </w:p>
        </w:tc>
        <w:tc>
          <w:tcPr>
            <w:tcW w:w="1278" w:type="dxa"/>
            <w:tcBorders>
              <w:top w:val="single" w:sz="4" w:space="0" w:color="auto"/>
              <w:left w:val="single" w:sz="4" w:space="0" w:color="auto"/>
              <w:bottom w:val="single" w:sz="4" w:space="0" w:color="auto"/>
              <w:right w:val="single" w:sz="4" w:space="0" w:color="auto"/>
            </w:tcBorders>
            <w:hideMark/>
          </w:tcPr>
          <w:p w:rsidR="00C815CE" w:rsidRDefault="00C815CE">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c>
          <w:tcPr>
            <w:tcW w:w="1419" w:type="dxa"/>
            <w:tcBorders>
              <w:top w:val="single" w:sz="4" w:space="0" w:color="auto"/>
              <w:left w:val="single" w:sz="4" w:space="0" w:color="auto"/>
              <w:bottom w:val="single" w:sz="4" w:space="0" w:color="auto"/>
              <w:right w:val="single" w:sz="4" w:space="0" w:color="auto"/>
            </w:tcBorders>
            <w:hideMark/>
          </w:tcPr>
          <w:p w:rsidR="00C815CE" w:rsidRDefault="00C815CE">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r>
      <w:tr w:rsidR="00C815CE" w:rsidTr="00C815CE">
        <w:trPr>
          <w:gridAfter w:val="1"/>
          <w:wAfter w:w="173" w:type="dxa"/>
        </w:trPr>
        <w:tc>
          <w:tcPr>
            <w:tcW w:w="1248" w:type="dxa"/>
            <w:gridSpan w:val="2"/>
            <w:tcBorders>
              <w:top w:val="single" w:sz="4" w:space="0" w:color="auto"/>
              <w:left w:val="single" w:sz="4" w:space="0" w:color="auto"/>
              <w:bottom w:val="single" w:sz="4" w:space="0" w:color="auto"/>
              <w:right w:val="single" w:sz="4" w:space="0" w:color="auto"/>
            </w:tcBorders>
            <w:hideMark/>
          </w:tcPr>
          <w:p w:rsidR="00C815CE" w:rsidRDefault="00C815CE" w:rsidP="008C19A1">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lastRenderedPageBreak/>
              <w:t>IV.B</w:t>
            </w:r>
          </w:p>
        </w:tc>
        <w:tc>
          <w:tcPr>
            <w:tcW w:w="1215" w:type="dxa"/>
            <w:tcBorders>
              <w:top w:val="single" w:sz="4" w:space="0" w:color="auto"/>
              <w:left w:val="single" w:sz="4" w:space="0" w:color="auto"/>
              <w:bottom w:val="single" w:sz="4" w:space="0" w:color="auto"/>
              <w:right w:val="single" w:sz="4" w:space="0" w:color="auto"/>
            </w:tcBorders>
            <w:hideMark/>
          </w:tcPr>
          <w:p w:rsidR="00C815CE" w:rsidRDefault="00283D22" w:rsidP="00405208">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 </w:t>
            </w:r>
            <w:r w:rsidR="00405208">
              <w:rPr>
                <w:rFonts w:ascii="Arial" w:eastAsia="Times New Roman" w:hAnsi="Arial" w:cs="Arial"/>
                <w:sz w:val="24"/>
                <w:szCs w:val="24"/>
                <w:lang w:eastAsia="cs-CZ"/>
              </w:rPr>
              <w:t>20</w:t>
            </w:r>
          </w:p>
        </w:tc>
        <w:tc>
          <w:tcPr>
            <w:tcW w:w="1283" w:type="dxa"/>
            <w:gridSpan w:val="2"/>
            <w:tcBorders>
              <w:top w:val="single" w:sz="4" w:space="0" w:color="auto"/>
              <w:left w:val="single" w:sz="4" w:space="0" w:color="auto"/>
              <w:bottom w:val="single" w:sz="4" w:space="0" w:color="auto"/>
              <w:right w:val="single" w:sz="4" w:space="0" w:color="auto"/>
            </w:tcBorders>
            <w:hideMark/>
          </w:tcPr>
          <w:p w:rsidR="00C815CE" w:rsidRDefault="00405208">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c>
          <w:tcPr>
            <w:tcW w:w="1278" w:type="dxa"/>
            <w:tcBorders>
              <w:top w:val="single" w:sz="4" w:space="0" w:color="auto"/>
              <w:left w:val="single" w:sz="4" w:space="0" w:color="auto"/>
              <w:bottom w:val="single" w:sz="4" w:space="0" w:color="auto"/>
              <w:right w:val="single" w:sz="4" w:space="0" w:color="auto"/>
            </w:tcBorders>
            <w:hideMark/>
          </w:tcPr>
          <w:p w:rsidR="00C815CE" w:rsidRDefault="00405208">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3</w:t>
            </w:r>
          </w:p>
        </w:tc>
        <w:tc>
          <w:tcPr>
            <w:tcW w:w="1419" w:type="dxa"/>
            <w:tcBorders>
              <w:top w:val="single" w:sz="4" w:space="0" w:color="auto"/>
              <w:left w:val="single" w:sz="4" w:space="0" w:color="auto"/>
              <w:bottom w:val="single" w:sz="4" w:space="0" w:color="auto"/>
              <w:right w:val="single" w:sz="4" w:space="0" w:color="auto"/>
            </w:tcBorders>
            <w:hideMark/>
          </w:tcPr>
          <w:p w:rsidR="00C815CE" w:rsidRDefault="00405208">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c>
          <w:tcPr>
            <w:tcW w:w="1278" w:type="dxa"/>
            <w:tcBorders>
              <w:top w:val="single" w:sz="4" w:space="0" w:color="auto"/>
              <w:left w:val="single" w:sz="4" w:space="0" w:color="auto"/>
              <w:bottom w:val="single" w:sz="4" w:space="0" w:color="auto"/>
              <w:right w:val="single" w:sz="4" w:space="0" w:color="auto"/>
            </w:tcBorders>
            <w:hideMark/>
          </w:tcPr>
          <w:p w:rsidR="00C815CE" w:rsidRDefault="00405208">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c>
          <w:tcPr>
            <w:tcW w:w="1419" w:type="dxa"/>
            <w:tcBorders>
              <w:top w:val="single" w:sz="4" w:space="0" w:color="auto"/>
              <w:left w:val="single" w:sz="4" w:space="0" w:color="auto"/>
              <w:bottom w:val="single" w:sz="4" w:space="0" w:color="auto"/>
              <w:right w:val="single" w:sz="4" w:space="0" w:color="auto"/>
            </w:tcBorders>
            <w:hideMark/>
          </w:tcPr>
          <w:p w:rsidR="00C815CE" w:rsidRDefault="00405208">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r>
      <w:tr w:rsidR="00C815CE" w:rsidTr="00C815CE">
        <w:trPr>
          <w:gridAfter w:val="1"/>
          <w:wAfter w:w="173" w:type="dxa"/>
        </w:trPr>
        <w:tc>
          <w:tcPr>
            <w:tcW w:w="1248" w:type="dxa"/>
            <w:gridSpan w:val="2"/>
            <w:tcBorders>
              <w:top w:val="single" w:sz="4" w:space="0" w:color="auto"/>
              <w:left w:val="single" w:sz="4" w:space="0" w:color="auto"/>
              <w:bottom w:val="single" w:sz="4" w:space="0" w:color="auto"/>
              <w:right w:val="single" w:sz="4" w:space="0" w:color="auto"/>
            </w:tcBorders>
            <w:hideMark/>
          </w:tcPr>
          <w:p w:rsidR="00C815CE" w:rsidRDefault="00C815CE" w:rsidP="008C19A1">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V.A</w:t>
            </w:r>
          </w:p>
        </w:tc>
        <w:tc>
          <w:tcPr>
            <w:tcW w:w="1215" w:type="dxa"/>
            <w:tcBorders>
              <w:top w:val="single" w:sz="4" w:space="0" w:color="auto"/>
              <w:left w:val="single" w:sz="4" w:space="0" w:color="auto"/>
              <w:bottom w:val="single" w:sz="4" w:space="0" w:color="auto"/>
              <w:right w:val="single" w:sz="4" w:space="0" w:color="auto"/>
            </w:tcBorders>
            <w:hideMark/>
          </w:tcPr>
          <w:p w:rsidR="00C815CE" w:rsidRDefault="00283D22" w:rsidP="008C19A1">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 </w:t>
            </w:r>
            <w:r w:rsidR="00405208">
              <w:rPr>
                <w:rFonts w:ascii="Arial" w:eastAsia="Times New Roman" w:hAnsi="Arial" w:cs="Arial"/>
                <w:sz w:val="24"/>
                <w:szCs w:val="24"/>
                <w:lang w:eastAsia="cs-CZ"/>
              </w:rPr>
              <w:t>25</w:t>
            </w:r>
          </w:p>
        </w:tc>
        <w:tc>
          <w:tcPr>
            <w:tcW w:w="1283" w:type="dxa"/>
            <w:gridSpan w:val="2"/>
            <w:tcBorders>
              <w:top w:val="single" w:sz="4" w:space="0" w:color="auto"/>
              <w:left w:val="single" w:sz="4" w:space="0" w:color="auto"/>
              <w:bottom w:val="single" w:sz="4" w:space="0" w:color="auto"/>
              <w:right w:val="single" w:sz="4" w:space="0" w:color="auto"/>
            </w:tcBorders>
            <w:hideMark/>
          </w:tcPr>
          <w:p w:rsidR="00C815CE" w:rsidRDefault="00FE3E18">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c>
          <w:tcPr>
            <w:tcW w:w="1278" w:type="dxa"/>
            <w:tcBorders>
              <w:top w:val="single" w:sz="4" w:space="0" w:color="auto"/>
              <w:left w:val="single" w:sz="4" w:space="0" w:color="auto"/>
              <w:bottom w:val="single" w:sz="4" w:space="0" w:color="auto"/>
              <w:right w:val="single" w:sz="4" w:space="0" w:color="auto"/>
            </w:tcBorders>
            <w:hideMark/>
          </w:tcPr>
          <w:p w:rsidR="00C815CE" w:rsidRDefault="00405208">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c>
          <w:tcPr>
            <w:tcW w:w="1419" w:type="dxa"/>
            <w:tcBorders>
              <w:top w:val="single" w:sz="4" w:space="0" w:color="auto"/>
              <w:left w:val="single" w:sz="4" w:space="0" w:color="auto"/>
              <w:bottom w:val="single" w:sz="4" w:space="0" w:color="auto"/>
              <w:right w:val="single" w:sz="4" w:space="0" w:color="auto"/>
            </w:tcBorders>
            <w:hideMark/>
          </w:tcPr>
          <w:p w:rsidR="00C815CE" w:rsidRDefault="00405208">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c>
          <w:tcPr>
            <w:tcW w:w="1278" w:type="dxa"/>
            <w:tcBorders>
              <w:top w:val="single" w:sz="4" w:space="0" w:color="auto"/>
              <w:left w:val="single" w:sz="4" w:space="0" w:color="auto"/>
              <w:bottom w:val="single" w:sz="4" w:space="0" w:color="auto"/>
              <w:right w:val="single" w:sz="4" w:space="0" w:color="auto"/>
            </w:tcBorders>
            <w:hideMark/>
          </w:tcPr>
          <w:p w:rsidR="00C815CE" w:rsidRDefault="00405208">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1</w:t>
            </w:r>
          </w:p>
        </w:tc>
        <w:tc>
          <w:tcPr>
            <w:tcW w:w="1419" w:type="dxa"/>
            <w:tcBorders>
              <w:top w:val="single" w:sz="4" w:space="0" w:color="auto"/>
              <w:left w:val="single" w:sz="4" w:space="0" w:color="auto"/>
              <w:bottom w:val="single" w:sz="4" w:space="0" w:color="auto"/>
              <w:right w:val="single" w:sz="4" w:space="0" w:color="auto"/>
            </w:tcBorders>
            <w:hideMark/>
          </w:tcPr>
          <w:p w:rsidR="00C815CE" w:rsidRDefault="00C815CE">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r>
      <w:tr w:rsidR="00C815CE" w:rsidTr="00C815CE">
        <w:trPr>
          <w:gridAfter w:val="1"/>
          <w:wAfter w:w="173" w:type="dxa"/>
        </w:trPr>
        <w:tc>
          <w:tcPr>
            <w:tcW w:w="1248" w:type="dxa"/>
            <w:gridSpan w:val="2"/>
            <w:tcBorders>
              <w:top w:val="single" w:sz="4" w:space="0" w:color="auto"/>
              <w:left w:val="single" w:sz="4" w:space="0" w:color="auto"/>
              <w:bottom w:val="single" w:sz="4" w:space="0" w:color="auto"/>
              <w:right w:val="single" w:sz="4" w:space="0" w:color="auto"/>
            </w:tcBorders>
            <w:hideMark/>
          </w:tcPr>
          <w:p w:rsidR="00C815CE" w:rsidRDefault="00C815CE" w:rsidP="008C19A1">
            <w:pPr>
              <w:spacing w:after="0" w:line="240" w:lineRule="auto"/>
              <w:rPr>
                <w:rFonts w:ascii="Arial" w:eastAsia="Times New Roman" w:hAnsi="Arial" w:cs="Arial"/>
                <w:sz w:val="24"/>
                <w:szCs w:val="24"/>
                <w:lang w:eastAsia="cs-CZ"/>
              </w:rPr>
            </w:pPr>
            <w:proofErr w:type="gramStart"/>
            <w:r>
              <w:rPr>
                <w:rFonts w:ascii="Arial" w:eastAsia="Times New Roman" w:hAnsi="Arial" w:cs="Arial"/>
                <w:sz w:val="24"/>
                <w:szCs w:val="24"/>
                <w:lang w:eastAsia="cs-CZ"/>
              </w:rPr>
              <w:t>V.B</w:t>
            </w:r>
            <w:proofErr w:type="gramEnd"/>
          </w:p>
        </w:tc>
        <w:tc>
          <w:tcPr>
            <w:tcW w:w="1215" w:type="dxa"/>
            <w:tcBorders>
              <w:top w:val="single" w:sz="4" w:space="0" w:color="auto"/>
              <w:left w:val="single" w:sz="4" w:space="0" w:color="auto"/>
              <w:bottom w:val="single" w:sz="4" w:space="0" w:color="auto"/>
              <w:right w:val="single" w:sz="4" w:space="0" w:color="auto"/>
            </w:tcBorders>
            <w:hideMark/>
          </w:tcPr>
          <w:p w:rsidR="00C815CE" w:rsidRDefault="00283D22" w:rsidP="008C19A1">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 </w:t>
            </w:r>
            <w:r w:rsidR="00405208">
              <w:rPr>
                <w:rFonts w:ascii="Arial" w:eastAsia="Times New Roman" w:hAnsi="Arial" w:cs="Arial"/>
                <w:sz w:val="24"/>
                <w:szCs w:val="24"/>
                <w:lang w:eastAsia="cs-CZ"/>
              </w:rPr>
              <w:t>27</w:t>
            </w:r>
          </w:p>
        </w:tc>
        <w:tc>
          <w:tcPr>
            <w:tcW w:w="1283" w:type="dxa"/>
            <w:gridSpan w:val="2"/>
            <w:tcBorders>
              <w:top w:val="single" w:sz="4" w:space="0" w:color="auto"/>
              <w:left w:val="single" w:sz="4" w:space="0" w:color="auto"/>
              <w:bottom w:val="single" w:sz="4" w:space="0" w:color="auto"/>
              <w:right w:val="single" w:sz="4" w:space="0" w:color="auto"/>
            </w:tcBorders>
            <w:hideMark/>
          </w:tcPr>
          <w:p w:rsidR="00C815CE" w:rsidRPr="00405208" w:rsidRDefault="00FE3E18">
            <w:pPr>
              <w:spacing w:after="0" w:line="240" w:lineRule="auto"/>
              <w:rPr>
                <w:rFonts w:ascii="Arial" w:eastAsia="Times New Roman" w:hAnsi="Arial" w:cs="Arial"/>
                <w:sz w:val="24"/>
                <w:szCs w:val="24"/>
                <w:lang w:eastAsia="cs-CZ"/>
              </w:rPr>
            </w:pPr>
            <w:r w:rsidRPr="00405208">
              <w:rPr>
                <w:rFonts w:ascii="Arial" w:eastAsia="Times New Roman" w:hAnsi="Arial" w:cs="Arial"/>
                <w:sz w:val="24"/>
                <w:szCs w:val="24"/>
                <w:lang w:eastAsia="cs-CZ"/>
              </w:rPr>
              <w:t>0</w:t>
            </w:r>
          </w:p>
        </w:tc>
        <w:tc>
          <w:tcPr>
            <w:tcW w:w="1278" w:type="dxa"/>
            <w:tcBorders>
              <w:top w:val="single" w:sz="4" w:space="0" w:color="auto"/>
              <w:left w:val="single" w:sz="4" w:space="0" w:color="auto"/>
              <w:bottom w:val="single" w:sz="4" w:space="0" w:color="auto"/>
              <w:right w:val="single" w:sz="4" w:space="0" w:color="auto"/>
            </w:tcBorders>
            <w:hideMark/>
          </w:tcPr>
          <w:p w:rsidR="00C815CE" w:rsidRPr="00FE3E18" w:rsidRDefault="00FE3E18">
            <w:pPr>
              <w:spacing w:after="0" w:line="240" w:lineRule="auto"/>
              <w:rPr>
                <w:rFonts w:ascii="Arial" w:eastAsia="Times New Roman" w:hAnsi="Arial" w:cs="Arial"/>
                <w:sz w:val="24"/>
                <w:szCs w:val="24"/>
                <w:lang w:eastAsia="cs-CZ"/>
              </w:rPr>
            </w:pPr>
            <w:r w:rsidRPr="00FE3E18">
              <w:rPr>
                <w:rFonts w:ascii="Arial" w:eastAsia="Times New Roman" w:hAnsi="Arial" w:cs="Arial"/>
                <w:sz w:val="24"/>
                <w:szCs w:val="24"/>
                <w:lang w:eastAsia="cs-CZ"/>
              </w:rPr>
              <w:t>0</w:t>
            </w:r>
          </w:p>
        </w:tc>
        <w:tc>
          <w:tcPr>
            <w:tcW w:w="1419" w:type="dxa"/>
            <w:tcBorders>
              <w:top w:val="single" w:sz="4" w:space="0" w:color="auto"/>
              <w:left w:val="single" w:sz="4" w:space="0" w:color="auto"/>
              <w:bottom w:val="single" w:sz="4" w:space="0" w:color="auto"/>
              <w:right w:val="single" w:sz="4" w:space="0" w:color="auto"/>
            </w:tcBorders>
            <w:hideMark/>
          </w:tcPr>
          <w:p w:rsidR="00C815CE" w:rsidRPr="00FE3E18" w:rsidRDefault="00FE3E18">
            <w:pPr>
              <w:spacing w:after="0" w:line="240" w:lineRule="auto"/>
              <w:rPr>
                <w:rFonts w:ascii="Arial" w:eastAsia="Times New Roman" w:hAnsi="Arial" w:cs="Arial"/>
                <w:sz w:val="24"/>
                <w:szCs w:val="24"/>
                <w:lang w:eastAsia="cs-CZ"/>
              </w:rPr>
            </w:pPr>
            <w:r w:rsidRPr="00FE3E18">
              <w:rPr>
                <w:rFonts w:ascii="Arial" w:eastAsia="Times New Roman" w:hAnsi="Arial" w:cs="Arial"/>
                <w:sz w:val="24"/>
                <w:szCs w:val="24"/>
                <w:lang w:eastAsia="cs-CZ"/>
              </w:rPr>
              <w:t>0</w:t>
            </w:r>
          </w:p>
        </w:tc>
        <w:tc>
          <w:tcPr>
            <w:tcW w:w="1278" w:type="dxa"/>
            <w:tcBorders>
              <w:top w:val="single" w:sz="4" w:space="0" w:color="auto"/>
              <w:left w:val="single" w:sz="4" w:space="0" w:color="auto"/>
              <w:bottom w:val="single" w:sz="4" w:space="0" w:color="auto"/>
              <w:right w:val="single" w:sz="4" w:space="0" w:color="auto"/>
            </w:tcBorders>
            <w:hideMark/>
          </w:tcPr>
          <w:p w:rsidR="00C815CE" w:rsidRPr="00FE3E18" w:rsidRDefault="00405208">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c>
          <w:tcPr>
            <w:tcW w:w="1419" w:type="dxa"/>
            <w:tcBorders>
              <w:top w:val="single" w:sz="4" w:space="0" w:color="auto"/>
              <w:left w:val="single" w:sz="4" w:space="0" w:color="auto"/>
              <w:bottom w:val="single" w:sz="4" w:space="0" w:color="auto"/>
              <w:right w:val="single" w:sz="4" w:space="0" w:color="auto"/>
            </w:tcBorders>
            <w:hideMark/>
          </w:tcPr>
          <w:p w:rsidR="00C815CE" w:rsidRPr="00FE3E18" w:rsidRDefault="00C815CE">
            <w:pPr>
              <w:spacing w:after="0" w:line="240" w:lineRule="auto"/>
              <w:rPr>
                <w:rFonts w:ascii="Arial" w:eastAsia="Times New Roman" w:hAnsi="Arial" w:cs="Arial"/>
                <w:sz w:val="24"/>
                <w:szCs w:val="24"/>
                <w:lang w:eastAsia="cs-CZ"/>
              </w:rPr>
            </w:pPr>
            <w:r w:rsidRPr="00FE3E18">
              <w:rPr>
                <w:rFonts w:ascii="Arial" w:eastAsia="Times New Roman" w:hAnsi="Arial" w:cs="Arial"/>
                <w:sz w:val="24"/>
                <w:szCs w:val="24"/>
                <w:lang w:eastAsia="cs-CZ"/>
              </w:rPr>
              <w:t>0</w:t>
            </w:r>
          </w:p>
        </w:tc>
      </w:tr>
      <w:tr w:rsidR="00C815CE" w:rsidTr="00C815CE">
        <w:trPr>
          <w:cantSplit/>
        </w:trPr>
        <w:tc>
          <w:tcPr>
            <w:tcW w:w="1199" w:type="dxa"/>
            <w:tcBorders>
              <w:top w:val="single" w:sz="4" w:space="0" w:color="auto"/>
              <w:left w:val="single" w:sz="4" w:space="0" w:color="auto"/>
              <w:bottom w:val="single" w:sz="4" w:space="0" w:color="auto"/>
              <w:right w:val="single" w:sz="4" w:space="0" w:color="auto"/>
            </w:tcBorders>
            <w:hideMark/>
          </w:tcPr>
          <w:p w:rsidR="00C815CE" w:rsidRDefault="00C815CE" w:rsidP="008C19A1">
            <w:pPr>
              <w:spacing w:after="0" w:line="240" w:lineRule="auto"/>
              <w:rPr>
                <w:rFonts w:ascii="Arial" w:eastAsia="Times New Roman" w:hAnsi="Arial" w:cs="Arial"/>
                <w:b/>
                <w:sz w:val="24"/>
                <w:szCs w:val="24"/>
                <w:lang w:eastAsia="cs-CZ"/>
              </w:rPr>
            </w:pPr>
            <w:r>
              <w:rPr>
                <w:rFonts w:ascii="Arial" w:eastAsia="Times New Roman" w:hAnsi="Arial" w:cs="Arial"/>
                <w:b/>
                <w:sz w:val="24"/>
                <w:szCs w:val="24"/>
                <w:lang w:eastAsia="cs-CZ"/>
              </w:rPr>
              <w:t>Celkem</w:t>
            </w:r>
          </w:p>
        </w:tc>
        <w:tc>
          <w:tcPr>
            <w:tcW w:w="1271" w:type="dxa"/>
            <w:gridSpan w:val="3"/>
            <w:tcBorders>
              <w:top w:val="single" w:sz="4" w:space="0" w:color="auto"/>
              <w:left w:val="single" w:sz="4" w:space="0" w:color="auto"/>
              <w:bottom w:val="single" w:sz="4" w:space="0" w:color="auto"/>
              <w:right w:val="single" w:sz="4" w:space="0" w:color="auto"/>
            </w:tcBorders>
            <w:hideMark/>
          </w:tcPr>
          <w:p w:rsidR="00C815CE" w:rsidRDefault="00283D22" w:rsidP="008C19A1">
            <w:pPr>
              <w:spacing w:after="0" w:line="240" w:lineRule="auto"/>
              <w:rPr>
                <w:rFonts w:ascii="Arial" w:eastAsia="Times New Roman" w:hAnsi="Arial" w:cs="Arial"/>
                <w:b/>
                <w:sz w:val="24"/>
                <w:szCs w:val="24"/>
                <w:lang w:eastAsia="cs-CZ"/>
              </w:rPr>
            </w:pPr>
            <w:r>
              <w:rPr>
                <w:rFonts w:ascii="Arial" w:eastAsia="Times New Roman" w:hAnsi="Arial" w:cs="Arial"/>
                <w:b/>
                <w:sz w:val="24"/>
                <w:szCs w:val="24"/>
                <w:lang w:eastAsia="cs-CZ"/>
              </w:rPr>
              <w:t xml:space="preserve"> </w:t>
            </w:r>
            <w:r w:rsidR="00405208">
              <w:rPr>
                <w:rFonts w:ascii="Arial" w:eastAsia="Times New Roman" w:hAnsi="Arial" w:cs="Arial"/>
                <w:b/>
                <w:sz w:val="24"/>
                <w:szCs w:val="24"/>
                <w:lang w:eastAsia="cs-CZ"/>
              </w:rPr>
              <w:t>289</w:t>
            </w:r>
          </w:p>
        </w:tc>
        <w:tc>
          <w:tcPr>
            <w:tcW w:w="1276" w:type="dxa"/>
            <w:tcBorders>
              <w:top w:val="single" w:sz="4" w:space="0" w:color="auto"/>
              <w:left w:val="single" w:sz="4" w:space="0" w:color="auto"/>
              <w:bottom w:val="single" w:sz="4" w:space="0" w:color="auto"/>
              <w:right w:val="single" w:sz="4" w:space="0" w:color="auto"/>
            </w:tcBorders>
            <w:hideMark/>
          </w:tcPr>
          <w:p w:rsidR="00C815CE" w:rsidRDefault="00405208" w:rsidP="008C19A1">
            <w:pPr>
              <w:spacing w:after="0" w:line="240" w:lineRule="auto"/>
              <w:rPr>
                <w:rFonts w:ascii="Arial" w:eastAsia="Times New Roman" w:hAnsi="Arial" w:cs="Arial"/>
                <w:b/>
                <w:sz w:val="24"/>
                <w:szCs w:val="24"/>
                <w:lang w:eastAsia="cs-CZ"/>
              </w:rPr>
            </w:pPr>
            <w:r>
              <w:rPr>
                <w:rFonts w:ascii="Arial" w:eastAsia="Times New Roman" w:hAnsi="Arial" w:cs="Arial"/>
                <w:b/>
                <w:sz w:val="24"/>
                <w:szCs w:val="24"/>
                <w:lang w:eastAsia="cs-CZ"/>
              </w:rPr>
              <w:t>2</w:t>
            </w:r>
          </w:p>
        </w:tc>
        <w:tc>
          <w:tcPr>
            <w:tcW w:w="1278" w:type="dxa"/>
            <w:tcBorders>
              <w:top w:val="single" w:sz="4" w:space="0" w:color="auto"/>
              <w:left w:val="single" w:sz="4" w:space="0" w:color="auto"/>
              <w:bottom w:val="single" w:sz="4" w:space="0" w:color="auto"/>
              <w:right w:val="single" w:sz="4" w:space="0" w:color="auto"/>
            </w:tcBorders>
          </w:tcPr>
          <w:p w:rsidR="00C815CE" w:rsidRDefault="00405208" w:rsidP="008C19A1">
            <w:pPr>
              <w:spacing w:after="0" w:line="240" w:lineRule="auto"/>
              <w:rPr>
                <w:rFonts w:ascii="Arial" w:eastAsia="Times New Roman" w:hAnsi="Arial" w:cs="Arial"/>
                <w:b/>
                <w:sz w:val="24"/>
                <w:szCs w:val="24"/>
                <w:lang w:eastAsia="cs-CZ"/>
              </w:rPr>
            </w:pPr>
            <w:r>
              <w:rPr>
                <w:rFonts w:ascii="Arial" w:eastAsia="Times New Roman" w:hAnsi="Arial" w:cs="Arial"/>
                <w:b/>
                <w:sz w:val="24"/>
                <w:szCs w:val="24"/>
                <w:lang w:eastAsia="cs-CZ"/>
              </w:rPr>
              <w:t>6</w:t>
            </w:r>
          </w:p>
        </w:tc>
        <w:tc>
          <w:tcPr>
            <w:tcW w:w="1419" w:type="dxa"/>
            <w:tcBorders>
              <w:top w:val="single" w:sz="4" w:space="0" w:color="auto"/>
              <w:left w:val="single" w:sz="4" w:space="0" w:color="auto"/>
              <w:bottom w:val="single" w:sz="4" w:space="0" w:color="auto"/>
              <w:right w:val="single" w:sz="4" w:space="0" w:color="auto"/>
            </w:tcBorders>
            <w:hideMark/>
          </w:tcPr>
          <w:p w:rsidR="00C815CE" w:rsidRDefault="00405208" w:rsidP="008C19A1">
            <w:pPr>
              <w:spacing w:after="0" w:line="240" w:lineRule="auto"/>
              <w:rPr>
                <w:rFonts w:ascii="Arial" w:eastAsia="Times New Roman" w:hAnsi="Arial" w:cs="Arial"/>
                <w:b/>
                <w:sz w:val="24"/>
                <w:szCs w:val="24"/>
                <w:lang w:eastAsia="cs-CZ"/>
              </w:rPr>
            </w:pPr>
            <w:r>
              <w:rPr>
                <w:rFonts w:ascii="Arial" w:eastAsia="Times New Roman" w:hAnsi="Arial" w:cs="Arial"/>
                <w:b/>
                <w:sz w:val="24"/>
                <w:szCs w:val="24"/>
                <w:lang w:eastAsia="cs-CZ"/>
              </w:rPr>
              <w:t>4</w:t>
            </w:r>
          </w:p>
        </w:tc>
        <w:tc>
          <w:tcPr>
            <w:tcW w:w="1278" w:type="dxa"/>
            <w:tcBorders>
              <w:top w:val="single" w:sz="4" w:space="0" w:color="auto"/>
              <w:left w:val="single" w:sz="4" w:space="0" w:color="auto"/>
              <w:bottom w:val="single" w:sz="4" w:space="0" w:color="auto"/>
              <w:right w:val="single" w:sz="4" w:space="0" w:color="auto"/>
            </w:tcBorders>
            <w:hideMark/>
          </w:tcPr>
          <w:p w:rsidR="00C815CE" w:rsidRDefault="00405208" w:rsidP="008C19A1">
            <w:pPr>
              <w:spacing w:after="0" w:line="240" w:lineRule="auto"/>
              <w:rPr>
                <w:rFonts w:ascii="Arial" w:eastAsia="Times New Roman" w:hAnsi="Arial" w:cs="Arial"/>
                <w:b/>
                <w:sz w:val="24"/>
                <w:szCs w:val="24"/>
                <w:lang w:eastAsia="cs-CZ"/>
              </w:rPr>
            </w:pPr>
            <w:r>
              <w:rPr>
                <w:rFonts w:ascii="Arial" w:eastAsia="Times New Roman" w:hAnsi="Arial" w:cs="Arial"/>
                <w:b/>
                <w:sz w:val="24"/>
                <w:szCs w:val="24"/>
                <w:lang w:eastAsia="cs-CZ"/>
              </w:rPr>
              <w:t>1</w:t>
            </w:r>
          </w:p>
        </w:tc>
        <w:tc>
          <w:tcPr>
            <w:tcW w:w="1419" w:type="dxa"/>
            <w:tcBorders>
              <w:top w:val="single" w:sz="4" w:space="0" w:color="auto"/>
              <w:left w:val="single" w:sz="4" w:space="0" w:color="auto"/>
              <w:bottom w:val="single" w:sz="4" w:space="0" w:color="auto"/>
              <w:right w:val="single" w:sz="4" w:space="0" w:color="auto"/>
            </w:tcBorders>
            <w:hideMark/>
          </w:tcPr>
          <w:p w:rsidR="00C815CE" w:rsidRPr="0043257C" w:rsidRDefault="00405208" w:rsidP="008C19A1">
            <w:pPr>
              <w:spacing w:after="0" w:line="240" w:lineRule="auto"/>
              <w:rPr>
                <w:rFonts w:ascii="Arial" w:eastAsia="Times New Roman" w:hAnsi="Arial" w:cs="Arial"/>
                <w:b/>
                <w:color w:val="FF0000"/>
                <w:sz w:val="24"/>
                <w:szCs w:val="24"/>
                <w:lang w:eastAsia="cs-CZ"/>
              </w:rPr>
            </w:pPr>
            <w:r>
              <w:rPr>
                <w:rFonts w:ascii="Arial" w:eastAsia="Times New Roman" w:hAnsi="Arial" w:cs="Arial"/>
                <w:b/>
                <w:sz w:val="24"/>
                <w:szCs w:val="24"/>
                <w:lang w:eastAsia="cs-CZ"/>
              </w:rPr>
              <w:t>0</w:t>
            </w:r>
          </w:p>
        </w:tc>
        <w:tc>
          <w:tcPr>
            <w:tcW w:w="173" w:type="dxa"/>
            <w:tcBorders>
              <w:top w:val="nil"/>
              <w:left w:val="single" w:sz="4" w:space="0" w:color="auto"/>
              <w:bottom w:val="single" w:sz="4" w:space="0" w:color="auto"/>
              <w:right w:val="nil"/>
            </w:tcBorders>
          </w:tcPr>
          <w:p w:rsidR="00C815CE" w:rsidRDefault="00C815CE" w:rsidP="008C19A1">
            <w:pPr>
              <w:spacing w:after="0" w:line="240" w:lineRule="auto"/>
              <w:rPr>
                <w:rFonts w:ascii="Arial" w:eastAsia="Times New Roman" w:hAnsi="Arial" w:cs="Arial"/>
                <w:b/>
                <w:sz w:val="24"/>
                <w:szCs w:val="24"/>
                <w:lang w:eastAsia="cs-CZ"/>
              </w:rPr>
            </w:pPr>
          </w:p>
        </w:tc>
      </w:tr>
    </w:tbl>
    <w:p w:rsidR="000179CB" w:rsidRDefault="000179CB" w:rsidP="005150F6">
      <w:pPr>
        <w:spacing w:after="0" w:line="240" w:lineRule="auto"/>
        <w:rPr>
          <w:rFonts w:ascii="Arial" w:eastAsia="Times New Roman" w:hAnsi="Arial" w:cs="Arial"/>
          <w:i/>
          <w:sz w:val="24"/>
          <w:szCs w:val="24"/>
          <w:lang w:eastAsia="cs-CZ"/>
        </w:rPr>
      </w:pPr>
    </w:p>
    <w:p w:rsidR="009E4FA3" w:rsidRDefault="009E4FA3" w:rsidP="005150F6">
      <w:pPr>
        <w:spacing w:after="0" w:line="240" w:lineRule="auto"/>
        <w:rPr>
          <w:rFonts w:ascii="Arial" w:eastAsia="Times New Roman" w:hAnsi="Arial" w:cs="Arial"/>
          <w:i/>
          <w:sz w:val="24"/>
          <w:szCs w:val="24"/>
          <w:lang w:eastAsia="cs-CZ"/>
        </w:rPr>
      </w:pPr>
    </w:p>
    <w:p w:rsidR="005150F6" w:rsidRDefault="005150F6" w:rsidP="005150F6">
      <w:pPr>
        <w:spacing w:after="0" w:line="240" w:lineRule="auto"/>
        <w:rPr>
          <w:rFonts w:ascii="Arial" w:eastAsia="Times New Roman" w:hAnsi="Arial" w:cs="Arial"/>
          <w:i/>
          <w:sz w:val="24"/>
          <w:szCs w:val="24"/>
          <w:lang w:eastAsia="cs-CZ"/>
        </w:rPr>
      </w:pPr>
      <w:r>
        <w:rPr>
          <w:rFonts w:ascii="Arial" w:eastAsia="Times New Roman" w:hAnsi="Arial" w:cs="Arial"/>
          <w:i/>
          <w:sz w:val="24"/>
          <w:szCs w:val="24"/>
          <w:lang w:eastAsia="cs-CZ"/>
        </w:rPr>
        <w:t>2. stupeň</w:t>
      </w: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54"/>
        <w:gridCol w:w="1230"/>
        <w:gridCol w:w="1272"/>
        <w:gridCol w:w="1276"/>
        <w:gridCol w:w="1417"/>
        <w:gridCol w:w="1276"/>
        <w:gridCol w:w="1417"/>
        <w:gridCol w:w="160"/>
      </w:tblGrid>
      <w:tr w:rsidR="00C815CE" w:rsidTr="00C815CE">
        <w:trPr>
          <w:gridAfter w:val="1"/>
          <w:wAfter w:w="160" w:type="dxa"/>
        </w:trPr>
        <w:tc>
          <w:tcPr>
            <w:tcW w:w="1254" w:type="dxa"/>
            <w:tcBorders>
              <w:top w:val="single" w:sz="4" w:space="0" w:color="auto"/>
              <w:left w:val="single" w:sz="4" w:space="0" w:color="auto"/>
              <w:bottom w:val="single" w:sz="4" w:space="0" w:color="auto"/>
              <w:right w:val="single" w:sz="4" w:space="0" w:color="auto"/>
            </w:tcBorders>
            <w:hideMark/>
          </w:tcPr>
          <w:p w:rsidR="00C815CE" w:rsidRDefault="00C815CE" w:rsidP="008C19A1">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Třída</w:t>
            </w:r>
          </w:p>
        </w:tc>
        <w:tc>
          <w:tcPr>
            <w:tcW w:w="1230" w:type="dxa"/>
            <w:tcBorders>
              <w:top w:val="single" w:sz="4" w:space="0" w:color="auto"/>
              <w:left w:val="single" w:sz="4" w:space="0" w:color="auto"/>
              <w:bottom w:val="single" w:sz="4" w:space="0" w:color="auto"/>
              <w:right w:val="single" w:sz="4" w:space="0" w:color="auto"/>
            </w:tcBorders>
            <w:hideMark/>
          </w:tcPr>
          <w:p w:rsidR="00C815CE" w:rsidRDefault="00C815CE" w:rsidP="008C19A1">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Počet žáků</w:t>
            </w:r>
          </w:p>
        </w:tc>
        <w:tc>
          <w:tcPr>
            <w:tcW w:w="1272" w:type="dxa"/>
            <w:tcBorders>
              <w:top w:val="single" w:sz="4" w:space="0" w:color="auto"/>
              <w:left w:val="single" w:sz="4" w:space="0" w:color="auto"/>
              <w:bottom w:val="single" w:sz="4" w:space="0" w:color="auto"/>
              <w:right w:val="single" w:sz="4" w:space="0" w:color="auto"/>
            </w:tcBorders>
            <w:hideMark/>
          </w:tcPr>
          <w:p w:rsidR="00C815CE" w:rsidRDefault="00C815CE">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Pochvala ŘŠ</w:t>
            </w:r>
          </w:p>
        </w:tc>
        <w:tc>
          <w:tcPr>
            <w:tcW w:w="1276" w:type="dxa"/>
            <w:tcBorders>
              <w:top w:val="single" w:sz="4" w:space="0" w:color="auto"/>
              <w:left w:val="single" w:sz="4" w:space="0" w:color="auto"/>
              <w:bottom w:val="single" w:sz="4" w:space="0" w:color="auto"/>
              <w:right w:val="single" w:sz="4" w:space="0" w:color="auto"/>
            </w:tcBorders>
            <w:hideMark/>
          </w:tcPr>
          <w:p w:rsidR="00C815CE" w:rsidRDefault="00C815CE">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Důtka TU</w:t>
            </w:r>
          </w:p>
        </w:tc>
        <w:tc>
          <w:tcPr>
            <w:tcW w:w="1417" w:type="dxa"/>
            <w:tcBorders>
              <w:top w:val="single" w:sz="4" w:space="0" w:color="auto"/>
              <w:left w:val="single" w:sz="4" w:space="0" w:color="auto"/>
              <w:bottom w:val="single" w:sz="4" w:space="0" w:color="auto"/>
              <w:right w:val="single" w:sz="4" w:space="0" w:color="auto"/>
            </w:tcBorders>
            <w:hideMark/>
          </w:tcPr>
          <w:p w:rsidR="00C815CE" w:rsidRDefault="00C815CE">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Důtka ŘŠ</w:t>
            </w:r>
          </w:p>
        </w:tc>
        <w:tc>
          <w:tcPr>
            <w:tcW w:w="1276" w:type="dxa"/>
            <w:tcBorders>
              <w:top w:val="single" w:sz="4" w:space="0" w:color="auto"/>
              <w:left w:val="single" w:sz="4" w:space="0" w:color="auto"/>
              <w:bottom w:val="single" w:sz="4" w:space="0" w:color="auto"/>
              <w:right w:val="single" w:sz="4" w:space="0" w:color="auto"/>
            </w:tcBorders>
            <w:hideMark/>
          </w:tcPr>
          <w:p w:rsidR="00C815CE" w:rsidRDefault="00C815CE">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2. stupeň</w:t>
            </w:r>
          </w:p>
        </w:tc>
        <w:tc>
          <w:tcPr>
            <w:tcW w:w="1417" w:type="dxa"/>
            <w:tcBorders>
              <w:top w:val="single" w:sz="4" w:space="0" w:color="auto"/>
              <w:left w:val="single" w:sz="4" w:space="0" w:color="auto"/>
              <w:bottom w:val="single" w:sz="4" w:space="0" w:color="auto"/>
              <w:right w:val="single" w:sz="4" w:space="0" w:color="auto"/>
            </w:tcBorders>
            <w:hideMark/>
          </w:tcPr>
          <w:p w:rsidR="00C815CE" w:rsidRDefault="00C815CE">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3. stupeň</w:t>
            </w:r>
          </w:p>
        </w:tc>
      </w:tr>
      <w:tr w:rsidR="00C815CE" w:rsidTr="00C815CE">
        <w:trPr>
          <w:gridAfter w:val="1"/>
          <w:wAfter w:w="160" w:type="dxa"/>
        </w:trPr>
        <w:tc>
          <w:tcPr>
            <w:tcW w:w="1254" w:type="dxa"/>
            <w:tcBorders>
              <w:top w:val="single" w:sz="4" w:space="0" w:color="auto"/>
              <w:left w:val="single" w:sz="4" w:space="0" w:color="auto"/>
              <w:bottom w:val="single" w:sz="4" w:space="0" w:color="auto"/>
              <w:right w:val="single" w:sz="4" w:space="0" w:color="auto"/>
            </w:tcBorders>
            <w:hideMark/>
          </w:tcPr>
          <w:p w:rsidR="00C815CE" w:rsidRDefault="00C815CE" w:rsidP="008C19A1">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VI.A</w:t>
            </w:r>
          </w:p>
        </w:tc>
        <w:tc>
          <w:tcPr>
            <w:tcW w:w="1230" w:type="dxa"/>
            <w:tcBorders>
              <w:top w:val="single" w:sz="4" w:space="0" w:color="auto"/>
              <w:left w:val="single" w:sz="4" w:space="0" w:color="auto"/>
              <w:bottom w:val="single" w:sz="4" w:space="0" w:color="auto"/>
              <w:right w:val="single" w:sz="4" w:space="0" w:color="auto"/>
            </w:tcBorders>
            <w:hideMark/>
          </w:tcPr>
          <w:p w:rsidR="00C815CE" w:rsidRDefault="00405208" w:rsidP="008C19A1">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20</w:t>
            </w:r>
          </w:p>
        </w:tc>
        <w:tc>
          <w:tcPr>
            <w:tcW w:w="1272" w:type="dxa"/>
            <w:tcBorders>
              <w:top w:val="single" w:sz="4" w:space="0" w:color="auto"/>
              <w:left w:val="single" w:sz="4" w:space="0" w:color="auto"/>
              <w:bottom w:val="single" w:sz="4" w:space="0" w:color="auto"/>
              <w:right w:val="single" w:sz="4" w:space="0" w:color="auto"/>
            </w:tcBorders>
            <w:hideMark/>
          </w:tcPr>
          <w:p w:rsidR="00C815CE" w:rsidRDefault="00081890">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c>
          <w:tcPr>
            <w:tcW w:w="1276" w:type="dxa"/>
            <w:tcBorders>
              <w:top w:val="single" w:sz="4" w:space="0" w:color="auto"/>
              <w:left w:val="single" w:sz="4" w:space="0" w:color="auto"/>
              <w:bottom w:val="single" w:sz="4" w:space="0" w:color="auto"/>
              <w:right w:val="single" w:sz="4" w:space="0" w:color="auto"/>
            </w:tcBorders>
            <w:hideMark/>
          </w:tcPr>
          <w:p w:rsidR="00C815CE" w:rsidRDefault="00405208">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5</w:t>
            </w:r>
          </w:p>
        </w:tc>
        <w:tc>
          <w:tcPr>
            <w:tcW w:w="1417" w:type="dxa"/>
            <w:tcBorders>
              <w:top w:val="single" w:sz="4" w:space="0" w:color="auto"/>
              <w:left w:val="single" w:sz="4" w:space="0" w:color="auto"/>
              <w:bottom w:val="single" w:sz="4" w:space="0" w:color="auto"/>
              <w:right w:val="single" w:sz="4" w:space="0" w:color="auto"/>
            </w:tcBorders>
            <w:hideMark/>
          </w:tcPr>
          <w:p w:rsidR="00C815CE" w:rsidRDefault="00081890">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c>
          <w:tcPr>
            <w:tcW w:w="1276" w:type="dxa"/>
            <w:tcBorders>
              <w:top w:val="single" w:sz="4" w:space="0" w:color="auto"/>
              <w:left w:val="single" w:sz="4" w:space="0" w:color="auto"/>
              <w:bottom w:val="single" w:sz="4" w:space="0" w:color="auto"/>
              <w:right w:val="single" w:sz="4" w:space="0" w:color="auto"/>
            </w:tcBorders>
            <w:hideMark/>
          </w:tcPr>
          <w:p w:rsidR="00C815CE" w:rsidRDefault="00405208">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1</w:t>
            </w:r>
          </w:p>
        </w:tc>
        <w:tc>
          <w:tcPr>
            <w:tcW w:w="1417" w:type="dxa"/>
            <w:tcBorders>
              <w:top w:val="single" w:sz="4" w:space="0" w:color="auto"/>
              <w:left w:val="single" w:sz="4" w:space="0" w:color="auto"/>
              <w:bottom w:val="single" w:sz="4" w:space="0" w:color="auto"/>
              <w:right w:val="single" w:sz="4" w:space="0" w:color="auto"/>
            </w:tcBorders>
            <w:hideMark/>
          </w:tcPr>
          <w:p w:rsidR="00C815CE" w:rsidRDefault="00C815CE">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r>
      <w:tr w:rsidR="00C815CE" w:rsidTr="00C815CE">
        <w:trPr>
          <w:gridAfter w:val="1"/>
          <w:wAfter w:w="160" w:type="dxa"/>
        </w:trPr>
        <w:tc>
          <w:tcPr>
            <w:tcW w:w="1254" w:type="dxa"/>
            <w:tcBorders>
              <w:top w:val="single" w:sz="4" w:space="0" w:color="auto"/>
              <w:left w:val="single" w:sz="4" w:space="0" w:color="auto"/>
              <w:bottom w:val="single" w:sz="4" w:space="0" w:color="auto"/>
              <w:right w:val="single" w:sz="4" w:space="0" w:color="auto"/>
            </w:tcBorders>
            <w:hideMark/>
          </w:tcPr>
          <w:p w:rsidR="00C815CE" w:rsidRDefault="00C815CE" w:rsidP="008C19A1">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VI.B</w:t>
            </w:r>
          </w:p>
        </w:tc>
        <w:tc>
          <w:tcPr>
            <w:tcW w:w="1230" w:type="dxa"/>
            <w:tcBorders>
              <w:top w:val="single" w:sz="4" w:space="0" w:color="auto"/>
              <w:left w:val="single" w:sz="4" w:space="0" w:color="auto"/>
              <w:bottom w:val="single" w:sz="4" w:space="0" w:color="auto"/>
              <w:right w:val="single" w:sz="4" w:space="0" w:color="auto"/>
            </w:tcBorders>
            <w:hideMark/>
          </w:tcPr>
          <w:p w:rsidR="00C815CE" w:rsidRDefault="00C815CE" w:rsidP="00405208">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2</w:t>
            </w:r>
            <w:r w:rsidR="00405208">
              <w:rPr>
                <w:rFonts w:ascii="Arial" w:eastAsia="Times New Roman" w:hAnsi="Arial" w:cs="Arial"/>
                <w:sz w:val="24"/>
                <w:szCs w:val="24"/>
                <w:lang w:eastAsia="cs-CZ"/>
              </w:rPr>
              <w:t>0</w:t>
            </w:r>
          </w:p>
        </w:tc>
        <w:tc>
          <w:tcPr>
            <w:tcW w:w="1272" w:type="dxa"/>
            <w:tcBorders>
              <w:top w:val="single" w:sz="4" w:space="0" w:color="auto"/>
              <w:left w:val="single" w:sz="4" w:space="0" w:color="auto"/>
              <w:bottom w:val="single" w:sz="4" w:space="0" w:color="auto"/>
              <w:right w:val="single" w:sz="4" w:space="0" w:color="auto"/>
            </w:tcBorders>
            <w:hideMark/>
          </w:tcPr>
          <w:p w:rsidR="00C815CE" w:rsidRDefault="00081890">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c>
          <w:tcPr>
            <w:tcW w:w="1276" w:type="dxa"/>
            <w:tcBorders>
              <w:top w:val="single" w:sz="4" w:space="0" w:color="auto"/>
              <w:left w:val="single" w:sz="4" w:space="0" w:color="auto"/>
              <w:bottom w:val="single" w:sz="4" w:space="0" w:color="auto"/>
              <w:right w:val="single" w:sz="4" w:space="0" w:color="auto"/>
            </w:tcBorders>
            <w:hideMark/>
          </w:tcPr>
          <w:p w:rsidR="00C815CE" w:rsidRDefault="00081890">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c>
          <w:tcPr>
            <w:tcW w:w="1417" w:type="dxa"/>
            <w:tcBorders>
              <w:top w:val="single" w:sz="4" w:space="0" w:color="auto"/>
              <w:left w:val="single" w:sz="4" w:space="0" w:color="auto"/>
              <w:bottom w:val="single" w:sz="4" w:space="0" w:color="auto"/>
              <w:right w:val="single" w:sz="4" w:space="0" w:color="auto"/>
            </w:tcBorders>
            <w:hideMark/>
          </w:tcPr>
          <w:p w:rsidR="00C815CE" w:rsidRDefault="00405208" w:rsidP="00081890">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1</w:t>
            </w:r>
          </w:p>
        </w:tc>
        <w:tc>
          <w:tcPr>
            <w:tcW w:w="1276" w:type="dxa"/>
            <w:tcBorders>
              <w:top w:val="single" w:sz="4" w:space="0" w:color="auto"/>
              <w:left w:val="single" w:sz="4" w:space="0" w:color="auto"/>
              <w:bottom w:val="single" w:sz="4" w:space="0" w:color="auto"/>
              <w:right w:val="single" w:sz="4" w:space="0" w:color="auto"/>
            </w:tcBorders>
            <w:hideMark/>
          </w:tcPr>
          <w:p w:rsidR="00C815CE" w:rsidRDefault="00405208">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1</w:t>
            </w:r>
          </w:p>
        </w:tc>
        <w:tc>
          <w:tcPr>
            <w:tcW w:w="1417" w:type="dxa"/>
            <w:tcBorders>
              <w:top w:val="single" w:sz="4" w:space="0" w:color="auto"/>
              <w:left w:val="single" w:sz="4" w:space="0" w:color="auto"/>
              <w:bottom w:val="single" w:sz="4" w:space="0" w:color="auto"/>
              <w:right w:val="single" w:sz="4" w:space="0" w:color="auto"/>
            </w:tcBorders>
            <w:hideMark/>
          </w:tcPr>
          <w:p w:rsidR="00C815CE" w:rsidRDefault="00C815CE">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r>
      <w:tr w:rsidR="00C815CE" w:rsidTr="00C815CE">
        <w:trPr>
          <w:gridAfter w:val="1"/>
          <w:wAfter w:w="160" w:type="dxa"/>
        </w:trPr>
        <w:tc>
          <w:tcPr>
            <w:tcW w:w="1254" w:type="dxa"/>
            <w:tcBorders>
              <w:top w:val="single" w:sz="4" w:space="0" w:color="auto"/>
              <w:left w:val="single" w:sz="4" w:space="0" w:color="auto"/>
              <w:bottom w:val="single" w:sz="4" w:space="0" w:color="auto"/>
              <w:right w:val="single" w:sz="4" w:space="0" w:color="auto"/>
            </w:tcBorders>
            <w:hideMark/>
          </w:tcPr>
          <w:p w:rsidR="00C815CE" w:rsidRDefault="00C815CE" w:rsidP="008C19A1">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VI.C</w:t>
            </w:r>
          </w:p>
        </w:tc>
        <w:tc>
          <w:tcPr>
            <w:tcW w:w="1230" w:type="dxa"/>
            <w:tcBorders>
              <w:top w:val="single" w:sz="4" w:space="0" w:color="auto"/>
              <w:left w:val="single" w:sz="4" w:space="0" w:color="auto"/>
              <w:bottom w:val="single" w:sz="4" w:space="0" w:color="auto"/>
              <w:right w:val="single" w:sz="4" w:space="0" w:color="auto"/>
            </w:tcBorders>
            <w:hideMark/>
          </w:tcPr>
          <w:p w:rsidR="00C815CE" w:rsidRDefault="00C815CE" w:rsidP="00405208">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2</w:t>
            </w:r>
            <w:r w:rsidR="00405208">
              <w:rPr>
                <w:rFonts w:ascii="Arial" w:eastAsia="Times New Roman" w:hAnsi="Arial" w:cs="Arial"/>
                <w:sz w:val="24"/>
                <w:szCs w:val="24"/>
                <w:lang w:eastAsia="cs-CZ"/>
              </w:rPr>
              <w:t>1</w:t>
            </w:r>
          </w:p>
        </w:tc>
        <w:tc>
          <w:tcPr>
            <w:tcW w:w="1272" w:type="dxa"/>
            <w:tcBorders>
              <w:top w:val="single" w:sz="4" w:space="0" w:color="auto"/>
              <w:left w:val="single" w:sz="4" w:space="0" w:color="auto"/>
              <w:bottom w:val="single" w:sz="4" w:space="0" w:color="auto"/>
              <w:right w:val="single" w:sz="4" w:space="0" w:color="auto"/>
            </w:tcBorders>
            <w:hideMark/>
          </w:tcPr>
          <w:p w:rsidR="00C815CE" w:rsidRDefault="00081890">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c>
          <w:tcPr>
            <w:tcW w:w="1276" w:type="dxa"/>
            <w:tcBorders>
              <w:top w:val="single" w:sz="4" w:space="0" w:color="auto"/>
              <w:left w:val="single" w:sz="4" w:space="0" w:color="auto"/>
              <w:bottom w:val="single" w:sz="4" w:space="0" w:color="auto"/>
              <w:right w:val="single" w:sz="4" w:space="0" w:color="auto"/>
            </w:tcBorders>
            <w:hideMark/>
          </w:tcPr>
          <w:p w:rsidR="00C815CE" w:rsidRDefault="00405208">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1</w:t>
            </w:r>
          </w:p>
        </w:tc>
        <w:tc>
          <w:tcPr>
            <w:tcW w:w="1417" w:type="dxa"/>
            <w:tcBorders>
              <w:top w:val="single" w:sz="4" w:space="0" w:color="auto"/>
              <w:left w:val="single" w:sz="4" w:space="0" w:color="auto"/>
              <w:bottom w:val="single" w:sz="4" w:space="0" w:color="auto"/>
              <w:right w:val="single" w:sz="4" w:space="0" w:color="auto"/>
            </w:tcBorders>
            <w:hideMark/>
          </w:tcPr>
          <w:p w:rsidR="00C815CE" w:rsidRDefault="00405208">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1</w:t>
            </w:r>
          </w:p>
        </w:tc>
        <w:tc>
          <w:tcPr>
            <w:tcW w:w="1276" w:type="dxa"/>
            <w:tcBorders>
              <w:top w:val="single" w:sz="4" w:space="0" w:color="auto"/>
              <w:left w:val="single" w:sz="4" w:space="0" w:color="auto"/>
              <w:bottom w:val="single" w:sz="4" w:space="0" w:color="auto"/>
              <w:right w:val="single" w:sz="4" w:space="0" w:color="auto"/>
            </w:tcBorders>
            <w:hideMark/>
          </w:tcPr>
          <w:p w:rsidR="00C815CE" w:rsidRDefault="00405208">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1</w:t>
            </w:r>
          </w:p>
        </w:tc>
        <w:tc>
          <w:tcPr>
            <w:tcW w:w="1417" w:type="dxa"/>
            <w:tcBorders>
              <w:top w:val="single" w:sz="4" w:space="0" w:color="auto"/>
              <w:left w:val="single" w:sz="4" w:space="0" w:color="auto"/>
              <w:bottom w:val="single" w:sz="4" w:space="0" w:color="auto"/>
              <w:right w:val="single" w:sz="4" w:space="0" w:color="auto"/>
            </w:tcBorders>
            <w:hideMark/>
          </w:tcPr>
          <w:p w:rsidR="00C815CE" w:rsidRDefault="00C815CE">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r>
      <w:tr w:rsidR="00C815CE" w:rsidTr="00C815CE">
        <w:trPr>
          <w:gridAfter w:val="1"/>
          <w:wAfter w:w="160" w:type="dxa"/>
        </w:trPr>
        <w:tc>
          <w:tcPr>
            <w:tcW w:w="1254" w:type="dxa"/>
            <w:tcBorders>
              <w:top w:val="single" w:sz="4" w:space="0" w:color="auto"/>
              <w:left w:val="single" w:sz="4" w:space="0" w:color="auto"/>
              <w:bottom w:val="single" w:sz="4" w:space="0" w:color="auto"/>
              <w:right w:val="single" w:sz="4" w:space="0" w:color="auto"/>
            </w:tcBorders>
            <w:hideMark/>
          </w:tcPr>
          <w:p w:rsidR="00C815CE" w:rsidRDefault="00C815CE" w:rsidP="008C19A1">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VII.A</w:t>
            </w:r>
          </w:p>
        </w:tc>
        <w:tc>
          <w:tcPr>
            <w:tcW w:w="1230" w:type="dxa"/>
            <w:tcBorders>
              <w:top w:val="single" w:sz="4" w:space="0" w:color="auto"/>
              <w:left w:val="single" w:sz="4" w:space="0" w:color="auto"/>
              <w:bottom w:val="single" w:sz="4" w:space="0" w:color="auto"/>
              <w:right w:val="single" w:sz="4" w:space="0" w:color="auto"/>
            </w:tcBorders>
            <w:hideMark/>
          </w:tcPr>
          <w:p w:rsidR="00C815CE" w:rsidRDefault="00C815CE" w:rsidP="008C19A1">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24</w:t>
            </w:r>
          </w:p>
        </w:tc>
        <w:tc>
          <w:tcPr>
            <w:tcW w:w="1272" w:type="dxa"/>
            <w:tcBorders>
              <w:top w:val="single" w:sz="4" w:space="0" w:color="auto"/>
              <w:left w:val="single" w:sz="4" w:space="0" w:color="auto"/>
              <w:bottom w:val="single" w:sz="4" w:space="0" w:color="auto"/>
              <w:right w:val="single" w:sz="4" w:space="0" w:color="auto"/>
            </w:tcBorders>
            <w:hideMark/>
          </w:tcPr>
          <w:p w:rsidR="00C815CE" w:rsidRDefault="00405208">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2</w:t>
            </w:r>
          </w:p>
        </w:tc>
        <w:tc>
          <w:tcPr>
            <w:tcW w:w="1276" w:type="dxa"/>
            <w:tcBorders>
              <w:top w:val="single" w:sz="4" w:space="0" w:color="auto"/>
              <w:left w:val="single" w:sz="4" w:space="0" w:color="auto"/>
              <w:bottom w:val="single" w:sz="4" w:space="0" w:color="auto"/>
              <w:right w:val="single" w:sz="4" w:space="0" w:color="auto"/>
            </w:tcBorders>
            <w:hideMark/>
          </w:tcPr>
          <w:p w:rsidR="00C815CE" w:rsidRDefault="00405208">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2</w:t>
            </w:r>
          </w:p>
        </w:tc>
        <w:tc>
          <w:tcPr>
            <w:tcW w:w="1417" w:type="dxa"/>
            <w:tcBorders>
              <w:top w:val="single" w:sz="4" w:space="0" w:color="auto"/>
              <w:left w:val="single" w:sz="4" w:space="0" w:color="auto"/>
              <w:bottom w:val="single" w:sz="4" w:space="0" w:color="auto"/>
              <w:right w:val="single" w:sz="4" w:space="0" w:color="auto"/>
            </w:tcBorders>
            <w:hideMark/>
          </w:tcPr>
          <w:p w:rsidR="00C815CE" w:rsidRDefault="00405208">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1</w:t>
            </w:r>
          </w:p>
        </w:tc>
        <w:tc>
          <w:tcPr>
            <w:tcW w:w="1276" w:type="dxa"/>
            <w:tcBorders>
              <w:top w:val="single" w:sz="4" w:space="0" w:color="auto"/>
              <w:left w:val="single" w:sz="4" w:space="0" w:color="auto"/>
              <w:bottom w:val="single" w:sz="4" w:space="0" w:color="auto"/>
              <w:right w:val="single" w:sz="4" w:space="0" w:color="auto"/>
            </w:tcBorders>
            <w:hideMark/>
          </w:tcPr>
          <w:p w:rsidR="00C815CE" w:rsidRDefault="00405208">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1</w:t>
            </w:r>
          </w:p>
        </w:tc>
        <w:tc>
          <w:tcPr>
            <w:tcW w:w="1417" w:type="dxa"/>
            <w:tcBorders>
              <w:top w:val="single" w:sz="4" w:space="0" w:color="auto"/>
              <w:left w:val="single" w:sz="4" w:space="0" w:color="auto"/>
              <w:bottom w:val="single" w:sz="4" w:space="0" w:color="auto"/>
              <w:right w:val="single" w:sz="4" w:space="0" w:color="auto"/>
            </w:tcBorders>
            <w:hideMark/>
          </w:tcPr>
          <w:p w:rsidR="00C815CE" w:rsidRDefault="00C815CE">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r>
      <w:tr w:rsidR="00C815CE" w:rsidTr="00C815CE">
        <w:trPr>
          <w:gridAfter w:val="1"/>
          <w:wAfter w:w="160" w:type="dxa"/>
        </w:trPr>
        <w:tc>
          <w:tcPr>
            <w:tcW w:w="1254" w:type="dxa"/>
            <w:tcBorders>
              <w:top w:val="single" w:sz="4" w:space="0" w:color="auto"/>
              <w:left w:val="single" w:sz="4" w:space="0" w:color="auto"/>
              <w:bottom w:val="single" w:sz="4" w:space="0" w:color="auto"/>
              <w:right w:val="single" w:sz="4" w:space="0" w:color="auto"/>
            </w:tcBorders>
            <w:hideMark/>
          </w:tcPr>
          <w:p w:rsidR="00C815CE" w:rsidRPr="00C815CE" w:rsidRDefault="00C815CE" w:rsidP="008C19A1">
            <w:pPr>
              <w:spacing w:after="0" w:line="240" w:lineRule="auto"/>
              <w:rPr>
                <w:rFonts w:ascii="Arial" w:eastAsia="Times New Roman" w:hAnsi="Arial" w:cs="Arial"/>
                <w:sz w:val="24"/>
                <w:szCs w:val="24"/>
                <w:lang w:eastAsia="cs-CZ"/>
              </w:rPr>
            </w:pPr>
            <w:r w:rsidRPr="00C815CE">
              <w:rPr>
                <w:rFonts w:ascii="Arial" w:eastAsia="Times New Roman" w:hAnsi="Arial" w:cs="Arial"/>
                <w:sz w:val="24"/>
                <w:szCs w:val="24"/>
                <w:lang w:eastAsia="cs-CZ"/>
              </w:rPr>
              <w:t>VII.B</w:t>
            </w:r>
          </w:p>
        </w:tc>
        <w:tc>
          <w:tcPr>
            <w:tcW w:w="1230" w:type="dxa"/>
            <w:tcBorders>
              <w:top w:val="single" w:sz="4" w:space="0" w:color="auto"/>
              <w:left w:val="single" w:sz="4" w:space="0" w:color="auto"/>
              <w:bottom w:val="single" w:sz="4" w:space="0" w:color="auto"/>
              <w:right w:val="single" w:sz="4" w:space="0" w:color="auto"/>
            </w:tcBorders>
            <w:hideMark/>
          </w:tcPr>
          <w:p w:rsidR="00C815CE" w:rsidRPr="00C815CE" w:rsidRDefault="00C815CE" w:rsidP="00405208">
            <w:pPr>
              <w:spacing w:after="0" w:line="240" w:lineRule="auto"/>
              <w:rPr>
                <w:rFonts w:ascii="Arial" w:eastAsia="Times New Roman" w:hAnsi="Arial" w:cs="Arial"/>
                <w:sz w:val="24"/>
                <w:szCs w:val="24"/>
                <w:lang w:eastAsia="cs-CZ"/>
              </w:rPr>
            </w:pPr>
            <w:r w:rsidRPr="00C815CE">
              <w:rPr>
                <w:rFonts w:ascii="Arial" w:eastAsia="Times New Roman" w:hAnsi="Arial" w:cs="Arial"/>
                <w:sz w:val="24"/>
                <w:szCs w:val="24"/>
                <w:lang w:eastAsia="cs-CZ"/>
              </w:rPr>
              <w:t>2</w:t>
            </w:r>
            <w:r w:rsidR="00405208">
              <w:rPr>
                <w:rFonts w:ascii="Arial" w:eastAsia="Times New Roman" w:hAnsi="Arial" w:cs="Arial"/>
                <w:sz w:val="24"/>
                <w:szCs w:val="24"/>
                <w:lang w:eastAsia="cs-CZ"/>
              </w:rPr>
              <w:t>8</w:t>
            </w:r>
          </w:p>
        </w:tc>
        <w:tc>
          <w:tcPr>
            <w:tcW w:w="1272" w:type="dxa"/>
            <w:tcBorders>
              <w:top w:val="single" w:sz="4" w:space="0" w:color="auto"/>
              <w:left w:val="single" w:sz="4" w:space="0" w:color="auto"/>
              <w:bottom w:val="single" w:sz="4" w:space="0" w:color="auto"/>
              <w:right w:val="single" w:sz="4" w:space="0" w:color="auto"/>
            </w:tcBorders>
            <w:hideMark/>
          </w:tcPr>
          <w:p w:rsidR="00C815CE" w:rsidRDefault="00081890">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c>
          <w:tcPr>
            <w:tcW w:w="1276" w:type="dxa"/>
            <w:tcBorders>
              <w:top w:val="single" w:sz="4" w:space="0" w:color="auto"/>
              <w:left w:val="single" w:sz="4" w:space="0" w:color="auto"/>
              <w:bottom w:val="single" w:sz="4" w:space="0" w:color="auto"/>
              <w:right w:val="single" w:sz="4" w:space="0" w:color="auto"/>
            </w:tcBorders>
            <w:hideMark/>
          </w:tcPr>
          <w:p w:rsidR="00C815CE" w:rsidRDefault="00081890">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1</w:t>
            </w:r>
          </w:p>
        </w:tc>
        <w:tc>
          <w:tcPr>
            <w:tcW w:w="1417" w:type="dxa"/>
            <w:tcBorders>
              <w:top w:val="single" w:sz="4" w:space="0" w:color="auto"/>
              <w:left w:val="single" w:sz="4" w:space="0" w:color="auto"/>
              <w:bottom w:val="single" w:sz="4" w:space="0" w:color="auto"/>
              <w:right w:val="single" w:sz="4" w:space="0" w:color="auto"/>
            </w:tcBorders>
            <w:hideMark/>
          </w:tcPr>
          <w:p w:rsidR="00C815CE" w:rsidRDefault="00405208">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c>
          <w:tcPr>
            <w:tcW w:w="1276" w:type="dxa"/>
            <w:tcBorders>
              <w:top w:val="single" w:sz="4" w:space="0" w:color="auto"/>
              <w:left w:val="single" w:sz="4" w:space="0" w:color="auto"/>
              <w:bottom w:val="single" w:sz="4" w:space="0" w:color="auto"/>
              <w:right w:val="single" w:sz="4" w:space="0" w:color="auto"/>
            </w:tcBorders>
            <w:hideMark/>
          </w:tcPr>
          <w:p w:rsidR="00C815CE" w:rsidRDefault="00405208">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2</w:t>
            </w:r>
          </w:p>
        </w:tc>
        <w:tc>
          <w:tcPr>
            <w:tcW w:w="1417" w:type="dxa"/>
            <w:tcBorders>
              <w:top w:val="single" w:sz="4" w:space="0" w:color="auto"/>
              <w:left w:val="single" w:sz="4" w:space="0" w:color="auto"/>
              <w:bottom w:val="single" w:sz="4" w:space="0" w:color="auto"/>
              <w:right w:val="single" w:sz="4" w:space="0" w:color="auto"/>
            </w:tcBorders>
            <w:hideMark/>
          </w:tcPr>
          <w:p w:rsidR="00C815CE" w:rsidRDefault="00C815CE">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r>
      <w:tr w:rsidR="00405208" w:rsidTr="00405208">
        <w:trPr>
          <w:gridAfter w:val="1"/>
          <w:wAfter w:w="160" w:type="dxa"/>
        </w:trPr>
        <w:tc>
          <w:tcPr>
            <w:tcW w:w="1254" w:type="dxa"/>
            <w:tcBorders>
              <w:top w:val="single" w:sz="4" w:space="0" w:color="auto"/>
              <w:left w:val="single" w:sz="4" w:space="0" w:color="auto"/>
              <w:bottom w:val="single" w:sz="4" w:space="0" w:color="auto"/>
              <w:right w:val="single" w:sz="4" w:space="0" w:color="auto"/>
            </w:tcBorders>
            <w:hideMark/>
          </w:tcPr>
          <w:p w:rsidR="00405208" w:rsidRPr="00C815CE" w:rsidRDefault="00190437" w:rsidP="00405208">
            <w:pPr>
              <w:spacing w:after="0" w:line="240" w:lineRule="auto"/>
              <w:rPr>
                <w:rFonts w:ascii="Arial" w:eastAsia="Times New Roman" w:hAnsi="Arial" w:cs="Arial"/>
                <w:sz w:val="24"/>
                <w:szCs w:val="24"/>
                <w:lang w:eastAsia="cs-CZ"/>
              </w:rPr>
            </w:pPr>
            <w:proofErr w:type="gramStart"/>
            <w:r>
              <w:rPr>
                <w:rFonts w:ascii="Arial" w:eastAsia="Times New Roman" w:hAnsi="Arial" w:cs="Arial"/>
                <w:sz w:val="24"/>
                <w:szCs w:val="24"/>
                <w:lang w:eastAsia="cs-CZ"/>
              </w:rPr>
              <w:t>VII.C</w:t>
            </w:r>
            <w:proofErr w:type="gramEnd"/>
          </w:p>
        </w:tc>
        <w:tc>
          <w:tcPr>
            <w:tcW w:w="1230" w:type="dxa"/>
            <w:tcBorders>
              <w:top w:val="single" w:sz="4" w:space="0" w:color="auto"/>
              <w:left w:val="single" w:sz="4" w:space="0" w:color="auto"/>
              <w:bottom w:val="single" w:sz="4" w:space="0" w:color="auto"/>
              <w:right w:val="single" w:sz="4" w:space="0" w:color="auto"/>
            </w:tcBorders>
            <w:hideMark/>
          </w:tcPr>
          <w:p w:rsidR="00405208" w:rsidRPr="00C815CE" w:rsidRDefault="00405208" w:rsidP="00190437">
            <w:pPr>
              <w:spacing w:after="0" w:line="240" w:lineRule="auto"/>
              <w:rPr>
                <w:rFonts w:ascii="Arial" w:eastAsia="Times New Roman" w:hAnsi="Arial" w:cs="Arial"/>
                <w:sz w:val="24"/>
                <w:szCs w:val="24"/>
                <w:lang w:eastAsia="cs-CZ"/>
              </w:rPr>
            </w:pPr>
            <w:r w:rsidRPr="00C815CE">
              <w:rPr>
                <w:rFonts w:ascii="Arial" w:eastAsia="Times New Roman" w:hAnsi="Arial" w:cs="Arial"/>
                <w:sz w:val="24"/>
                <w:szCs w:val="24"/>
                <w:lang w:eastAsia="cs-CZ"/>
              </w:rPr>
              <w:t>2</w:t>
            </w:r>
            <w:r w:rsidR="00190437">
              <w:rPr>
                <w:rFonts w:ascii="Arial" w:eastAsia="Times New Roman" w:hAnsi="Arial" w:cs="Arial"/>
                <w:sz w:val="24"/>
                <w:szCs w:val="24"/>
                <w:lang w:eastAsia="cs-CZ"/>
              </w:rPr>
              <w:t>9</w:t>
            </w:r>
          </w:p>
        </w:tc>
        <w:tc>
          <w:tcPr>
            <w:tcW w:w="1272" w:type="dxa"/>
            <w:tcBorders>
              <w:top w:val="single" w:sz="4" w:space="0" w:color="auto"/>
              <w:left w:val="single" w:sz="4" w:space="0" w:color="auto"/>
              <w:bottom w:val="single" w:sz="4" w:space="0" w:color="auto"/>
              <w:right w:val="single" w:sz="4" w:space="0" w:color="auto"/>
            </w:tcBorders>
            <w:hideMark/>
          </w:tcPr>
          <w:p w:rsidR="00405208" w:rsidRDefault="00405208" w:rsidP="00405208">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c>
          <w:tcPr>
            <w:tcW w:w="1276" w:type="dxa"/>
            <w:tcBorders>
              <w:top w:val="single" w:sz="4" w:space="0" w:color="auto"/>
              <w:left w:val="single" w:sz="4" w:space="0" w:color="auto"/>
              <w:bottom w:val="single" w:sz="4" w:space="0" w:color="auto"/>
              <w:right w:val="single" w:sz="4" w:space="0" w:color="auto"/>
            </w:tcBorders>
            <w:hideMark/>
          </w:tcPr>
          <w:p w:rsidR="00405208" w:rsidRDefault="00190437" w:rsidP="00405208">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5</w:t>
            </w:r>
          </w:p>
        </w:tc>
        <w:tc>
          <w:tcPr>
            <w:tcW w:w="1417" w:type="dxa"/>
            <w:tcBorders>
              <w:top w:val="single" w:sz="4" w:space="0" w:color="auto"/>
              <w:left w:val="single" w:sz="4" w:space="0" w:color="auto"/>
              <w:bottom w:val="single" w:sz="4" w:space="0" w:color="auto"/>
              <w:right w:val="single" w:sz="4" w:space="0" w:color="auto"/>
            </w:tcBorders>
            <w:hideMark/>
          </w:tcPr>
          <w:p w:rsidR="00405208" w:rsidRDefault="00190437" w:rsidP="00405208">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3</w:t>
            </w:r>
          </w:p>
        </w:tc>
        <w:tc>
          <w:tcPr>
            <w:tcW w:w="1276" w:type="dxa"/>
            <w:tcBorders>
              <w:top w:val="single" w:sz="4" w:space="0" w:color="auto"/>
              <w:left w:val="single" w:sz="4" w:space="0" w:color="auto"/>
              <w:bottom w:val="single" w:sz="4" w:space="0" w:color="auto"/>
              <w:right w:val="single" w:sz="4" w:space="0" w:color="auto"/>
            </w:tcBorders>
            <w:hideMark/>
          </w:tcPr>
          <w:p w:rsidR="00405208" w:rsidRDefault="00190437" w:rsidP="00405208">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c>
          <w:tcPr>
            <w:tcW w:w="1417" w:type="dxa"/>
            <w:tcBorders>
              <w:top w:val="single" w:sz="4" w:space="0" w:color="auto"/>
              <w:left w:val="single" w:sz="4" w:space="0" w:color="auto"/>
              <w:bottom w:val="single" w:sz="4" w:space="0" w:color="auto"/>
              <w:right w:val="single" w:sz="4" w:space="0" w:color="auto"/>
            </w:tcBorders>
            <w:hideMark/>
          </w:tcPr>
          <w:p w:rsidR="00405208" w:rsidRDefault="00405208" w:rsidP="00405208">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r>
      <w:tr w:rsidR="00C815CE" w:rsidTr="00C815CE">
        <w:trPr>
          <w:gridAfter w:val="1"/>
          <w:wAfter w:w="160" w:type="dxa"/>
        </w:trPr>
        <w:tc>
          <w:tcPr>
            <w:tcW w:w="1254" w:type="dxa"/>
            <w:tcBorders>
              <w:top w:val="single" w:sz="4" w:space="0" w:color="auto"/>
              <w:left w:val="single" w:sz="4" w:space="0" w:color="auto"/>
              <w:bottom w:val="single" w:sz="4" w:space="0" w:color="auto"/>
              <w:right w:val="single" w:sz="4" w:space="0" w:color="auto"/>
            </w:tcBorders>
            <w:hideMark/>
          </w:tcPr>
          <w:p w:rsidR="00C815CE" w:rsidRDefault="00C815CE" w:rsidP="008C19A1">
            <w:pPr>
              <w:spacing w:after="0" w:line="240" w:lineRule="auto"/>
              <w:rPr>
                <w:rFonts w:ascii="Arial" w:eastAsia="Times New Roman" w:hAnsi="Arial" w:cs="Arial"/>
                <w:sz w:val="24"/>
                <w:szCs w:val="24"/>
                <w:lang w:eastAsia="cs-CZ"/>
              </w:rPr>
            </w:pPr>
            <w:proofErr w:type="gramStart"/>
            <w:r>
              <w:rPr>
                <w:rFonts w:ascii="Arial" w:eastAsia="Times New Roman" w:hAnsi="Arial" w:cs="Arial"/>
                <w:sz w:val="24"/>
                <w:szCs w:val="24"/>
                <w:lang w:eastAsia="cs-CZ"/>
              </w:rPr>
              <w:t>VIII.A</w:t>
            </w:r>
            <w:proofErr w:type="gramEnd"/>
          </w:p>
        </w:tc>
        <w:tc>
          <w:tcPr>
            <w:tcW w:w="1230" w:type="dxa"/>
            <w:tcBorders>
              <w:top w:val="single" w:sz="4" w:space="0" w:color="auto"/>
              <w:left w:val="single" w:sz="4" w:space="0" w:color="auto"/>
              <w:bottom w:val="single" w:sz="4" w:space="0" w:color="auto"/>
              <w:right w:val="single" w:sz="4" w:space="0" w:color="auto"/>
            </w:tcBorders>
            <w:hideMark/>
          </w:tcPr>
          <w:p w:rsidR="00C815CE" w:rsidRDefault="00190437" w:rsidP="008C19A1">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23</w:t>
            </w:r>
          </w:p>
        </w:tc>
        <w:tc>
          <w:tcPr>
            <w:tcW w:w="1272" w:type="dxa"/>
            <w:tcBorders>
              <w:top w:val="single" w:sz="4" w:space="0" w:color="auto"/>
              <w:left w:val="single" w:sz="4" w:space="0" w:color="auto"/>
              <w:bottom w:val="single" w:sz="4" w:space="0" w:color="auto"/>
              <w:right w:val="single" w:sz="4" w:space="0" w:color="auto"/>
            </w:tcBorders>
            <w:hideMark/>
          </w:tcPr>
          <w:p w:rsidR="00C815CE" w:rsidRDefault="00081890">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c>
          <w:tcPr>
            <w:tcW w:w="1276" w:type="dxa"/>
            <w:tcBorders>
              <w:top w:val="single" w:sz="4" w:space="0" w:color="auto"/>
              <w:left w:val="single" w:sz="4" w:space="0" w:color="auto"/>
              <w:bottom w:val="single" w:sz="4" w:space="0" w:color="auto"/>
              <w:right w:val="single" w:sz="4" w:space="0" w:color="auto"/>
            </w:tcBorders>
            <w:hideMark/>
          </w:tcPr>
          <w:p w:rsidR="00C815CE" w:rsidRDefault="00081890">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c>
          <w:tcPr>
            <w:tcW w:w="1417" w:type="dxa"/>
            <w:tcBorders>
              <w:top w:val="single" w:sz="4" w:space="0" w:color="auto"/>
              <w:left w:val="single" w:sz="4" w:space="0" w:color="auto"/>
              <w:bottom w:val="single" w:sz="4" w:space="0" w:color="auto"/>
              <w:right w:val="single" w:sz="4" w:space="0" w:color="auto"/>
            </w:tcBorders>
            <w:hideMark/>
          </w:tcPr>
          <w:p w:rsidR="00C815CE" w:rsidRDefault="00C815CE">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c>
          <w:tcPr>
            <w:tcW w:w="1276" w:type="dxa"/>
            <w:tcBorders>
              <w:top w:val="single" w:sz="4" w:space="0" w:color="auto"/>
              <w:left w:val="single" w:sz="4" w:space="0" w:color="auto"/>
              <w:bottom w:val="single" w:sz="4" w:space="0" w:color="auto"/>
              <w:right w:val="single" w:sz="4" w:space="0" w:color="auto"/>
            </w:tcBorders>
            <w:hideMark/>
          </w:tcPr>
          <w:p w:rsidR="00C815CE" w:rsidRDefault="00190437">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4</w:t>
            </w:r>
          </w:p>
        </w:tc>
        <w:tc>
          <w:tcPr>
            <w:tcW w:w="1417" w:type="dxa"/>
            <w:tcBorders>
              <w:top w:val="single" w:sz="4" w:space="0" w:color="auto"/>
              <w:left w:val="single" w:sz="4" w:space="0" w:color="auto"/>
              <w:bottom w:val="single" w:sz="4" w:space="0" w:color="auto"/>
              <w:right w:val="single" w:sz="4" w:space="0" w:color="auto"/>
            </w:tcBorders>
            <w:hideMark/>
          </w:tcPr>
          <w:p w:rsidR="00C815CE" w:rsidRDefault="00C815CE">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r>
      <w:tr w:rsidR="00C815CE" w:rsidTr="00C815CE">
        <w:trPr>
          <w:gridAfter w:val="1"/>
          <w:wAfter w:w="160" w:type="dxa"/>
        </w:trPr>
        <w:tc>
          <w:tcPr>
            <w:tcW w:w="1254" w:type="dxa"/>
            <w:tcBorders>
              <w:top w:val="single" w:sz="4" w:space="0" w:color="auto"/>
              <w:left w:val="single" w:sz="4" w:space="0" w:color="auto"/>
              <w:bottom w:val="single" w:sz="4" w:space="0" w:color="auto"/>
              <w:right w:val="single" w:sz="4" w:space="0" w:color="auto"/>
            </w:tcBorders>
            <w:hideMark/>
          </w:tcPr>
          <w:p w:rsidR="00C815CE" w:rsidRDefault="00C815CE" w:rsidP="008C19A1">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VIII.B</w:t>
            </w:r>
          </w:p>
        </w:tc>
        <w:tc>
          <w:tcPr>
            <w:tcW w:w="1230" w:type="dxa"/>
            <w:tcBorders>
              <w:top w:val="single" w:sz="4" w:space="0" w:color="auto"/>
              <w:left w:val="single" w:sz="4" w:space="0" w:color="auto"/>
              <w:bottom w:val="single" w:sz="4" w:space="0" w:color="auto"/>
              <w:right w:val="single" w:sz="4" w:space="0" w:color="auto"/>
            </w:tcBorders>
            <w:hideMark/>
          </w:tcPr>
          <w:p w:rsidR="00C815CE" w:rsidRDefault="00190437" w:rsidP="008C19A1">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29</w:t>
            </w:r>
          </w:p>
        </w:tc>
        <w:tc>
          <w:tcPr>
            <w:tcW w:w="1272" w:type="dxa"/>
            <w:tcBorders>
              <w:top w:val="single" w:sz="4" w:space="0" w:color="auto"/>
              <w:left w:val="single" w:sz="4" w:space="0" w:color="auto"/>
              <w:bottom w:val="single" w:sz="4" w:space="0" w:color="auto"/>
              <w:right w:val="single" w:sz="4" w:space="0" w:color="auto"/>
            </w:tcBorders>
            <w:hideMark/>
          </w:tcPr>
          <w:p w:rsidR="00C815CE" w:rsidRDefault="00081890">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c>
          <w:tcPr>
            <w:tcW w:w="1276" w:type="dxa"/>
            <w:tcBorders>
              <w:top w:val="single" w:sz="4" w:space="0" w:color="auto"/>
              <w:left w:val="single" w:sz="4" w:space="0" w:color="auto"/>
              <w:bottom w:val="single" w:sz="4" w:space="0" w:color="auto"/>
              <w:right w:val="single" w:sz="4" w:space="0" w:color="auto"/>
            </w:tcBorders>
            <w:hideMark/>
          </w:tcPr>
          <w:p w:rsidR="00C815CE" w:rsidRDefault="00081890">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c>
          <w:tcPr>
            <w:tcW w:w="1417" w:type="dxa"/>
            <w:tcBorders>
              <w:top w:val="single" w:sz="4" w:space="0" w:color="auto"/>
              <w:left w:val="single" w:sz="4" w:space="0" w:color="auto"/>
              <w:bottom w:val="single" w:sz="4" w:space="0" w:color="auto"/>
              <w:right w:val="single" w:sz="4" w:space="0" w:color="auto"/>
            </w:tcBorders>
            <w:hideMark/>
          </w:tcPr>
          <w:p w:rsidR="00C815CE" w:rsidRDefault="00C815CE">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c>
          <w:tcPr>
            <w:tcW w:w="1276" w:type="dxa"/>
            <w:tcBorders>
              <w:top w:val="single" w:sz="4" w:space="0" w:color="auto"/>
              <w:left w:val="single" w:sz="4" w:space="0" w:color="auto"/>
              <w:bottom w:val="single" w:sz="4" w:space="0" w:color="auto"/>
              <w:right w:val="single" w:sz="4" w:space="0" w:color="auto"/>
            </w:tcBorders>
            <w:hideMark/>
          </w:tcPr>
          <w:p w:rsidR="00C815CE" w:rsidRDefault="00190437">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2</w:t>
            </w:r>
          </w:p>
        </w:tc>
        <w:tc>
          <w:tcPr>
            <w:tcW w:w="1417" w:type="dxa"/>
            <w:tcBorders>
              <w:top w:val="single" w:sz="4" w:space="0" w:color="auto"/>
              <w:left w:val="single" w:sz="4" w:space="0" w:color="auto"/>
              <w:bottom w:val="single" w:sz="4" w:space="0" w:color="auto"/>
              <w:right w:val="single" w:sz="4" w:space="0" w:color="auto"/>
            </w:tcBorders>
            <w:hideMark/>
          </w:tcPr>
          <w:p w:rsidR="00C815CE" w:rsidRDefault="00C815CE">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r>
      <w:tr w:rsidR="00C815CE" w:rsidTr="00C815CE">
        <w:trPr>
          <w:gridAfter w:val="1"/>
          <w:wAfter w:w="160" w:type="dxa"/>
        </w:trPr>
        <w:tc>
          <w:tcPr>
            <w:tcW w:w="1254" w:type="dxa"/>
            <w:tcBorders>
              <w:top w:val="single" w:sz="4" w:space="0" w:color="auto"/>
              <w:left w:val="single" w:sz="4" w:space="0" w:color="auto"/>
              <w:bottom w:val="single" w:sz="4" w:space="0" w:color="auto"/>
              <w:right w:val="single" w:sz="4" w:space="0" w:color="auto"/>
            </w:tcBorders>
            <w:hideMark/>
          </w:tcPr>
          <w:p w:rsidR="00C815CE" w:rsidRDefault="00C815CE" w:rsidP="008C19A1">
            <w:pPr>
              <w:spacing w:after="0" w:line="240" w:lineRule="auto"/>
              <w:rPr>
                <w:rFonts w:ascii="Arial" w:eastAsia="Times New Roman" w:hAnsi="Arial" w:cs="Arial"/>
                <w:sz w:val="24"/>
                <w:szCs w:val="24"/>
                <w:lang w:eastAsia="cs-CZ"/>
              </w:rPr>
            </w:pPr>
            <w:proofErr w:type="gramStart"/>
            <w:r>
              <w:rPr>
                <w:rFonts w:ascii="Arial" w:eastAsia="Times New Roman" w:hAnsi="Arial" w:cs="Arial"/>
                <w:sz w:val="24"/>
                <w:szCs w:val="24"/>
                <w:lang w:eastAsia="cs-CZ"/>
              </w:rPr>
              <w:t>IX.A</w:t>
            </w:r>
            <w:proofErr w:type="gramEnd"/>
          </w:p>
        </w:tc>
        <w:tc>
          <w:tcPr>
            <w:tcW w:w="1230" w:type="dxa"/>
            <w:tcBorders>
              <w:top w:val="single" w:sz="4" w:space="0" w:color="auto"/>
              <w:left w:val="single" w:sz="4" w:space="0" w:color="auto"/>
              <w:bottom w:val="single" w:sz="4" w:space="0" w:color="auto"/>
              <w:right w:val="single" w:sz="4" w:space="0" w:color="auto"/>
            </w:tcBorders>
            <w:hideMark/>
          </w:tcPr>
          <w:p w:rsidR="00C815CE" w:rsidRDefault="00190437" w:rsidP="008C19A1">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22</w:t>
            </w:r>
          </w:p>
        </w:tc>
        <w:tc>
          <w:tcPr>
            <w:tcW w:w="1272" w:type="dxa"/>
            <w:tcBorders>
              <w:top w:val="single" w:sz="4" w:space="0" w:color="auto"/>
              <w:left w:val="single" w:sz="4" w:space="0" w:color="auto"/>
              <w:bottom w:val="single" w:sz="4" w:space="0" w:color="auto"/>
              <w:right w:val="single" w:sz="4" w:space="0" w:color="auto"/>
            </w:tcBorders>
            <w:hideMark/>
          </w:tcPr>
          <w:p w:rsidR="00C815CE" w:rsidRDefault="00190437">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6</w:t>
            </w:r>
          </w:p>
        </w:tc>
        <w:tc>
          <w:tcPr>
            <w:tcW w:w="1276" w:type="dxa"/>
            <w:tcBorders>
              <w:top w:val="single" w:sz="4" w:space="0" w:color="auto"/>
              <w:left w:val="single" w:sz="4" w:space="0" w:color="auto"/>
              <w:bottom w:val="single" w:sz="4" w:space="0" w:color="auto"/>
              <w:right w:val="single" w:sz="4" w:space="0" w:color="auto"/>
            </w:tcBorders>
            <w:hideMark/>
          </w:tcPr>
          <w:p w:rsidR="00C815CE" w:rsidRDefault="00081890">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c>
          <w:tcPr>
            <w:tcW w:w="1417" w:type="dxa"/>
            <w:tcBorders>
              <w:top w:val="single" w:sz="4" w:space="0" w:color="auto"/>
              <w:left w:val="single" w:sz="4" w:space="0" w:color="auto"/>
              <w:bottom w:val="single" w:sz="4" w:space="0" w:color="auto"/>
              <w:right w:val="single" w:sz="4" w:space="0" w:color="auto"/>
            </w:tcBorders>
            <w:hideMark/>
          </w:tcPr>
          <w:p w:rsidR="00C815CE" w:rsidRDefault="00081890">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c>
          <w:tcPr>
            <w:tcW w:w="1276" w:type="dxa"/>
            <w:tcBorders>
              <w:top w:val="single" w:sz="4" w:space="0" w:color="auto"/>
              <w:left w:val="single" w:sz="4" w:space="0" w:color="auto"/>
              <w:bottom w:val="single" w:sz="4" w:space="0" w:color="auto"/>
              <w:right w:val="single" w:sz="4" w:space="0" w:color="auto"/>
            </w:tcBorders>
            <w:hideMark/>
          </w:tcPr>
          <w:p w:rsidR="00C815CE" w:rsidRDefault="00190437">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1</w:t>
            </w:r>
          </w:p>
        </w:tc>
        <w:tc>
          <w:tcPr>
            <w:tcW w:w="1417" w:type="dxa"/>
            <w:tcBorders>
              <w:top w:val="single" w:sz="4" w:space="0" w:color="auto"/>
              <w:left w:val="single" w:sz="4" w:space="0" w:color="auto"/>
              <w:bottom w:val="single" w:sz="4" w:space="0" w:color="auto"/>
              <w:right w:val="single" w:sz="4" w:space="0" w:color="auto"/>
            </w:tcBorders>
            <w:hideMark/>
          </w:tcPr>
          <w:p w:rsidR="00C815CE" w:rsidRDefault="00C815CE">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r>
      <w:tr w:rsidR="00C815CE" w:rsidTr="00C815CE">
        <w:trPr>
          <w:gridAfter w:val="1"/>
          <w:wAfter w:w="160" w:type="dxa"/>
        </w:trPr>
        <w:tc>
          <w:tcPr>
            <w:tcW w:w="1254" w:type="dxa"/>
            <w:tcBorders>
              <w:top w:val="single" w:sz="4" w:space="0" w:color="auto"/>
              <w:left w:val="single" w:sz="4" w:space="0" w:color="auto"/>
              <w:bottom w:val="single" w:sz="4" w:space="0" w:color="auto"/>
              <w:right w:val="single" w:sz="4" w:space="0" w:color="auto"/>
            </w:tcBorders>
            <w:hideMark/>
          </w:tcPr>
          <w:p w:rsidR="00C815CE" w:rsidRDefault="00C815CE" w:rsidP="008C19A1">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IX.B</w:t>
            </w:r>
          </w:p>
        </w:tc>
        <w:tc>
          <w:tcPr>
            <w:tcW w:w="1230" w:type="dxa"/>
            <w:tcBorders>
              <w:top w:val="single" w:sz="4" w:space="0" w:color="auto"/>
              <w:left w:val="single" w:sz="4" w:space="0" w:color="auto"/>
              <w:bottom w:val="single" w:sz="4" w:space="0" w:color="auto"/>
              <w:right w:val="single" w:sz="4" w:space="0" w:color="auto"/>
            </w:tcBorders>
            <w:hideMark/>
          </w:tcPr>
          <w:p w:rsidR="00C815CE" w:rsidRDefault="00190437" w:rsidP="008C19A1">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22</w:t>
            </w:r>
          </w:p>
        </w:tc>
        <w:tc>
          <w:tcPr>
            <w:tcW w:w="1272" w:type="dxa"/>
            <w:tcBorders>
              <w:top w:val="single" w:sz="4" w:space="0" w:color="auto"/>
              <w:left w:val="single" w:sz="4" w:space="0" w:color="auto"/>
              <w:bottom w:val="single" w:sz="4" w:space="0" w:color="auto"/>
              <w:right w:val="single" w:sz="4" w:space="0" w:color="auto"/>
            </w:tcBorders>
            <w:hideMark/>
          </w:tcPr>
          <w:p w:rsidR="00C815CE" w:rsidRDefault="00190437">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4</w:t>
            </w:r>
          </w:p>
        </w:tc>
        <w:tc>
          <w:tcPr>
            <w:tcW w:w="1276" w:type="dxa"/>
            <w:tcBorders>
              <w:top w:val="single" w:sz="4" w:space="0" w:color="auto"/>
              <w:left w:val="single" w:sz="4" w:space="0" w:color="auto"/>
              <w:bottom w:val="single" w:sz="4" w:space="0" w:color="auto"/>
              <w:right w:val="single" w:sz="4" w:space="0" w:color="auto"/>
            </w:tcBorders>
            <w:hideMark/>
          </w:tcPr>
          <w:p w:rsidR="00C815CE" w:rsidRDefault="00081890">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c>
          <w:tcPr>
            <w:tcW w:w="1417" w:type="dxa"/>
            <w:tcBorders>
              <w:top w:val="single" w:sz="4" w:space="0" w:color="auto"/>
              <w:left w:val="single" w:sz="4" w:space="0" w:color="auto"/>
              <w:bottom w:val="single" w:sz="4" w:space="0" w:color="auto"/>
              <w:right w:val="single" w:sz="4" w:space="0" w:color="auto"/>
            </w:tcBorders>
            <w:hideMark/>
          </w:tcPr>
          <w:p w:rsidR="00C815CE" w:rsidRDefault="00C815CE">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c>
          <w:tcPr>
            <w:tcW w:w="1276" w:type="dxa"/>
            <w:tcBorders>
              <w:top w:val="single" w:sz="4" w:space="0" w:color="auto"/>
              <w:left w:val="single" w:sz="4" w:space="0" w:color="auto"/>
              <w:bottom w:val="single" w:sz="4" w:space="0" w:color="auto"/>
              <w:right w:val="single" w:sz="4" w:space="0" w:color="auto"/>
            </w:tcBorders>
            <w:hideMark/>
          </w:tcPr>
          <w:p w:rsidR="00C815CE" w:rsidRDefault="00081890">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c>
          <w:tcPr>
            <w:tcW w:w="1417" w:type="dxa"/>
            <w:tcBorders>
              <w:top w:val="single" w:sz="4" w:space="0" w:color="auto"/>
              <w:left w:val="single" w:sz="4" w:space="0" w:color="auto"/>
              <w:bottom w:val="single" w:sz="4" w:space="0" w:color="auto"/>
              <w:right w:val="single" w:sz="4" w:space="0" w:color="auto"/>
            </w:tcBorders>
            <w:hideMark/>
          </w:tcPr>
          <w:p w:rsidR="00C815CE" w:rsidRDefault="00C815CE">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r>
      <w:tr w:rsidR="00C815CE" w:rsidTr="00C815CE">
        <w:trPr>
          <w:gridAfter w:val="1"/>
          <w:wAfter w:w="160" w:type="dxa"/>
        </w:trPr>
        <w:tc>
          <w:tcPr>
            <w:tcW w:w="1254" w:type="dxa"/>
            <w:tcBorders>
              <w:top w:val="single" w:sz="4" w:space="0" w:color="auto"/>
              <w:left w:val="single" w:sz="4" w:space="0" w:color="auto"/>
              <w:bottom w:val="single" w:sz="4" w:space="0" w:color="auto"/>
              <w:right w:val="single" w:sz="4" w:space="0" w:color="auto"/>
            </w:tcBorders>
            <w:hideMark/>
          </w:tcPr>
          <w:p w:rsidR="00C815CE" w:rsidRDefault="00C815CE" w:rsidP="008C19A1">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IX.C</w:t>
            </w:r>
          </w:p>
        </w:tc>
        <w:tc>
          <w:tcPr>
            <w:tcW w:w="1230" w:type="dxa"/>
            <w:tcBorders>
              <w:top w:val="single" w:sz="4" w:space="0" w:color="auto"/>
              <w:left w:val="single" w:sz="4" w:space="0" w:color="auto"/>
              <w:bottom w:val="single" w:sz="4" w:space="0" w:color="auto"/>
              <w:right w:val="single" w:sz="4" w:space="0" w:color="auto"/>
            </w:tcBorders>
            <w:hideMark/>
          </w:tcPr>
          <w:p w:rsidR="00C815CE" w:rsidRDefault="00190437" w:rsidP="008C19A1">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18</w:t>
            </w:r>
          </w:p>
        </w:tc>
        <w:tc>
          <w:tcPr>
            <w:tcW w:w="1272" w:type="dxa"/>
            <w:tcBorders>
              <w:top w:val="single" w:sz="4" w:space="0" w:color="auto"/>
              <w:left w:val="single" w:sz="4" w:space="0" w:color="auto"/>
              <w:bottom w:val="single" w:sz="4" w:space="0" w:color="auto"/>
              <w:right w:val="single" w:sz="4" w:space="0" w:color="auto"/>
            </w:tcBorders>
            <w:hideMark/>
          </w:tcPr>
          <w:p w:rsidR="00C815CE" w:rsidRPr="00081890" w:rsidRDefault="00190437">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4</w:t>
            </w:r>
          </w:p>
        </w:tc>
        <w:tc>
          <w:tcPr>
            <w:tcW w:w="1276" w:type="dxa"/>
            <w:tcBorders>
              <w:top w:val="single" w:sz="4" w:space="0" w:color="auto"/>
              <w:left w:val="single" w:sz="4" w:space="0" w:color="auto"/>
              <w:bottom w:val="single" w:sz="4" w:space="0" w:color="auto"/>
              <w:right w:val="single" w:sz="4" w:space="0" w:color="auto"/>
            </w:tcBorders>
            <w:hideMark/>
          </w:tcPr>
          <w:p w:rsidR="00C815CE" w:rsidRPr="00081890" w:rsidRDefault="00081890">
            <w:pPr>
              <w:spacing w:after="0" w:line="240" w:lineRule="auto"/>
              <w:rPr>
                <w:rFonts w:ascii="Arial" w:eastAsia="Times New Roman" w:hAnsi="Arial" w:cs="Arial"/>
                <w:sz w:val="24"/>
                <w:szCs w:val="24"/>
                <w:lang w:eastAsia="cs-CZ"/>
              </w:rPr>
            </w:pPr>
            <w:r w:rsidRPr="00081890">
              <w:rPr>
                <w:rFonts w:ascii="Arial" w:eastAsia="Times New Roman" w:hAnsi="Arial" w:cs="Arial"/>
                <w:sz w:val="24"/>
                <w:szCs w:val="24"/>
                <w:lang w:eastAsia="cs-CZ"/>
              </w:rPr>
              <w:t>0</w:t>
            </w:r>
          </w:p>
        </w:tc>
        <w:tc>
          <w:tcPr>
            <w:tcW w:w="1417" w:type="dxa"/>
            <w:tcBorders>
              <w:top w:val="single" w:sz="4" w:space="0" w:color="auto"/>
              <w:left w:val="single" w:sz="4" w:space="0" w:color="auto"/>
              <w:bottom w:val="single" w:sz="4" w:space="0" w:color="auto"/>
              <w:right w:val="single" w:sz="4" w:space="0" w:color="auto"/>
            </w:tcBorders>
            <w:hideMark/>
          </w:tcPr>
          <w:p w:rsidR="00C815CE" w:rsidRPr="00081890" w:rsidRDefault="00081890">
            <w:pPr>
              <w:spacing w:after="0" w:line="240" w:lineRule="auto"/>
              <w:rPr>
                <w:rFonts w:ascii="Arial" w:eastAsia="Times New Roman" w:hAnsi="Arial" w:cs="Arial"/>
                <w:sz w:val="24"/>
                <w:szCs w:val="24"/>
                <w:lang w:eastAsia="cs-CZ"/>
              </w:rPr>
            </w:pPr>
            <w:r w:rsidRPr="00081890">
              <w:rPr>
                <w:rFonts w:ascii="Arial" w:eastAsia="Times New Roman" w:hAnsi="Arial" w:cs="Arial"/>
                <w:sz w:val="24"/>
                <w:szCs w:val="24"/>
                <w:lang w:eastAsia="cs-CZ"/>
              </w:rPr>
              <w:t>0</w:t>
            </w:r>
          </w:p>
        </w:tc>
        <w:tc>
          <w:tcPr>
            <w:tcW w:w="1276" w:type="dxa"/>
            <w:tcBorders>
              <w:top w:val="single" w:sz="4" w:space="0" w:color="auto"/>
              <w:left w:val="single" w:sz="4" w:space="0" w:color="auto"/>
              <w:bottom w:val="single" w:sz="4" w:space="0" w:color="auto"/>
              <w:right w:val="single" w:sz="4" w:space="0" w:color="auto"/>
            </w:tcBorders>
            <w:hideMark/>
          </w:tcPr>
          <w:p w:rsidR="00C815CE" w:rsidRPr="00081890" w:rsidRDefault="00190437">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1</w:t>
            </w:r>
          </w:p>
        </w:tc>
        <w:tc>
          <w:tcPr>
            <w:tcW w:w="1417" w:type="dxa"/>
            <w:tcBorders>
              <w:top w:val="single" w:sz="4" w:space="0" w:color="auto"/>
              <w:left w:val="single" w:sz="4" w:space="0" w:color="auto"/>
              <w:bottom w:val="single" w:sz="4" w:space="0" w:color="auto"/>
              <w:right w:val="single" w:sz="4" w:space="0" w:color="auto"/>
            </w:tcBorders>
            <w:hideMark/>
          </w:tcPr>
          <w:p w:rsidR="00C815CE" w:rsidRPr="00081890" w:rsidRDefault="00C815CE">
            <w:pPr>
              <w:spacing w:after="0" w:line="240" w:lineRule="auto"/>
              <w:rPr>
                <w:rFonts w:ascii="Arial" w:eastAsia="Times New Roman" w:hAnsi="Arial" w:cs="Arial"/>
                <w:sz w:val="24"/>
                <w:szCs w:val="24"/>
                <w:lang w:eastAsia="cs-CZ"/>
              </w:rPr>
            </w:pPr>
            <w:r w:rsidRPr="00081890">
              <w:rPr>
                <w:rFonts w:ascii="Arial" w:eastAsia="Times New Roman" w:hAnsi="Arial" w:cs="Arial"/>
                <w:sz w:val="24"/>
                <w:szCs w:val="24"/>
                <w:lang w:eastAsia="cs-CZ"/>
              </w:rPr>
              <w:t>0</w:t>
            </w:r>
          </w:p>
        </w:tc>
      </w:tr>
      <w:tr w:rsidR="00C815CE" w:rsidTr="00C815CE">
        <w:trPr>
          <w:cantSplit/>
        </w:trPr>
        <w:tc>
          <w:tcPr>
            <w:tcW w:w="1254" w:type="dxa"/>
            <w:tcBorders>
              <w:top w:val="single" w:sz="4" w:space="0" w:color="auto"/>
              <w:left w:val="single" w:sz="4" w:space="0" w:color="auto"/>
              <w:bottom w:val="single" w:sz="4" w:space="0" w:color="auto"/>
              <w:right w:val="single" w:sz="4" w:space="0" w:color="auto"/>
            </w:tcBorders>
            <w:hideMark/>
          </w:tcPr>
          <w:p w:rsidR="00C815CE" w:rsidRDefault="00C815CE" w:rsidP="008C19A1">
            <w:pPr>
              <w:spacing w:after="0" w:line="240" w:lineRule="auto"/>
              <w:rPr>
                <w:rFonts w:ascii="Arial" w:eastAsia="Times New Roman" w:hAnsi="Arial" w:cs="Arial"/>
                <w:b/>
                <w:sz w:val="24"/>
                <w:szCs w:val="24"/>
                <w:lang w:eastAsia="cs-CZ"/>
              </w:rPr>
            </w:pPr>
            <w:r>
              <w:rPr>
                <w:rFonts w:ascii="Arial" w:eastAsia="Times New Roman" w:hAnsi="Arial" w:cs="Arial"/>
                <w:b/>
                <w:sz w:val="24"/>
                <w:szCs w:val="24"/>
                <w:lang w:eastAsia="cs-CZ"/>
              </w:rPr>
              <w:t>Celkem</w:t>
            </w:r>
          </w:p>
        </w:tc>
        <w:tc>
          <w:tcPr>
            <w:tcW w:w="1230" w:type="dxa"/>
            <w:tcBorders>
              <w:top w:val="single" w:sz="4" w:space="0" w:color="auto"/>
              <w:left w:val="single" w:sz="4" w:space="0" w:color="auto"/>
              <w:bottom w:val="single" w:sz="4" w:space="0" w:color="auto"/>
              <w:right w:val="single" w:sz="4" w:space="0" w:color="auto"/>
            </w:tcBorders>
            <w:hideMark/>
          </w:tcPr>
          <w:p w:rsidR="00C815CE" w:rsidRDefault="00C815CE" w:rsidP="00190437">
            <w:pPr>
              <w:spacing w:after="0" w:line="240" w:lineRule="auto"/>
              <w:rPr>
                <w:rFonts w:ascii="Arial" w:eastAsia="Times New Roman" w:hAnsi="Arial" w:cs="Arial"/>
                <w:b/>
                <w:sz w:val="24"/>
                <w:szCs w:val="24"/>
                <w:lang w:eastAsia="cs-CZ"/>
              </w:rPr>
            </w:pPr>
            <w:r>
              <w:rPr>
                <w:rFonts w:ascii="Arial" w:eastAsia="Times New Roman" w:hAnsi="Arial" w:cs="Arial"/>
                <w:b/>
                <w:sz w:val="24"/>
                <w:szCs w:val="24"/>
                <w:lang w:eastAsia="cs-CZ"/>
              </w:rPr>
              <w:t>2</w:t>
            </w:r>
            <w:r w:rsidR="00190437">
              <w:rPr>
                <w:rFonts w:ascii="Arial" w:eastAsia="Times New Roman" w:hAnsi="Arial" w:cs="Arial"/>
                <w:b/>
                <w:sz w:val="24"/>
                <w:szCs w:val="24"/>
                <w:lang w:eastAsia="cs-CZ"/>
              </w:rPr>
              <w:t>56</w:t>
            </w:r>
          </w:p>
        </w:tc>
        <w:tc>
          <w:tcPr>
            <w:tcW w:w="1272" w:type="dxa"/>
            <w:tcBorders>
              <w:top w:val="single" w:sz="4" w:space="0" w:color="auto"/>
              <w:left w:val="single" w:sz="4" w:space="0" w:color="auto"/>
              <w:bottom w:val="single" w:sz="4" w:space="0" w:color="auto"/>
              <w:right w:val="single" w:sz="4" w:space="0" w:color="auto"/>
            </w:tcBorders>
          </w:tcPr>
          <w:p w:rsidR="00C815CE" w:rsidRDefault="0099204B" w:rsidP="008C19A1">
            <w:pPr>
              <w:spacing w:after="0" w:line="240" w:lineRule="auto"/>
              <w:rPr>
                <w:rFonts w:ascii="Arial" w:eastAsia="Times New Roman" w:hAnsi="Arial" w:cs="Arial"/>
                <w:b/>
                <w:sz w:val="24"/>
                <w:szCs w:val="24"/>
                <w:lang w:eastAsia="cs-CZ"/>
              </w:rPr>
            </w:pPr>
            <w:r>
              <w:rPr>
                <w:rFonts w:ascii="Arial" w:eastAsia="Times New Roman" w:hAnsi="Arial" w:cs="Arial"/>
                <w:b/>
                <w:sz w:val="24"/>
                <w:szCs w:val="24"/>
                <w:lang w:eastAsia="cs-CZ"/>
              </w:rPr>
              <w:t>16</w:t>
            </w:r>
            <w:r w:rsidR="00C815CE">
              <w:rPr>
                <w:rFonts w:ascii="Arial" w:eastAsia="Times New Roman" w:hAnsi="Arial" w:cs="Arial"/>
                <w:b/>
                <w:sz w:val="24"/>
                <w:szCs w:val="24"/>
                <w:lang w:eastAsia="cs-CZ"/>
              </w:rPr>
              <w:fldChar w:fldCharType="begin"/>
            </w:r>
            <w:r w:rsidR="00C815CE">
              <w:rPr>
                <w:rFonts w:ascii="Arial" w:eastAsia="Times New Roman" w:hAnsi="Arial" w:cs="Arial"/>
                <w:b/>
                <w:sz w:val="24"/>
                <w:szCs w:val="24"/>
                <w:lang w:eastAsia="cs-CZ"/>
              </w:rPr>
              <w:instrText xml:space="preserve"> =SUM(ABOVE) </w:instrText>
            </w:r>
            <w:r w:rsidR="00C815CE">
              <w:rPr>
                <w:rFonts w:ascii="Arial" w:eastAsia="Times New Roman" w:hAnsi="Arial" w:cs="Arial"/>
                <w:b/>
                <w:sz w:val="24"/>
                <w:szCs w:val="24"/>
                <w:lang w:eastAsia="cs-CZ"/>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rsidR="00C815CE" w:rsidRDefault="00190437" w:rsidP="008C19A1">
            <w:pPr>
              <w:spacing w:after="0" w:line="240" w:lineRule="auto"/>
              <w:rPr>
                <w:rFonts w:ascii="Arial" w:eastAsia="Times New Roman" w:hAnsi="Arial" w:cs="Arial"/>
                <w:b/>
                <w:sz w:val="24"/>
                <w:szCs w:val="24"/>
                <w:lang w:eastAsia="cs-CZ"/>
              </w:rPr>
            </w:pPr>
            <w:r>
              <w:rPr>
                <w:rFonts w:ascii="Arial" w:eastAsia="Times New Roman" w:hAnsi="Arial" w:cs="Arial"/>
                <w:b/>
                <w:sz w:val="24"/>
                <w:szCs w:val="24"/>
                <w:lang w:eastAsia="cs-CZ"/>
              </w:rPr>
              <w:t>14</w:t>
            </w:r>
          </w:p>
        </w:tc>
        <w:tc>
          <w:tcPr>
            <w:tcW w:w="1417" w:type="dxa"/>
            <w:tcBorders>
              <w:top w:val="single" w:sz="4" w:space="0" w:color="auto"/>
              <w:left w:val="single" w:sz="4" w:space="0" w:color="auto"/>
              <w:bottom w:val="single" w:sz="4" w:space="0" w:color="auto"/>
              <w:right w:val="single" w:sz="4" w:space="0" w:color="auto"/>
            </w:tcBorders>
            <w:hideMark/>
          </w:tcPr>
          <w:p w:rsidR="00C815CE" w:rsidRDefault="00190437" w:rsidP="008C19A1">
            <w:pPr>
              <w:spacing w:after="0" w:line="240" w:lineRule="auto"/>
              <w:rPr>
                <w:rFonts w:ascii="Arial" w:eastAsia="Times New Roman" w:hAnsi="Arial" w:cs="Arial"/>
                <w:b/>
                <w:sz w:val="24"/>
                <w:szCs w:val="24"/>
                <w:lang w:eastAsia="cs-CZ"/>
              </w:rPr>
            </w:pPr>
            <w:r>
              <w:rPr>
                <w:rFonts w:ascii="Arial" w:eastAsia="Times New Roman" w:hAnsi="Arial" w:cs="Arial"/>
                <w:b/>
                <w:sz w:val="24"/>
                <w:szCs w:val="24"/>
                <w:lang w:eastAsia="cs-CZ"/>
              </w:rPr>
              <w:t>6</w:t>
            </w:r>
          </w:p>
        </w:tc>
        <w:tc>
          <w:tcPr>
            <w:tcW w:w="1276" w:type="dxa"/>
            <w:tcBorders>
              <w:top w:val="single" w:sz="4" w:space="0" w:color="auto"/>
              <w:left w:val="single" w:sz="4" w:space="0" w:color="auto"/>
              <w:bottom w:val="single" w:sz="4" w:space="0" w:color="auto"/>
              <w:right w:val="single" w:sz="4" w:space="0" w:color="auto"/>
            </w:tcBorders>
            <w:hideMark/>
          </w:tcPr>
          <w:p w:rsidR="00C815CE" w:rsidRDefault="00190437" w:rsidP="008C19A1">
            <w:pPr>
              <w:spacing w:after="0" w:line="240" w:lineRule="auto"/>
              <w:rPr>
                <w:rFonts w:ascii="Arial" w:eastAsia="Times New Roman" w:hAnsi="Arial" w:cs="Arial"/>
                <w:b/>
                <w:sz w:val="24"/>
                <w:szCs w:val="24"/>
                <w:lang w:eastAsia="cs-CZ"/>
              </w:rPr>
            </w:pPr>
            <w:r>
              <w:rPr>
                <w:rFonts w:ascii="Arial" w:eastAsia="Times New Roman" w:hAnsi="Arial" w:cs="Arial"/>
                <w:b/>
                <w:sz w:val="24"/>
                <w:szCs w:val="24"/>
                <w:lang w:eastAsia="cs-CZ"/>
              </w:rPr>
              <w:t>14</w:t>
            </w:r>
          </w:p>
        </w:tc>
        <w:tc>
          <w:tcPr>
            <w:tcW w:w="1417" w:type="dxa"/>
            <w:tcBorders>
              <w:top w:val="single" w:sz="4" w:space="0" w:color="auto"/>
              <w:left w:val="single" w:sz="4" w:space="0" w:color="auto"/>
              <w:bottom w:val="single" w:sz="4" w:space="0" w:color="auto"/>
              <w:right w:val="single" w:sz="4" w:space="0" w:color="auto"/>
            </w:tcBorders>
            <w:hideMark/>
          </w:tcPr>
          <w:p w:rsidR="00C815CE" w:rsidRPr="00BC437C" w:rsidRDefault="0099204B" w:rsidP="008C19A1">
            <w:pPr>
              <w:spacing w:after="0" w:line="240" w:lineRule="auto"/>
              <w:rPr>
                <w:rFonts w:ascii="Arial" w:eastAsia="Times New Roman" w:hAnsi="Arial" w:cs="Arial"/>
                <w:b/>
                <w:color w:val="FF0000"/>
                <w:sz w:val="24"/>
                <w:szCs w:val="24"/>
                <w:lang w:eastAsia="cs-CZ"/>
              </w:rPr>
            </w:pPr>
            <w:r w:rsidRPr="0099204B">
              <w:rPr>
                <w:rFonts w:ascii="Arial" w:eastAsia="Times New Roman" w:hAnsi="Arial" w:cs="Arial"/>
                <w:b/>
                <w:sz w:val="24"/>
                <w:szCs w:val="24"/>
                <w:lang w:eastAsia="cs-CZ"/>
              </w:rPr>
              <w:t>0</w:t>
            </w:r>
          </w:p>
        </w:tc>
        <w:tc>
          <w:tcPr>
            <w:tcW w:w="160" w:type="dxa"/>
            <w:tcBorders>
              <w:top w:val="nil"/>
              <w:left w:val="single" w:sz="4" w:space="0" w:color="auto"/>
              <w:bottom w:val="single" w:sz="4" w:space="0" w:color="auto"/>
              <w:right w:val="nil"/>
            </w:tcBorders>
            <w:hideMark/>
          </w:tcPr>
          <w:p w:rsidR="00C815CE" w:rsidRDefault="00C815CE" w:rsidP="008C19A1">
            <w:pPr>
              <w:spacing w:after="0" w:line="240" w:lineRule="auto"/>
              <w:rPr>
                <w:rFonts w:ascii="Arial" w:eastAsia="Times New Roman" w:hAnsi="Arial" w:cs="Arial"/>
                <w:b/>
                <w:sz w:val="24"/>
                <w:szCs w:val="24"/>
                <w:lang w:eastAsia="cs-CZ"/>
              </w:rPr>
            </w:pPr>
          </w:p>
        </w:tc>
      </w:tr>
    </w:tbl>
    <w:p w:rsidR="00C815CE" w:rsidRDefault="00C815CE" w:rsidP="005150F6">
      <w:pPr>
        <w:spacing w:after="0" w:line="240" w:lineRule="auto"/>
        <w:rPr>
          <w:rFonts w:ascii="Arial" w:eastAsia="Times New Roman" w:hAnsi="Arial" w:cs="Arial"/>
          <w:i/>
          <w:sz w:val="24"/>
          <w:szCs w:val="24"/>
          <w:lang w:eastAsia="cs-CZ"/>
        </w:rPr>
      </w:pPr>
    </w:p>
    <w:p w:rsidR="005150F6" w:rsidRDefault="005150F6" w:rsidP="005150F6">
      <w:pPr>
        <w:spacing w:after="0" w:line="240" w:lineRule="auto"/>
        <w:rPr>
          <w:rFonts w:ascii="Arial" w:eastAsia="Times New Roman" w:hAnsi="Arial" w:cs="Arial"/>
          <w:i/>
          <w:sz w:val="24"/>
          <w:szCs w:val="24"/>
          <w:lang w:eastAsia="cs-CZ"/>
        </w:rPr>
      </w:pPr>
      <w:r>
        <w:rPr>
          <w:rFonts w:ascii="Arial" w:eastAsia="Times New Roman" w:hAnsi="Arial" w:cs="Arial"/>
          <w:i/>
          <w:sz w:val="24"/>
          <w:szCs w:val="24"/>
          <w:lang w:eastAsia="cs-CZ"/>
        </w:rPr>
        <w:t>Celkový přehled</w:t>
      </w:r>
      <w:r w:rsidR="00712E64">
        <w:rPr>
          <w:rFonts w:ascii="Arial" w:eastAsia="Times New Roman" w:hAnsi="Arial" w:cs="Arial"/>
          <w:i/>
          <w:sz w:val="24"/>
          <w:szCs w:val="24"/>
          <w:lang w:eastAsia="cs-CZ"/>
        </w:rPr>
        <w:t xml:space="preserve"> hodnocení chování</w:t>
      </w:r>
      <w:r>
        <w:rPr>
          <w:rFonts w:ascii="Arial" w:eastAsia="Times New Roman" w:hAnsi="Arial" w:cs="Arial"/>
          <w:i/>
          <w:sz w:val="24"/>
          <w:szCs w:val="24"/>
          <w:lang w:eastAsia="cs-CZ"/>
        </w:rPr>
        <w:t>:</w:t>
      </w:r>
    </w:p>
    <w:tbl>
      <w:tblPr>
        <w:tblW w:w="928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
        <w:gridCol w:w="1203"/>
        <w:gridCol w:w="1275"/>
        <w:gridCol w:w="1276"/>
        <w:gridCol w:w="1276"/>
        <w:gridCol w:w="1417"/>
        <w:gridCol w:w="1276"/>
        <w:gridCol w:w="1417"/>
        <w:gridCol w:w="108"/>
      </w:tblGrid>
      <w:tr w:rsidR="005150F6" w:rsidTr="005150F6">
        <w:trPr>
          <w:gridBefore w:val="1"/>
          <w:gridAfter w:val="1"/>
          <w:wBefore w:w="38" w:type="dxa"/>
          <w:wAfter w:w="108" w:type="dxa"/>
        </w:trPr>
        <w:tc>
          <w:tcPr>
            <w:tcW w:w="1204" w:type="dxa"/>
            <w:tcBorders>
              <w:top w:val="single" w:sz="4" w:space="0" w:color="auto"/>
              <w:left w:val="single" w:sz="4" w:space="0" w:color="auto"/>
              <w:bottom w:val="single" w:sz="4" w:space="0" w:color="auto"/>
              <w:right w:val="single" w:sz="4" w:space="0" w:color="auto"/>
            </w:tcBorders>
          </w:tcPr>
          <w:p w:rsidR="005150F6" w:rsidRDefault="005150F6">
            <w:pPr>
              <w:spacing w:after="0" w:line="240" w:lineRule="auto"/>
              <w:rPr>
                <w:rFonts w:ascii="Arial" w:eastAsia="Times New Roman" w:hAnsi="Arial" w:cs="Arial"/>
                <w:sz w:val="24"/>
                <w:szCs w:val="24"/>
                <w:lang w:eastAsia="cs-CZ"/>
              </w:rPr>
            </w:pPr>
          </w:p>
        </w:tc>
        <w:tc>
          <w:tcPr>
            <w:tcW w:w="1276"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Počet žáků</w:t>
            </w:r>
          </w:p>
        </w:tc>
        <w:tc>
          <w:tcPr>
            <w:tcW w:w="1276"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Pochvala ŘŠ</w:t>
            </w:r>
          </w:p>
        </w:tc>
        <w:tc>
          <w:tcPr>
            <w:tcW w:w="1276"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Důtky TU</w:t>
            </w:r>
          </w:p>
        </w:tc>
        <w:tc>
          <w:tcPr>
            <w:tcW w:w="1417"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Důtka ŘŠ</w:t>
            </w:r>
          </w:p>
        </w:tc>
        <w:tc>
          <w:tcPr>
            <w:tcW w:w="1276"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2. stupeň</w:t>
            </w:r>
          </w:p>
        </w:tc>
        <w:tc>
          <w:tcPr>
            <w:tcW w:w="1417"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3. stupeň</w:t>
            </w:r>
          </w:p>
        </w:tc>
      </w:tr>
      <w:tr w:rsidR="005150F6" w:rsidTr="005150F6">
        <w:trPr>
          <w:gridBefore w:val="1"/>
          <w:gridAfter w:val="1"/>
          <w:wBefore w:w="38" w:type="dxa"/>
          <w:wAfter w:w="108" w:type="dxa"/>
        </w:trPr>
        <w:tc>
          <w:tcPr>
            <w:tcW w:w="1204"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1. stupeň</w:t>
            </w:r>
          </w:p>
        </w:tc>
        <w:tc>
          <w:tcPr>
            <w:tcW w:w="1276" w:type="dxa"/>
            <w:tcBorders>
              <w:top w:val="single" w:sz="4" w:space="0" w:color="auto"/>
              <w:left w:val="single" w:sz="4" w:space="0" w:color="auto"/>
              <w:bottom w:val="single" w:sz="4" w:space="0" w:color="auto"/>
              <w:right w:val="single" w:sz="4" w:space="0" w:color="auto"/>
            </w:tcBorders>
            <w:hideMark/>
          </w:tcPr>
          <w:p w:rsidR="005150F6" w:rsidRDefault="005150F6" w:rsidP="00190437">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2</w:t>
            </w:r>
            <w:r w:rsidR="00190437">
              <w:rPr>
                <w:rFonts w:ascii="Arial" w:eastAsia="Times New Roman" w:hAnsi="Arial" w:cs="Arial"/>
                <w:sz w:val="24"/>
                <w:szCs w:val="24"/>
                <w:lang w:eastAsia="cs-CZ"/>
              </w:rPr>
              <w:t>89</w:t>
            </w:r>
          </w:p>
        </w:tc>
        <w:tc>
          <w:tcPr>
            <w:tcW w:w="1276" w:type="dxa"/>
            <w:tcBorders>
              <w:top w:val="single" w:sz="4" w:space="0" w:color="auto"/>
              <w:left w:val="single" w:sz="4" w:space="0" w:color="auto"/>
              <w:bottom w:val="single" w:sz="4" w:space="0" w:color="auto"/>
              <w:right w:val="single" w:sz="4" w:space="0" w:color="auto"/>
            </w:tcBorders>
            <w:hideMark/>
          </w:tcPr>
          <w:p w:rsidR="005150F6" w:rsidRDefault="00190437">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2</w:t>
            </w:r>
          </w:p>
        </w:tc>
        <w:tc>
          <w:tcPr>
            <w:tcW w:w="1276" w:type="dxa"/>
            <w:tcBorders>
              <w:top w:val="single" w:sz="4" w:space="0" w:color="auto"/>
              <w:left w:val="single" w:sz="4" w:space="0" w:color="auto"/>
              <w:bottom w:val="single" w:sz="4" w:space="0" w:color="auto"/>
              <w:right w:val="single" w:sz="4" w:space="0" w:color="auto"/>
            </w:tcBorders>
            <w:hideMark/>
          </w:tcPr>
          <w:p w:rsidR="005150F6" w:rsidRDefault="00190437">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6</w:t>
            </w:r>
          </w:p>
        </w:tc>
        <w:tc>
          <w:tcPr>
            <w:tcW w:w="1417" w:type="dxa"/>
            <w:tcBorders>
              <w:top w:val="single" w:sz="4" w:space="0" w:color="auto"/>
              <w:left w:val="single" w:sz="4" w:space="0" w:color="auto"/>
              <w:bottom w:val="single" w:sz="4" w:space="0" w:color="auto"/>
              <w:right w:val="single" w:sz="4" w:space="0" w:color="auto"/>
            </w:tcBorders>
            <w:hideMark/>
          </w:tcPr>
          <w:p w:rsidR="005150F6" w:rsidRDefault="00190437">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4</w:t>
            </w:r>
          </w:p>
        </w:tc>
        <w:tc>
          <w:tcPr>
            <w:tcW w:w="1276" w:type="dxa"/>
            <w:tcBorders>
              <w:top w:val="single" w:sz="4" w:space="0" w:color="auto"/>
              <w:left w:val="single" w:sz="4" w:space="0" w:color="auto"/>
              <w:bottom w:val="single" w:sz="4" w:space="0" w:color="auto"/>
              <w:right w:val="single" w:sz="4" w:space="0" w:color="auto"/>
            </w:tcBorders>
            <w:hideMark/>
          </w:tcPr>
          <w:p w:rsidR="005150F6" w:rsidRDefault="00190437">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1</w:t>
            </w:r>
          </w:p>
        </w:tc>
        <w:tc>
          <w:tcPr>
            <w:tcW w:w="1417" w:type="dxa"/>
            <w:tcBorders>
              <w:top w:val="single" w:sz="4" w:space="0" w:color="auto"/>
              <w:left w:val="single" w:sz="4" w:space="0" w:color="auto"/>
              <w:bottom w:val="single" w:sz="4" w:space="0" w:color="auto"/>
              <w:right w:val="single" w:sz="4" w:space="0" w:color="auto"/>
            </w:tcBorders>
            <w:hideMark/>
          </w:tcPr>
          <w:p w:rsidR="005150F6" w:rsidRDefault="00190437">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r>
      <w:tr w:rsidR="005150F6" w:rsidTr="005150F6">
        <w:trPr>
          <w:gridBefore w:val="1"/>
          <w:gridAfter w:val="1"/>
          <w:wBefore w:w="38" w:type="dxa"/>
          <w:wAfter w:w="108" w:type="dxa"/>
        </w:trPr>
        <w:tc>
          <w:tcPr>
            <w:tcW w:w="1204"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2. stupeň</w:t>
            </w:r>
          </w:p>
        </w:tc>
        <w:tc>
          <w:tcPr>
            <w:tcW w:w="1276" w:type="dxa"/>
            <w:tcBorders>
              <w:top w:val="single" w:sz="4" w:space="0" w:color="auto"/>
              <w:left w:val="single" w:sz="4" w:space="0" w:color="auto"/>
              <w:bottom w:val="single" w:sz="4" w:space="0" w:color="auto"/>
              <w:right w:val="single" w:sz="4" w:space="0" w:color="auto"/>
            </w:tcBorders>
            <w:hideMark/>
          </w:tcPr>
          <w:p w:rsidR="005150F6" w:rsidRDefault="00190437">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265</w:t>
            </w:r>
          </w:p>
        </w:tc>
        <w:tc>
          <w:tcPr>
            <w:tcW w:w="1276" w:type="dxa"/>
            <w:tcBorders>
              <w:top w:val="single" w:sz="4" w:space="0" w:color="auto"/>
              <w:left w:val="single" w:sz="4" w:space="0" w:color="auto"/>
              <w:bottom w:val="single" w:sz="4" w:space="0" w:color="auto"/>
              <w:right w:val="single" w:sz="4" w:space="0" w:color="auto"/>
            </w:tcBorders>
            <w:hideMark/>
          </w:tcPr>
          <w:p w:rsidR="005150F6" w:rsidRDefault="0099204B">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16</w:t>
            </w:r>
          </w:p>
        </w:tc>
        <w:tc>
          <w:tcPr>
            <w:tcW w:w="1276" w:type="dxa"/>
            <w:tcBorders>
              <w:top w:val="single" w:sz="4" w:space="0" w:color="auto"/>
              <w:left w:val="single" w:sz="4" w:space="0" w:color="auto"/>
              <w:bottom w:val="single" w:sz="4" w:space="0" w:color="auto"/>
              <w:right w:val="single" w:sz="4" w:space="0" w:color="auto"/>
            </w:tcBorders>
            <w:hideMark/>
          </w:tcPr>
          <w:p w:rsidR="005150F6" w:rsidRDefault="0099204B" w:rsidP="00190437">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1</w:t>
            </w:r>
            <w:r w:rsidR="00190437">
              <w:rPr>
                <w:rFonts w:ascii="Arial" w:eastAsia="Times New Roman" w:hAnsi="Arial" w:cs="Arial"/>
                <w:sz w:val="24"/>
                <w:szCs w:val="24"/>
                <w:lang w:eastAsia="cs-CZ"/>
              </w:rPr>
              <w:t>4</w:t>
            </w:r>
          </w:p>
        </w:tc>
        <w:tc>
          <w:tcPr>
            <w:tcW w:w="1417" w:type="dxa"/>
            <w:tcBorders>
              <w:top w:val="single" w:sz="4" w:space="0" w:color="auto"/>
              <w:left w:val="single" w:sz="4" w:space="0" w:color="auto"/>
              <w:bottom w:val="single" w:sz="4" w:space="0" w:color="auto"/>
              <w:right w:val="single" w:sz="4" w:space="0" w:color="auto"/>
            </w:tcBorders>
            <w:hideMark/>
          </w:tcPr>
          <w:p w:rsidR="005150F6" w:rsidRDefault="00190437">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6</w:t>
            </w:r>
          </w:p>
        </w:tc>
        <w:tc>
          <w:tcPr>
            <w:tcW w:w="1276" w:type="dxa"/>
            <w:tcBorders>
              <w:top w:val="single" w:sz="4" w:space="0" w:color="auto"/>
              <w:left w:val="single" w:sz="4" w:space="0" w:color="auto"/>
              <w:bottom w:val="single" w:sz="4" w:space="0" w:color="auto"/>
              <w:right w:val="single" w:sz="4" w:space="0" w:color="auto"/>
            </w:tcBorders>
            <w:hideMark/>
          </w:tcPr>
          <w:p w:rsidR="005150F6" w:rsidRDefault="00190437">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14</w:t>
            </w:r>
          </w:p>
        </w:tc>
        <w:tc>
          <w:tcPr>
            <w:tcW w:w="1417"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0</w:t>
            </w:r>
          </w:p>
        </w:tc>
      </w:tr>
      <w:tr w:rsidR="005150F6" w:rsidTr="005150F6">
        <w:trPr>
          <w:gridBefore w:val="1"/>
          <w:gridAfter w:val="1"/>
          <w:wBefore w:w="38" w:type="dxa"/>
          <w:wAfter w:w="108" w:type="dxa"/>
        </w:trPr>
        <w:tc>
          <w:tcPr>
            <w:tcW w:w="1204"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b/>
                <w:sz w:val="24"/>
                <w:szCs w:val="24"/>
                <w:lang w:eastAsia="cs-CZ"/>
              </w:rPr>
            </w:pPr>
            <w:r>
              <w:rPr>
                <w:rFonts w:ascii="Arial" w:eastAsia="Times New Roman" w:hAnsi="Arial" w:cs="Arial"/>
                <w:b/>
                <w:sz w:val="24"/>
                <w:szCs w:val="24"/>
                <w:lang w:eastAsia="cs-CZ"/>
              </w:rPr>
              <w:t>Celkem</w:t>
            </w:r>
          </w:p>
        </w:tc>
        <w:tc>
          <w:tcPr>
            <w:tcW w:w="1276" w:type="dxa"/>
            <w:tcBorders>
              <w:top w:val="single" w:sz="4" w:space="0" w:color="auto"/>
              <w:left w:val="single" w:sz="4" w:space="0" w:color="auto"/>
              <w:bottom w:val="single" w:sz="4" w:space="0" w:color="auto"/>
              <w:right w:val="single" w:sz="4" w:space="0" w:color="auto"/>
            </w:tcBorders>
            <w:hideMark/>
          </w:tcPr>
          <w:p w:rsidR="005150F6" w:rsidRDefault="00190437">
            <w:pPr>
              <w:spacing w:after="0" w:line="240" w:lineRule="auto"/>
              <w:rPr>
                <w:rFonts w:ascii="Arial" w:eastAsia="Times New Roman" w:hAnsi="Arial" w:cs="Arial"/>
                <w:b/>
                <w:sz w:val="24"/>
                <w:szCs w:val="24"/>
                <w:lang w:eastAsia="cs-CZ"/>
              </w:rPr>
            </w:pPr>
            <w:r>
              <w:rPr>
                <w:rFonts w:ascii="Arial" w:eastAsia="Times New Roman" w:hAnsi="Arial" w:cs="Arial"/>
                <w:b/>
                <w:sz w:val="24"/>
                <w:szCs w:val="24"/>
                <w:lang w:eastAsia="cs-CZ"/>
              </w:rPr>
              <w:t>545</w:t>
            </w:r>
          </w:p>
        </w:tc>
        <w:tc>
          <w:tcPr>
            <w:tcW w:w="1276" w:type="dxa"/>
            <w:tcBorders>
              <w:top w:val="single" w:sz="4" w:space="0" w:color="auto"/>
              <w:left w:val="single" w:sz="4" w:space="0" w:color="auto"/>
              <w:bottom w:val="single" w:sz="4" w:space="0" w:color="auto"/>
              <w:right w:val="single" w:sz="4" w:space="0" w:color="auto"/>
            </w:tcBorders>
            <w:hideMark/>
          </w:tcPr>
          <w:p w:rsidR="005150F6" w:rsidRDefault="00190437">
            <w:pPr>
              <w:spacing w:after="0" w:line="240" w:lineRule="auto"/>
              <w:rPr>
                <w:rFonts w:ascii="Arial" w:eastAsia="Times New Roman" w:hAnsi="Arial" w:cs="Arial"/>
                <w:b/>
                <w:sz w:val="24"/>
                <w:szCs w:val="24"/>
                <w:lang w:eastAsia="cs-CZ"/>
              </w:rPr>
            </w:pPr>
            <w:r>
              <w:rPr>
                <w:rFonts w:ascii="Arial" w:eastAsia="Times New Roman" w:hAnsi="Arial" w:cs="Arial"/>
                <w:b/>
                <w:sz w:val="24"/>
                <w:szCs w:val="24"/>
                <w:lang w:eastAsia="cs-CZ"/>
              </w:rPr>
              <w:t>18</w:t>
            </w:r>
          </w:p>
        </w:tc>
        <w:tc>
          <w:tcPr>
            <w:tcW w:w="1276" w:type="dxa"/>
            <w:tcBorders>
              <w:top w:val="single" w:sz="4" w:space="0" w:color="auto"/>
              <w:left w:val="single" w:sz="4" w:space="0" w:color="auto"/>
              <w:bottom w:val="single" w:sz="4" w:space="0" w:color="auto"/>
              <w:right w:val="single" w:sz="4" w:space="0" w:color="auto"/>
            </w:tcBorders>
            <w:hideMark/>
          </w:tcPr>
          <w:p w:rsidR="005150F6" w:rsidRDefault="00190437">
            <w:pPr>
              <w:spacing w:after="0" w:line="240" w:lineRule="auto"/>
              <w:rPr>
                <w:rFonts w:ascii="Arial" w:eastAsia="Times New Roman" w:hAnsi="Arial" w:cs="Arial"/>
                <w:b/>
                <w:sz w:val="24"/>
                <w:szCs w:val="24"/>
                <w:lang w:eastAsia="cs-CZ"/>
              </w:rPr>
            </w:pPr>
            <w:r>
              <w:rPr>
                <w:rFonts w:ascii="Arial" w:eastAsia="Times New Roman" w:hAnsi="Arial" w:cs="Arial"/>
                <w:b/>
                <w:sz w:val="24"/>
                <w:szCs w:val="24"/>
                <w:lang w:eastAsia="cs-CZ"/>
              </w:rPr>
              <w:t>20</w:t>
            </w:r>
          </w:p>
        </w:tc>
        <w:tc>
          <w:tcPr>
            <w:tcW w:w="1417" w:type="dxa"/>
            <w:tcBorders>
              <w:top w:val="single" w:sz="4" w:space="0" w:color="auto"/>
              <w:left w:val="single" w:sz="4" w:space="0" w:color="auto"/>
              <w:bottom w:val="single" w:sz="4" w:space="0" w:color="auto"/>
              <w:right w:val="single" w:sz="4" w:space="0" w:color="auto"/>
            </w:tcBorders>
            <w:hideMark/>
          </w:tcPr>
          <w:p w:rsidR="005150F6" w:rsidRDefault="00190437">
            <w:pPr>
              <w:spacing w:after="0" w:line="240" w:lineRule="auto"/>
              <w:rPr>
                <w:rFonts w:ascii="Arial" w:eastAsia="Times New Roman" w:hAnsi="Arial" w:cs="Arial"/>
                <w:b/>
                <w:sz w:val="24"/>
                <w:szCs w:val="24"/>
                <w:lang w:eastAsia="cs-CZ"/>
              </w:rPr>
            </w:pPr>
            <w:r>
              <w:rPr>
                <w:rFonts w:ascii="Arial" w:eastAsia="Times New Roman" w:hAnsi="Arial" w:cs="Arial"/>
                <w:b/>
                <w:sz w:val="24"/>
                <w:szCs w:val="24"/>
                <w:lang w:eastAsia="cs-CZ"/>
              </w:rPr>
              <w:t>10</w:t>
            </w:r>
          </w:p>
        </w:tc>
        <w:tc>
          <w:tcPr>
            <w:tcW w:w="1276" w:type="dxa"/>
            <w:tcBorders>
              <w:top w:val="single" w:sz="4" w:space="0" w:color="auto"/>
              <w:left w:val="single" w:sz="4" w:space="0" w:color="auto"/>
              <w:bottom w:val="single" w:sz="4" w:space="0" w:color="auto"/>
              <w:right w:val="single" w:sz="4" w:space="0" w:color="auto"/>
            </w:tcBorders>
            <w:hideMark/>
          </w:tcPr>
          <w:p w:rsidR="005150F6" w:rsidRDefault="00190437">
            <w:pPr>
              <w:spacing w:after="0" w:line="240" w:lineRule="auto"/>
              <w:rPr>
                <w:rFonts w:ascii="Arial" w:eastAsia="Times New Roman" w:hAnsi="Arial" w:cs="Arial"/>
                <w:b/>
                <w:sz w:val="24"/>
                <w:szCs w:val="24"/>
                <w:lang w:eastAsia="cs-CZ"/>
              </w:rPr>
            </w:pPr>
            <w:r>
              <w:rPr>
                <w:rFonts w:ascii="Arial" w:eastAsia="Times New Roman" w:hAnsi="Arial" w:cs="Arial"/>
                <w:b/>
                <w:sz w:val="24"/>
                <w:szCs w:val="24"/>
                <w:lang w:eastAsia="cs-CZ"/>
              </w:rPr>
              <w:t>15</w:t>
            </w:r>
          </w:p>
        </w:tc>
        <w:tc>
          <w:tcPr>
            <w:tcW w:w="1417" w:type="dxa"/>
            <w:tcBorders>
              <w:top w:val="single" w:sz="4" w:space="0" w:color="auto"/>
              <w:left w:val="single" w:sz="4" w:space="0" w:color="auto"/>
              <w:bottom w:val="single" w:sz="4" w:space="0" w:color="auto"/>
              <w:right w:val="single" w:sz="4" w:space="0" w:color="auto"/>
            </w:tcBorders>
            <w:hideMark/>
          </w:tcPr>
          <w:p w:rsidR="005150F6" w:rsidRDefault="00190437">
            <w:pPr>
              <w:spacing w:after="0" w:line="240" w:lineRule="auto"/>
              <w:rPr>
                <w:rFonts w:ascii="Arial" w:eastAsia="Times New Roman" w:hAnsi="Arial" w:cs="Arial"/>
                <w:b/>
                <w:sz w:val="24"/>
                <w:szCs w:val="24"/>
                <w:lang w:eastAsia="cs-CZ"/>
              </w:rPr>
            </w:pPr>
            <w:r>
              <w:rPr>
                <w:rFonts w:ascii="Arial" w:eastAsia="Times New Roman" w:hAnsi="Arial" w:cs="Arial"/>
                <w:b/>
                <w:sz w:val="24"/>
                <w:szCs w:val="24"/>
                <w:lang w:eastAsia="cs-CZ"/>
              </w:rPr>
              <w:t>0</w:t>
            </w:r>
          </w:p>
        </w:tc>
      </w:tr>
      <w:tr w:rsidR="005150F6" w:rsidTr="005150F6">
        <w:tc>
          <w:tcPr>
            <w:tcW w:w="9288" w:type="dxa"/>
            <w:gridSpan w:val="9"/>
            <w:tcBorders>
              <w:top w:val="nil"/>
              <w:left w:val="nil"/>
              <w:bottom w:val="nil"/>
              <w:right w:val="nil"/>
            </w:tcBorders>
            <w:tcMar>
              <w:top w:w="0" w:type="dxa"/>
              <w:left w:w="108" w:type="dxa"/>
              <w:bottom w:w="0" w:type="dxa"/>
              <w:right w:w="108" w:type="dxa"/>
            </w:tcMar>
          </w:tcPr>
          <w:p w:rsidR="005150F6" w:rsidRDefault="005150F6">
            <w:pPr>
              <w:spacing w:after="0" w:line="240" w:lineRule="auto"/>
              <w:jc w:val="both"/>
              <w:rPr>
                <w:rFonts w:ascii="Arial" w:eastAsia="Times New Roman" w:hAnsi="Arial" w:cs="Arial"/>
                <w:sz w:val="24"/>
                <w:szCs w:val="24"/>
                <w:lang w:eastAsia="cs-CZ"/>
              </w:rPr>
            </w:pPr>
            <w:r>
              <w:rPr>
                <w:rFonts w:ascii="Arial" w:eastAsia="Times New Roman" w:hAnsi="Arial" w:cs="Arial"/>
                <w:i/>
                <w:sz w:val="24"/>
                <w:szCs w:val="24"/>
                <w:lang w:eastAsia="cs-CZ"/>
              </w:rPr>
              <w:t xml:space="preserve">Komentář: </w:t>
            </w:r>
            <w:r>
              <w:rPr>
                <w:rFonts w:ascii="Arial" w:eastAsia="Times New Roman" w:hAnsi="Arial" w:cs="Arial"/>
                <w:sz w:val="24"/>
                <w:szCs w:val="24"/>
                <w:lang w:eastAsia="cs-CZ"/>
              </w:rPr>
              <w:t>Tak jako v minulých letech i v letošním školním roce jsme pokračovali v pravidlech udělování kázeňských postihů a pochval ředitele školy</w:t>
            </w:r>
            <w:r w:rsidR="00190437">
              <w:rPr>
                <w:rFonts w:ascii="Arial" w:eastAsia="Times New Roman" w:hAnsi="Arial" w:cs="Arial"/>
                <w:sz w:val="24"/>
                <w:szCs w:val="24"/>
                <w:lang w:eastAsia="cs-CZ"/>
              </w:rPr>
              <w:t xml:space="preserve"> dle stanovených pravidel</w:t>
            </w:r>
            <w:r>
              <w:rPr>
                <w:rFonts w:ascii="Arial" w:eastAsia="Times New Roman" w:hAnsi="Arial" w:cs="Arial"/>
                <w:sz w:val="24"/>
                <w:szCs w:val="24"/>
                <w:lang w:eastAsia="cs-CZ"/>
              </w:rPr>
              <w:t xml:space="preserve">. </w:t>
            </w:r>
          </w:p>
          <w:p w:rsidR="00781B1D" w:rsidRDefault="00190437">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V porovnání s minulým školním rokem se zlepšilo chování žáků na prvním stupni, kde bylo uděleno k</w:t>
            </w:r>
            <w:r w:rsidR="00781B1D">
              <w:rPr>
                <w:rFonts w:ascii="Arial" w:eastAsia="Times New Roman" w:hAnsi="Arial" w:cs="Arial"/>
                <w:sz w:val="24"/>
                <w:szCs w:val="24"/>
                <w:lang w:eastAsia="cs-CZ"/>
              </w:rPr>
              <w:t> závěru roku</w:t>
            </w:r>
            <w:r>
              <w:rPr>
                <w:rFonts w:ascii="Arial" w:eastAsia="Times New Roman" w:hAnsi="Arial" w:cs="Arial"/>
                <w:sz w:val="24"/>
                <w:szCs w:val="24"/>
                <w:lang w:eastAsia="cs-CZ"/>
              </w:rPr>
              <w:t xml:space="preserve"> jen 6 důtek třídního učitele, 4 důtky ředitele školy </w:t>
            </w:r>
            <w:r w:rsidR="00781B1D">
              <w:rPr>
                <w:rFonts w:ascii="Arial" w:eastAsia="Times New Roman" w:hAnsi="Arial" w:cs="Arial"/>
                <w:sz w:val="24"/>
                <w:szCs w:val="24"/>
                <w:lang w:eastAsia="cs-CZ"/>
              </w:rPr>
              <w:br/>
            </w:r>
            <w:r>
              <w:rPr>
                <w:rFonts w:ascii="Arial" w:eastAsia="Times New Roman" w:hAnsi="Arial" w:cs="Arial"/>
                <w:sz w:val="24"/>
                <w:szCs w:val="24"/>
                <w:lang w:eastAsia="cs-CZ"/>
              </w:rPr>
              <w:t xml:space="preserve">a jedna dvojka z chování. Dvojkou z chování byla klasifikována žákyně pátého ročníku za neomluvené hodiny. Na druhém stupni na konci školního roku bylo uděleno 14 důtek třídního učitele a bylo uloženo 6 důtek ředitele školy, což je přibližně stejné množství jako v loňském roce. </w:t>
            </w:r>
            <w:r w:rsidR="00781B1D">
              <w:rPr>
                <w:rFonts w:ascii="Arial" w:eastAsia="Times New Roman" w:hAnsi="Arial" w:cs="Arial"/>
                <w:sz w:val="24"/>
                <w:szCs w:val="24"/>
                <w:lang w:eastAsia="cs-CZ"/>
              </w:rPr>
              <w:t>Letos však bylo uděle</w:t>
            </w:r>
            <w:r>
              <w:rPr>
                <w:rFonts w:ascii="Arial" w:eastAsia="Times New Roman" w:hAnsi="Arial" w:cs="Arial"/>
                <w:sz w:val="24"/>
                <w:szCs w:val="24"/>
                <w:lang w:eastAsia="cs-CZ"/>
              </w:rPr>
              <w:t xml:space="preserve">no 14 snížených známek z chování – 2, o 8 více než v loňském roce. Zvýšil se počet žáků, kteří byli klasifikování sníženou známkou z chování z důvodu neomluvených hodin </w:t>
            </w:r>
            <w:r w:rsidR="00781B1D">
              <w:rPr>
                <w:rFonts w:ascii="Arial" w:eastAsia="Times New Roman" w:hAnsi="Arial" w:cs="Arial"/>
                <w:sz w:val="24"/>
                <w:szCs w:val="24"/>
                <w:lang w:eastAsia="cs-CZ"/>
              </w:rPr>
              <w:br/>
            </w:r>
            <w:r>
              <w:rPr>
                <w:rFonts w:ascii="Arial" w:eastAsia="Times New Roman" w:hAnsi="Arial" w:cs="Arial"/>
                <w:sz w:val="24"/>
                <w:szCs w:val="24"/>
                <w:lang w:eastAsia="cs-CZ"/>
              </w:rPr>
              <w:t xml:space="preserve">a prokázanému záškoláctví. </w:t>
            </w:r>
            <w:r w:rsidR="00781B1D">
              <w:rPr>
                <w:rFonts w:ascii="Arial" w:eastAsia="Times New Roman" w:hAnsi="Arial" w:cs="Arial"/>
                <w:sz w:val="24"/>
                <w:szCs w:val="24"/>
                <w:lang w:eastAsia="cs-CZ"/>
              </w:rPr>
              <w:t>Ve všech případech, kdy byla udělena žákovi snížená známka z chování, byli informováni rodiče a škola se snažila domluvit se zákonnými zástupci postup, jak zamezit opakování udělení kázeňských postihů.</w:t>
            </w:r>
            <w:r w:rsidR="005150F6">
              <w:rPr>
                <w:rFonts w:ascii="Arial" w:eastAsia="Times New Roman" w:hAnsi="Arial" w:cs="Arial"/>
                <w:sz w:val="24"/>
                <w:szCs w:val="24"/>
                <w:lang w:eastAsia="cs-CZ"/>
              </w:rPr>
              <w:t xml:space="preserve"> Stupněm </w:t>
            </w:r>
            <w:r w:rsidR="002F0661">
              <w:rPr>
                <w:rFonts w:ascii="Arial" w:eastAsia="Times New Roman" w:hAnsi="Arial" w:cs="Arial"/>
                <w:sz w:val="24"/>
                <w:szCs w:val="24"/>
                <w:lang w:eastAsia="cs-CZ"/>
              </w:rPr>
              <w:br/>
            </w:r>
            <w:r w:rsidR="005150F6">
              <w:rPr>
                <w:rFonts w:ascii="Arial" w:eastAsia="Times New Roman" w:hAnsi="Arial" w:cs="Arial"/>
                <w:sz w:val="24"/>
                <w:szCs w:val="24"/>
                <w:lang w:eastAsia="cs-CZ"/>
              </w:rPr>
              <w:t xml:space="preserve">3 z chování </w:t>
            </w:r>
            <w:r w:rsidR="00781B1D">
              <w:rPr>
                <w:rFonts w:ascii="Arial" w:eastAsia="Times New Roman" w:hAnsi="Arial" w:cs="Arial"/>
                <w:sz w:val="24"/>
                <w:szCs w:val="24"/>
                <w:lang w:eastAsia="cs-CZ"/>
              </w:rPr>
              <w:t>ne</w:t>
            </w:r>
            <w:r w:rsidR="005150F6">
              <w:rPr>
                <w:rFonts w:ascii="Arial" w:eastAsia="Times New Roman" w:hAnsi="Arial" w:cs="Arial"/>
                <w:sz w:val="24"/>
                <w:szCs w:val="24"/>
                <w:lang w:eastAsia="cs-CZ"/>
              </w:rPr>
              <w:t xml:space="preserve">byl </w:t>
            </w:r>
            <w:r w:rsidR="002F0661">
              <w:rPr>
                <w:rFonts w:ascii="Arial" w:eastAsia="Times New Roman" w:hAnsi="Arial" w:cs="Arial"/>
                <w:sz w:val="24"/>
                <w:szCs w:val="24"/>
                <w:lang w:eastAsia="cs-CZ"/>
              </w:rPr>
              <w:t>v tomto školním roce</w:t>
            </w:r>
            <w:r w:rsidR="005150F6">
              <w:rPr>
                <w:rFonts w:ascii="Arial" w:eastAsia="Times New Roman" w:hAnsi="Arial" w:cs="Arial"/>
                <w:sz w:val="24"/>
                <w:szCs w:val="24"/>
                <w:lang w:eastAsia="cs-CZ"/>
              </w:rPr>
              <w:t xml:space="preserve"> hodnocen </w:t>
            </w:r>
            <w:r w:rsidR="00781B1D">
              <w:rPr>
                <w:rFonts w:ascii="Arial" w:eastAsia="Times New Roman" w:hAnsi="Arial" w:cs="Arial"/>
                <w:sz w:val="24"/>
                <w:szCs w:val="24"/>
                <w:lang w:eastAsia="cs-CZ"/>
              </w:rPr>
              <w:t>žádný</w:t>
            </w:r>
            <w:r w:rsidR="005150F6">
              <w:rPr>
                <w:rFonts w:ascii="Arial" w:eastAsia="Times New Roman" w:hAnsi="Arial" w:cs="Arial"/>
                <w:sz w:val="24"/>
                <w:szCs w:val="24"/>
                <w:lang w:eastAsia="cs-CZ"/>
              </w:rPr>
              <w:t xml:space="preserve"> žák</w:t>
            </w:r>
            <w:r w:rsidR="0099204B">
              <w:rPr>
                <w:rFonts w:ascii="Arial" w:eastAsia="Times New Roman" w:hAnsi="Arial" w:cs="Arial"/>
                <w:sz w:val="24"/>
                <w:szCs w:val="24"/>
                <w:lang w:eastAsia="cs-CZ"/>
              </w:rPr>
              <w:t xml:space="preserve">. </w:t>
            </w:r>
            <w:r w:rsidR="00781B1D">
              <w:rPr>
                <w:rFonts w:ascii="Arial" w:eastAsia="Times New Roman" w:hAnsi="Arial" w:cs="Arial"/>
                <w:sz w:val="24"/>
                <w:szCs w:val="24"/>
                <w:lang w:eastAsia="cs-CZ"/>
              </w:rPr>
              <w:t xml:space="preserve"> </w:t>
            </w:r>
          </w:p>
          <w:p w:rsidR="0099204B" w:rsidRDefault="00781B1D">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Stále je vykazován malý počet žáků</w:t>
            </w:r>
            <w:r w:rsidR="005150F6">
              <w:rPr>
                <w:rFonts w:ascii="Arial" w:eastAsia="Times New Roman" w:hAnsi="Arial" w:cs="Arial"/>
                <w:sz w:val="24"/>
                <w:szCs w:val="24"/>
                <w:lang w:eastAsia="cs-CZ"/>
              </w:rPr>
              <w:t>, kterým byla udělena pochvala ředitele školy za vzornou reprezentaci školy ve sportovních a vědomostních soutěžích.</w:t>
            </w:r>
            <w:r>
              <w:rPr>
                <w:rFonts w:ascii="Arial" w:eastAsia="Times New Roman" w:hAnsi="Arial" w:cs="Arial"/>
                <w:sz w:val="24"/>
                <w:szCs w:val="24"/>
                <w:lang w:eastAsia="cs-CZ"/>
              </w:rPr>
              <w:t xml:space="preserve"> Je žádoucí podporovat nadané žáky, a tím rozvíjet jejich sportovní nebo vědomostní potenciál.</w:t>
            </w:r>
          </w:p>
          <w:p w:rsidR="005150F6" w:rsidRDefault="005150F6">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Třídní učitelé oceňovali žáky průběžně během celého roku pochvalami třídního učitele za reprezentaci školy ve vědomostních a sportovních soutěžích, za práci pro třídu, za velmi pěkné studijní výsledky. </w:t>
            </w:r>
          </w:p>
        </w:tc>
      </w:tr>
    </w:tbl>
    <w:p w:rsidR="005150F6" w:rsidRPr="00781B1D" w:rsidRDefault="005150F6" w:rsidP="005150F6">
      <w:pPr>
        <w:shd w:val="clear" w:color="auto" w:fill="FDE9D9" w:themeFill="accent6" w:themeFillTint="33"/>
        <w:spacing w:after="0" w:line="240" w:lineRule="auto"/>
        <w:rPr>
          <w:rFonts w:ascii="Arial" w:eastAsia="Times New Roman" w:hAnsi="Arial" w:cs="Arial"/>
          <w:sz w:val="24"/>
          <w:szCs w:val="24"/>
          <w:lang w:eastAsia="cs-CZ"/>
        </w:rPr>
      </w:pPr>
      <w:r w:rsidRPr="00781B1D">
        <w:rPr>
          <w:rFonts w:ascii="Arial" w:eastAsia="Times New Roman" w:hAnsi="Arial" w:cs="Arial"/>
          <w:b/>
          <w:i/>
          <w:sz w:val="24"/>
          <w:szCs w:val="24"/>
          <w:lang w:eastAsia="cs-CZ"/>
        </w:rPr>
        <w:lastRenderedPageBreak/>
        <w:t>5.2 Údaje o zameškaných hodinách</w:t>
      </w:r>
    </w:p>
    <w:p w:rsidR="005150F6" w:rsidRDefault="005150F6" w:rsidP="005150F6">
      <w:pPr>
        <w:spacing w:after="0" w:line="240" w:lineRule="auto"/>
        <w:rPr>
          <w:rFonts w:ascii="Arial" w:eastAsia="Times New Roman" w:hAnsi="Arial" w:cs="Arial"/>
          <w:sz w:val="24"/>
          <w:szCs w:val="24"/>
          <w:lang w:eastAsia="cs-CZ"/>
        </w:rPr>
      </w:pPr>
    </w:p>
    <w:p w:rsidR="005150F6" w:rsidRDefault="005150F6" w:rsidP="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Údaje jsou za 2. pololetí školního roku 201/2013:</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2"/>
        <w:gridCol w:w="1648"/>
        <w:gridCol w:w="1800"/>
        <w:gridCol w:w="1980"/>
        <w:gridCol w:w="1980"/>
      </w:tblGrid>
      <w:tr w:rsidR="005150F6" w:rsidTr="00D77FCB">
        <w:trPr>
          <w:trHeight w:val="835"/>
        </w:trPr>
        <w:tc>
          <w:tcPr>
            <w:tcW w:w="1842" w:type="dxa"/>
            <w:tcBorders>
              <w:top w:val="single" w:sz="4" w:space="0" w:color="auto"/>
              <w:left w:val="single" w:sz="4" w:space="0" w:color="auto"/>
              <w:bottom w:val="single" w:sz="4" w:space="0" w:color="auto"/>
              <w:right w:val="single" w:sz="4" w:space="0" w:color="auto"/>
            </w:tcBorders>
          </w:tcPr>
          <w:p w:rsidR="005150F6" w:rsidRDefault="005150F6">
            <w:pPr>
              <w:spacing w:after="0" w:line="240" w:lineRule="auto"/>
              <w:rPr>
                <w:rFonts w:ascii="Arial" w:eastAsia="Times New Roman" w:hAnsi="Arial" w:cs="Arial"/>
                <w:sz w:val="24"/>
                <w:szCs w:val="24"/>
                <w:lang w:eastAsia="cs-CZ"/>
              </w:rPr>
            </w:pPr>
          </w:p>
        </w:tc>
        <w:tc>
          <w:tcPr>
            <w:tcW w:w="1648" w:type="dxa"/>
            <w:tcBorders>
              <w:top w:val="single" w:sz="4" w:space="0" w:color="auto"/>
              <w:left w:val="single" w:sz="4" w:space="0" w:color="auto"/>
              <w:bottom w:val="single" w:sz="4" w:space="0" w:color="auto"/>
              <w:right w:val="single" w:sz="4" w:space="0" w:color="auto"/>
            </w:tcBorders>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Počet omluvených hodin </w:t>
            </w:r>
          </w:p>
          <w:p w:rsidR="005150F6" w:rsidRDefault="005150F6">
            <w:pPr>
              <w:spacing w:after="0" w:line="240" w:lineRule="auto"/>
              <w:rPr>
                <w:rFonts w:ascii="Arial" w:eastAsia="Times New Roman" w:hAnsi="Arial" w:cs="Arial"/>
                <w:sz w:val="24"/>
                <w:szCs w:val="24"/>
                <w:lang w:eastAsia="cs-CZ"/>
              </w:rPr>
            </w:pPr>
          </w:p>
        </w:tc>
        <w:tc>
          <w:tcPr>
            <w:tcW w:w="1800"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Počet omluvených hodin na žáka</w:t>
            </w:r>
          </w:p>
        </w:tc>
        <w:tc>
          <w:tcPr>
            <w:tcW w:w="1980"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Počet neomluvených hodin</w:t>
            </w:r>
          </w:p>
        </w:tc>
        <w:tc>
          <w:tcPr>
            <w:tcW w:w="1980"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Počet neomluvených hodin na žáka</w:t>
            </w:r>
          </w:p>
        </w:tc>
      </w:tr>
      <w:tr w:rsidR="005150F6" w:rsidTr="005150F6">
        <w:trPr>
          <w:trHeight w:val="794"/>
        </w:trPr>
        <w:tc>
          <w:tcPr>
            <w:tcW w:w="1842" w:type="dxa"/>
            <w:tcBorders>
              <w:top w:val="single" w:sz="4" w:space="0" w:color="auto"/>
              <w:left w:val="single" w:sz="4" w:space="0" w:color="auto"/>
              <w:bottom w:val="single" w:sz="4" w:space="0" w:color="auto"/>
              <w:right w:val="single" w:sz="4" w:space="0" w:color="auto"/>
            </w:tcBorders>
          </w:tcPr>
          <w:p w:rsidR="005150F6" w:rsidRDefault="005150F6">
            <w:pPr>
              <w:spacing w:after="0" w:line="240" w:lineRule="auto"/>
              <w:rPr>
                <w:rFonts w:ascii="Arial" w:eastAsia="Times New Roman" w:hAnsi="Arial" w:cs="Arial"/>
                <w:sz w:val="24"/>
                <w:szCs w:val="24"/>
                <w:lang w:eastAsia="cs-CZ"/>
              </w:rPr>
            </w:pPr>
          </w:p>
          <w:p w:rsidR="005150F6" w:rsidRDefault="005150F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Celkem</w:t>
            </w:r>
          </w:p>
        </w:tc>
        <w:tc>
          <w:tcPr>
            <w:tcW w:w="1648" w:type="dxa"/>
            <w:tcBorders>
              <w:top w:val="single" w:sz="4" w:space="0" w:color="auto"/>
              <w:left w:val="single" w:sz="4" w:space="0" w:color="auto"/>
              <w:bottom w:val="single" w:sz="4" w:space="0" w:color="auto"/>
              <w:right w:val="single" w:sz="4" w:space="0" w:color="auto"/>
            </w:tcBorders>
          </w:tcPr>
          <w:p w:rsidR="005150F6" w:rsidRDefault="005150F6">
            <w:pPr>
              <w:spacing w:after="0" w:line="240" w:lineRule="auto"/>
              <w:jc w:val="center"/>
              <w:rPr>
                <w:rFonts w:ascii="Arial" w:eastAsia="Times New Roman" w:hAnsi="Arial" w:cs="Arial"/>
                <w:sz w:val="24"/>
                <w:szCs w:val="24"/>
                <w:lang w:eastAsia="cs-CZ"/>
              </w:rPr>
            </w:pPr>
          </w:p>
          <w:p w:rsidR="005150F6" w:rsidRDefault="00781B1D">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23811</w:t>
            </w:r>
          </w:p>
        </w:tc>
        <w:tc>
          <w:tcPr>
            <w:tcW w:w="1800" w:type="dxa"/>
            <w:tcBorders>
              <w:top w:val="single" w:sz="4" w:space="0" w:color="auto"/>
              <w:left w:val="single" w:sz="4" w:space="0" w:color="auto"/>
              <w:bottom w:val="single" w:sz="4" w:space="0" w:color="auto"/>
              <w:right w:val="single" w:sz="4" w:space="0" w:color="auto"/>
            </w:tcBorders>
          </w:tcPr>
          <w:p w:rsidR="005150F6" w:rsidRDefault="005150F6">
            <w:pPr>
              <w:spacing w:after="0" w:line="240" w:lineRule="auto"/>
              <w:jc w:val="center"/>
              <w:rPr>
                <w:rFonts w:ascii="Arial" w:eastAsia="Times New Roman" w:hAnsi="Arial" w:cs="Arial"/>
                <w:sz w:val="24"/>
                <w:szCs w:val="24"/>
                <w:lang w:eastAsia="cs-CZ"/>
              </w:rPr>
            </w:pPr>
          </w:p>
          <w:p w:rsidR="005150F6" w:rsidRDefault="00781B1D">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43,69</w:t>
            </w:r>
          </w:p>
        </w:tc>
        <w:tc>
          <w:tcPr>
            <w:tcW w:w="1980" w:type="dxa"/>
            <w:tcBorders>
              <w:top w:val="single" w:sz="4" w:space="0" w:color="auto"/>
              <w:left w:val="single" w:sz="4" w:space="0" w:color="auto"/>
              <w:bottom w:val="single" w:sz="4" w:space="0" w:color="auto"/>
              <w:right w:val="single" w:sz="4" w:space="0" w:color="auto"/>
            </w:tcBorders>
          </w:tcPr>
          <w:p w:rsidR="005150F6" w:rsidRDefault="005150F6">
            <w:pPr>
              <w:spacing w:after="0" w:line="240" w:lineRule="auto"/>
              <w:jc w:val="center"/>
              <w:rPr>
                <w:rFonts w:ascii="Arial" w:eastAsia="Times New Roman" w:hAnsi="Arial" w:cs="Arial"/>
                <w:sz w:val="24"/>
                <w:szCs w:val="24"/>
                <w:lang w:eastAsia="cs-CZ"/>
              </w:rPr>
            </w:pPr>
          </w:p>
          <w:p w:rsidR="005150F6" w:rsidRDefault="00781B1D">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76</w:t>
            </w:r>
          </w:p>
        </w:tc>
        <w:tc>
          <w:tcPr>
            <w:tcW w:w="1980" w:type="dxa"/>
            <w:tcBorders>
              <w:top w:val="single" w:sz="4" w:space="0" w:color="auto"/>
              <w:left w:val="single" w:sz="4" w:space="0" w:color="auto"/>
              <w:bottom w:val="single" w:sz="4" w:space="0" w:color="auto"/>
              <w:right w:val="single" w:sz="4" w:space="0" w:color="auto"/>
            </w:tcBorders>
          </w:tcPr>
          <w:p w:rsidR="005150F6" w:rsidRDefault="005150F6">
            <w:pPr>
              <w:spacing w:after="0" w:line="240" w:lineRule="auto"/>
              <w:jc w:val="center"/>
              <w:rPr>
                <w:rFonts w:ascii="Arial" w:eastAsia="Times New Roman" w:hAnsi="Arial" w:cs="Arial"/>
                <w:sz w:val="24"/>
                <w:szCs w:val="24"/>
                <w:lang w:eastAsia="cs-CZ"/>
              </w:rPr>
            </w:pPr>
          </w:p>
          <w:p w:rsidR="005150F6" w:rsidRDefault="00F54C14" w:rsidP="00781B1D">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0,</w:t>
            </w:r>
            <w:r w:rsidR="00781B1D">
              <w:rPr>
                <w:rFonts w:ascii="Arial" w:eastAsia="Times New Roman" w:hAnsi="Arial" w:cs="Arial"/>
                <w:sz w:val="24"/>
                <w:szCs w:val="24"/>
                <w:lang w:eastAsia="cs-CZ"/>
              </w:rPr>
              <w:t>139</w:t>
            </w:r>
          </w:p>
        </w:tc>
      </w:tr>
    </w:tbl>
    <w:p w:rsidR="006C021D" w:rsidRDefault="005150F6" w:rsidP="006750D1">
      <w:pPr>
        <w:spacing w:after="0" w:line="240" w:lineRule="auto"/>
        <w:jc w:val="both"/>
        <w:rPr>
          <w:rFonts w:ascii="Arial" w:eastAsia="Times New Roman" w:hAnsi="Arial" w:cs="Arial"/>
          <w:sz w:val="24"/>
          <w:szCs w:val="24"/>
          <w:lang w:eastAsia="cs-CZ"/>
        </w:rPr>
      </w:pPr>
      <w:r>
        <w:rPr>
          <w:rFonts w:ascii="Arial" w:eastAsia="Times New Roman" w:hAnsi="Arial" w:cs="Arial"/>
          <w:i/>
          <w:sz w:val="24"/>
          <w:szCs w:val="24"/>
          <w:lang w:eastAsia="cs-CZ"/>
        </w:rPr>
        <w:t>Komentář:</w:t>
      </w:r>
      <w:r>
        <w:rPr>
          <w:rFonts w:ascii="Arial" w:eastAsia="Times New Roman" w:hAnsi="Arial" w:cs="Arial"/>
          <w:sz w:val="24"/>
          <w:szCs w:val="24"/>
          <w:lang w:eastAsia="cs-CZ"/>
        </w:rPr>
        <w:t xml:space="preserve"> Neomluvené hodiny byly postiženy sníženým stupněm z</w:t>
      </w:r>
      <w:r w:rsidR="00C815CE">
        <w:rPr>
          <w:rFonts w:ascii="Arial" w:eastAsia="Times New Roman" w:hAnsi="Arial" w:cs="Arial"/>
          <w:sz w:val="24"/>
          <w:szCs w:val="24"/>
          <w:lang w:eastAsia="cs-CZ"/>
        </w:rPr>
        <w:t> </w:t>
      </w:r>
      <w:r>
        <w:rPr>
          <w:rFonts w:ascii="Arial" w:eastAsia="Times New Roman" w:hAnsi="Arial" w:cs="Arial"/>
          <w:sz w:val="24"/>
          <w:szCs w:val="24"/>
          <w:lang w:eastAsia="cs-CZ"/>
        </w:rPr>
        <w:t>chování</w:t>
      </w:r>
      <w:r w:rsidR="00C815CE">
        <w:rPr>
          <w:rFonts w:ascii="Arial" w:eastAsia="Times New Roman" w:hAnsi="Arial" w:cs="Arial"/>
          <w:sz w:val="24"/>
          <w:szCs w:val="24"/>
          <w:lang w:eastAsia="cs-CZ"/>
        </w:rPr>
        <w:t xml:space="preserve"> a důtkou ředitele školy.</w:t>
      </w:r>
      <w:r w:rsidR="00781B1D">
        <w:rPr>
          <w:rFonts w:ascii="Arial" w:eastAsia="Times New Roman" w:hAnsi="Arial" w:cs="Arial"/>
          <w:sz w:val="24"/>
          <w:szCs w:val="24"/>
          <w:lang w:eastAsia="cs-CZ"/>
        </w:rPr>
        <w:t xml:space="preserve"> Zaznamenali jsme nárůst neomluvených hodin o</w:t>
      </w:r>
      <w:r w:rsidR="00C83D6C">
        <w:rPr>
          <w:rFonts w:ascii="Arial" w:eastAsia="Times New Roman" w:hAnsi="Arial" w:cs="Arial"/>
          <w:sz w:val="24"/>
          <w:szCs w:val="24"/>
          <w:lang w:eastAsia="cs-CZ"/>
        </w:rPr>
        <w:t xml:space="preserve"> 46%.</w:t>
      </w:r>
      <w:r w:rsidR="00C815CE">
        <w:rPr>
          <w:rFonts w:ascii="Arial" w:eastAsia="Times New Roman" w:hAnsi="Arial" w:cs="Arial"/>
          <w:sz w:val="24"/>
          <w:szCs w:val="24"/>
          <w:lang w:eastAsia="cs-CZ"/>
        </w:rPr>
        <w:t xml:space="preserve"> </w:t>
      </w:r>
      <w:r w:rsidR="0067680D">
        <w:rPr>
          <w:rFonts w:ascii="Arial" w:eastAsia="Times New Roman" w:hAnsi="Arial" w:cs="Arial"/>
          <w:sz w:val="24"/>
          <w:szCs w:val="24"/>
          <w:lang w:eastAsia="cs-CZ"/>
        </w:rPr>
        <w:t>Na neomluvené absenci se podíleli: 1 žákyně z pátého ročníku a 6 žáků z druhého stupně. Situace byla projednána se zákonnými zástupci žáků. U dvou žáků, kde počet neomluvených hodin dosáhl více než 10 neomluvených hodin</w:t>
      </w:r>
      <w:r w:rsidR="00F75529">
        <w:rPr>
          <w:rFonts w:ascii="Arial" w:eastAsia="Times New Roman" w:hAnsi="Arial" w:cs="Arial"/>
          <w:sz w:val="24"/>
          <w:szCs w:val="24"/>
          <w:lang w:eastAsia="cs-CZ"/>
        </w:rPr>
        <w:t>, byl</w:t>
      </w:r>
      <w:r w:rsidR="0067680D">
        <w:rPr>
          <w:rFonts w:ascii="Arial" w:eastAsia="Times New Roman" w:hAnsi="Arial" w:cs="Arial"/>
          <w:sz w:val="24"/>
          <w:szCs w:val="24"/>
          <w:lang w:eastAsia="cs-CZ"/>
        </w:rPr>
        <w:t xml:space="preserve"> </w:t>
      </w:r>
      <w:r w:rsidR="00F75529">
        <w:rPr>
          <w:rFonts w:ascii="Arial" w:eastAsia="Times New Roman" w:hAnsi="Arial" w:cs="Arial"/>
          <w:sz w:val="24"/>
          <w:szCs w:val="24"/>
          <w:lang w:eastAsia="cs-CZ"/>
        </w:rPr>
        <w:t xml:space="preserve">tento </w:t>
      </w:r>
      <w:r w:rsidR="0067680D">
        <w:rPr>
          <w:rFonts w:ascii="Arial" w:eastAsia="Times New Roman" w:hAnsi="Arial" w:cs="Arial"/>
          <w:sz w:val="24"/>
          <w:szCs w:val="24"/>
          <w:lang w:eastAsia="cs-CZ"/>
        </w:rPr>
        <w:t>kázeňský přestupek hlášen na OSPOD</w:t>
      </w:r>
      <w:r w:rsidR="00F75529">
        <w:rPr>
          <w:rFonts w:ascii="Arial" w:eastAsia="Times New Roman" w:hAnsi="Arial" w:cs="Arial"/>
          <w:sz w:val="24"/>
          <w:szCs w:val="24"/>
          <w:lang w:eastAsia="cs-CZ"/>
        </w:rPr>
        <w:t xml:space="preserve"> a školní psycholožka s </w:t>
      </w:r>
      <w:proofErr w:type="spellStart"/>
      <w:r w:rsidR="00F75529">
        <w:rPr>
          <w:rFonts w:ascii="Arial" w:eastAsia="Times New Roman" w:hAnsi="Arial" w:cs="Arial"/>
          <w:sz w:val="24"/>
          <w:szCs w:val="24"/>
          <w:lang w:eastAsia="cs-CZ"/>
        </w:rPr>
        <w:t>OSPODem</w:t>
      </w:r>
      <w:proofErr w:type="spellEnd"/>
      <w:r w:rsidR="00F75529">
        <w:rPr>
          <w:rFonts w:ascii="Arial" w:eastAsia="Times New Roman" w:hAnsi="Arial" w:cs="Arial"/>
          <w:sz w:val="24"/>
          <w:szCs w:val="24"/>
          <w:lang w:eastAsia="cs-CZ"/>
        </w:rPr>
        <w:t xml:space="preserve"> spolupracovala</w:t>
      </w:r>
      <w:r w:rsidR="0067680D">
        <w:rPr>
          <w:rFonts w:ascii="Arial" w:eastAsia="Times New Roman" w:hAnsi="Arial" w:cs="Arial"/>
          <w:sz w:val="24"/>
          <w:szCs w:val="24"/>
          <w:lang w:eastAsia="cs-CZ"/>
        </w:rPr>
        <w:t>.</w:t>
      </w:r>
    </w:p>
    <w:p w:rsidR="009248F9" w:rsidRDefault="009248F9" w:rsidP="006750D1">
      <w:pPr>
        <w:spacing w:after="0" w:line="240" w:lineRule="auto"/>
        <w:jc w:val="both"/>
        <w:rPr>
          <w:rFonts w:ascii="Arial" w:eastAsia="Times New Roman" w:hAnsi="Arial" w:cs="Arial"/>
          <w:sz w:val="24"/>
          <w:szCs w:val="24"/>
          <w:lang w:eastAsia="cs-CZ"/>
        </w:rPr>
      </w:pPr>
    </w:p>
    <w:p w:rsidR="009248F9" w:rsidRPr="006750D1" w:rsidRDefault="009248F9" w:rsidP="006750D1">
      <w:pPr>
        <w:spacing w:after="0" w:line="240" w:lineRule="auto"/>
        <w:jc w:val="both"/>
        <w:rPr>
          <w:rFonts w:ascii="Arial" w:eastAsia="Times New Roman" w:hAnsi="Arial" w:cs="Arial"/>
          <w:sz w:val="24"/>
          <w:szCs w:val="24"/>
          <w:lang w:eastAsia="cs-CZ"/>
        </w:rPr>
      </w:pPr>
    </w:p>
    <w:p w:rsidR="009248F9" w:rsidRPr="006C021D" w:rsidRDefault="009248F9" w:rsidP="009248F9">
      <w:pPr>
        <w:shd w:val="clear" w:color="auto" w:fill="FDE9D9" w:themeFill="accent6" w:themeFillTint="33"/>
        <w:spacing w:after="0" w:line="240" w:lineRule="auto"/>
        <w:rPr>
          <w:rFonts w:ascii="Arial" w:eastAsia="Times New Roman" w:hAnsi="Arial" w:cs="Arial"/>
          <w:b/>
          <w:i/>
          <w:sz w:val="24"/>
          <w:szCs w:val="24"/>
          <w:lang w:eastAsia="cs-CZ"/>
        </w:rPr>
      </w:pPr>
      <w:r w:rsidRPr="006C021D">
        <w:rPr>
          <w:rFonts w:ascii="Arial" w:eastAsia="Times New Roman" w:hAnsi="Arial" w:cs="Arial"/>
          <w:b/>
          <w:i/>
          <w:sz w:val="24"/>
          <w:szCs w:val="24"/>
          <w:lang w:eastAsia="cs-CZ"/>
        </w:rPr>
        <w:t>5.3 Údaje o integrovaných žácích:</w:t>
      </w:r>
    </w:p>
    <w:p w:rsidR="009248F9" w:rsidRDefault="009248F9" w:rsidP="009248F9">
      <w:pPr>
        <w:spacing w:after="0" w:line="240" w:lineRule="auto"/>
        <w:jc w:val="both"/>
        <w:rPr>
          <w:rFonts w:ascii="Arial" w:eastAsia="Times New Roman" w:hAnsi="Arial" w:cs="Arial"/>
          <w:sz w:val="24"/>
          <w:szCs w:val="24"/>
          <w:lang w:eastAsia="cs-CZ"/>
        </w:rPr>
      </w:pPr>
    </w:p>
    <w:tbl>
      <w:tblPr>
        <w:tblW w:w="0" w:type="auto"/>
        <w:jc w:val="center"/>
        <w:tblInd w:w="-4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454"/>
        <w:gridCol w:w="2511"/>
        <w:gridCol w:w="1296"/>
      </w:tblGrid>
      <w:tr w:rsidR="009248F9" w:rsidTr="007118EF">
        <w:trPr>
          <w:cantSplit/>
          <w:jc w:val="center"/>
        </w:trPr>
        <w:tc>
          <w:tcPr>
            <w:tcW w:w="5454" w:type="dxa"/>
            <w:tcBorders>
              <w:top w:val="single" w:sz="4" w:space="0" w:color="auto"/>
              <w:left w:val="single" w:sz="4" w:space="0" w:color="auto"/>
              <w:bottom w:val="single" w:sz="4" w:space="0" w:color="auto"/>
              <w:right w:val="single" w:sz="4" w:space="0" w:color="auto"/>
            </w:tcBorders>
            <w:hideMark/>
          </w:tcPr>
          <w:p w:rsidR="009248F9" w:rsidRDefault="009248F9" w:rsidP="007118E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Druh postižení:</w:t>
            </w:r>
          </w:p>
        </w:tc>
        <w:tc>
          <w:tcPr>
            <w:tcW w:w="2511" w:type="dxa"/>
            <w:tcBorders>
              <w:top w:val="single" w:sz="4" w:space="0" w:color="auto"/>
              <w:left w:val="single" w:sz="4" w:space="0" w:color="auto"/>
              <w:bottom w:val="single" w:sz="4" w:space="0" w:color="auto"/>
              <w:right w:val="single" w:sz="4" w:space="0" w:color="auto"/>
            </w:tcBorders>
            <w:hideMark/>
          </w:tcPr>
          <w:p w:rsidR="009248F9" w:rsidRDefault="009248F9" w:rsidP="007118E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Ročník</w:t>
            </w:r>
          </w:p>
        </w:tc>
        <w:tc>
          <w:tcPr>
            <w:tcW w:w="1296" w:type="dxa"/>
            <w:tcBorders>
              <w:top w:val="single" w:sz="4" w:space="0" w:color="auto"/>
              <w:left w:val="single" w:sz="4" w:space="0" w:color="auto"/>
              <w:bottom w:val="single" w:sz="4" w:space="0" w:color="auto"/>
              <w:right w:val="single" w:sz="4" w:space="0" w:color="auto"/>
            </w:tcBorders>
            <w:hideMark/>
          </w:tcPr>
          <w:p w:rsidR="009248F9" w:rsidRDefault="009248F9" w:rsidP="007118E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Počet žáků</w:t>
            </w:r>
          </w:p>
        </w:tc>
      </w:tr>
      <w:tr w:rsidR="009248F9" w:rsidTr="007118EF">
        <w:trPr>
          <w:jc w:val="center"/>
        </w:trPr>
        <w:tc>
          <w:tcPr>
            <w:tcW w:w="5454" w:type="dxa"/>
            <w:tcBorders>
              <w:top w:val="single" w:sz="4" w:space="0" w:color="auto"/>
              <w:left w:val="single" w:sz="4" w:space="0" w:color="auto"/>
              <w:bottom w:val="single" w:sz="4" w:space="0" w:color="auto"/>
              <w:right w:val="single" w:sz="4" w:space="0" w:color="auto"/>
            </w:tcBorders>
            <w:hideMark/>
          </w:tcPr>
          <w:p w:rsidR="009248F9" w:rsidRDefault="009248F9" w:rsidP="007118EF">
            <w:pPr>
              <w:spacing w:after="0" w:line="240" w:lineRule="auto"/>
              <w:outlineLvl w:val="6"/>
              <w:rPr>
                <w:rFonts w:ascii="Arial" w:eastAsia="Times New Roman" w:hAnsi="Arial" w:cs="Arial"/>
                <w:sz w:val="24"/>
                <w:szCs w:val="24"/>
                <w:lang w:eastAsia="cs-CZ"/>
              </w:rPr>
            </w:pPr>
            <w:r>
              <w:rPr>
                <w:rFonts w:ascii="Arial" w:eastAsia="Times New Roman" w:hAnsi="Arial" w:cs="Arial"/>
                <w:sz w:val="24"/>
                <w:szCs w:val="24"/>
                <w:lang w:eastAsia="cs-CZ"/>
              </w:rPr>
              <w:t>Sluchové postižení</w:t>
            </w:r>
          </w:p>
        </w:tc>
        <w:tc>
          <w:tcPr>
            <w:tcW w:w="2511" w:type="dxa"/>
            <w:tcBorders>
              <w:top w:val="single" w:sz="4" w:space="0" w:color="auto"/>
              <w:left w:val="single" w:sz="4" w:space="0" w:color="auto"/>
              <w:bottom w:val="single" w:sz="4" w:space="0" w:color="auto"/>
              <w:right w:val="single" w:sz="4" w:space="0" w:color="auto"/>
            </w:tcBorders>
          </w:tcPr>
          <w:p w:rsidR="009248F9" w:rsidRPr="006750D1" w:rsidRDefault="009248F9" w:rsidP="007118EF">
            <w:pPr>
              <w:spacing w:after="0" w:line="240" w:lineRule="auto"/>
              <w:rPr>
                <w:rFonts w:ascii="Arial" w:eastAsia="Times New Roman" w:hAnsi="Arial" w:cs="Arial"/>
                <w:sz w:val="24"/>
                <w:szCs w:val="24"/>
                <w:lang w:eastAsia="cs-CZ"/>
              </w:rPr>
            </w:pPr>
          </w:p>
        </w:tc>
        <w:tc>
          <w:tcPr>
            <w:tcW w:w="1296" w:type="dxa"/>
            <w:tcBorders>
              <w:top w:val="single" w:sz="4" w:space="0" w:color="auto"/>
              <w:left w:val="single" w:sz="4" w:space="0" w:color="auto"/>
              <w:bottom w:val="single" w:sz="4" w:space="0" w:color="auto"/>
              <w:right w:val="single" w:sz="4" w:space="0" w:color="auto"/>
            </w:tcBorders>
          </w:tcPr>
          <w:p w:rsidR="009248F9" w:rsidRPr="006750D1" w:rsidRDefault="009248F9" w:rsidP="007118EF">
            <w:pPr>
              <w:spacing w:after="0" w:line="240" w:lineRule="auto"/>
              <w:rPr>
                <w:rFonts w:ascii="Arial" w:eastAsia="Times New Roman" w:hAnsi="Arial" w:cs="Arial"/>
                <w:sz w:val="24"/>
                <w:szCs w:val="24"/>
                <w:lang w:eastAsia="cs-CZ"/>
              </w:rPr>
            </w:pPr>
          </w:p>
        </w:tc>
      </w:tr>
      <w:tr w:rsidR="009248F9" w:rsidTr="007118EF">
        <w:trPr>
          <w:jc w:val="center"/>
        </w:trPr>
        <w:tc>
          <w:tcPr>
            <w:tcW w:w="5454" w:type="dxa"/>
            <w:tcBorders>
              <w:top w:val="single" w:sz="4" w:space="0" w:color="auto"/>
              <w:left w:val="single" w:sz="4" w:space="0" w:color="auto"/>
              <w:bottom w:val="single" w:sz="4" w:space="0" w:color="auto"/>
              <w:right w:val="single" w:sz="4" w:space="0" w:color="auto"/>
            </w:tcBorders>
            <w:hideMark/>
          </w:tcPr>
          <w:p w:rsidR="009248F9" w:rsidRDefault="009248F9" w:rsidP="007118E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Zrakové postižení</w:t>
            </w:r>
          </w:p>
        </w:tc>
        <w:tc>
          <w:tcPr>
            <w:tcW w:w="2511" w:type="dxa"/>
            <w:tcBorders>
              <w:top w:val="single" w:sz="4" w:space="0" w:color="auto"/>
              <w:left w:val="single" w:sz="4" w:space="0" w:color="auto"/>
              <w:bottom w:val="single" w:sz="4" w:space="0" w:color="auto"/>
              <w:right w:val="single" w:sz="4" w:space="0" w:color="auto"/>
            </w:tcBorders>
            <w:hideMark/>
          </w:tcPr>
          <w:p w:rsidR="009248F9" w:rsidRPr="006750D1" w:rsidRDefault="009248F9" w:rsidP="007118EF">
            <w:pPr>
              <w:spacing w:after="0" w:line="240" w:lineRule="auto"/>
              <w:rPr>
                <w:rFonts w:ascii="Arial" w:eastAsia="Times New Roman" w:hAnsi="Arial" w:cs="Arial"/>
                <w:sz w:val="24"/>
                <w:szCs w:val="24"/>
                <w:lang w:eastAsia="cs-CZ"/>
              </w:rPr>
            </w:pPr>
          </w:p>
        </w:tc>
        <w:tc>
          <w:tcPr>
            <w:tcW w:w="1296" w:type="dxa"/>
            <w:tcBorders>
              <w:top w:val="single" w:sz="4" w:space="0" w:color="auto"/>
              <w:left w:val="single" w:sz="4" w:space="0" w:color="auto"/>
              <w:bottom w:val="single" w:sz="4" w:space="0" w:color="auto"/>
              <w:right w:val="single" w:sz="4" w:space="0" w:color="auto"/>
            </w:tcBorders>
            <w:hideMark/>
          </w:tcPr>
          <w:p w:rsidR="009248F9" w:rsidRPr="006750D1" w:rsidRDefault="009248F9" w:rsidP="007118EF">
            <w:pPr>
              <w:spacing w:after="0" w:line="240" w:lineRule="auto"/>
              <w:rPr>
                <w:rFonts w:ascii="Arial" w:eastAsia="Times New Roman" w:hAnsi="Arial" w:cs="Arial"/>
                <w:sz w:val="24"/>
                <w:szCs w:val="24"/>
                <w:lang w:eastAsia="cs-CZ"/>
              </w:rPr>
            </w:pPr>
          </w:p>
        </w:tc>
      </w:tr>
      <w:tr w:rsidR="009248F9" w:rsidTr="007118EF">
        <w:trPr>
          <w:jc w:val="center"/>
        </w:trPr>
        <w:tc>
          <w:tcPr>
            <w:tcW w:w="5454" w:type="dxa"/>
            <w:tcBorders>
              <w:top w:val="single" w:sz="4" w:space="0" w:color="auto"/>
              <w:left w:val="single" w:sz="4" w:space="0" w:color="auto"/>
              <w:bottom w:val="single" w:sz="4" w:space="0" w:color="auto"/>
              <w:right w:val="single" w:sz="4" w:space="0" w:color="auto"/>
            </w:tcBorders>
            <w:hideMark/>
          </w:tcPr>
          <w:p w:rsidR="009248F9" w:rsidRDefault="009248F9" w:rsidP="007118E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S vadami řeči</w:t>
            </w:r>
          </w:p>
        </w:tc>
        <w:tc>
          <w:tcPr>
            <w:tcW w:w="2511" w:type="dxa"/>
            <w:tcBorders>
              <w:top w:val="single" w:sz="4" w:space="0" w:color="auto"/>
              <w:left w:val="single" w:sz="4" w:space="0" w:color="auto"/>
              <w:bottom w:val="single" w:sz="4" w:space="0" w:color="auto"/>
              <w:right w:val="single" w:sz="4" w:space="0" w:color="auto"/>
            </w:tcBorders>
            <w:hideMark/>
          </w:tcPr>
          <w:p w:rsidR="009248F9" w:rsidRPr="006750D1" w:rsidRDefault="009248F9" w:rsidP="007118E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5</w:t>
            </w:r>
            <w:r w:rsidR="002F0661">
              <w:rPr>
                <w:rFonts w:ascii="Arial" w:eastAsia="Times New Roman" w:hAnsi="Arial" w:cs="Arial"/>
                <w:sz w:val="24"/>
                <w:szCs w:val="24"/>
                <w:lang w:eastAsia="cs-CZ"/>
              </w:rPr>
              <w:t>.</w:t>
            </w:r>
            <w:r>
              <w:rPr>
                <w:rFonts w:ascii="Arial" w:eastAsia="Times New Roman" w:hAnsi="Arial" w:cs="Arial"/>
                <w:sz w:val="24"/>
                <w:szCs w:val="24"/>
                <w:lang w:eastAsia="cs-CZ"/>
              </w:rPr>
              <w:t>, 7</w:t>
            </w:r>
            <w:r w:rsidR="002F0661">
              <w:rPr>
                <w:rFonts w:ascii="Arial" w:eastAsia="Times New Roman" w:hAnsi="Arial" w:cs="Arial"/>
                <w:sz w:val="24"/>
                <w:szCs w:val="24"/>
                <w:lang w:eastAsia="cs-CZ"/>
              </w:rPr>
              <w:t>.</w:t>
            </w:r>
          </w:p>
        </w:tc>
        <w:tc>
          <w:tcPr>
            <w:tcW w:w="1296" w:type="dxa"/>
            <w:tcBorders>
              <w:top w:val="single" w:sz="4" w:space="0" w:color="auto"/>
              <w:left w:val="single" w:sz="4" w:space="0" w:color="auto"/>
              <w:bottom w:val="single" w:sz="4" w:space="0" w:color="auto"/>
              <w:right w:val="single" w:sz="4" w:space="0" w:color="auto"/>
            </w:tcBorders>
            <w:hideMark/>
          </w:tcPr>
          <w:p w:rsidR="009248F9" w:rsidRPr="006750D1" w:rsidRDefault="009248F9" w:rsidP="007118E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2</w:t>
            </w:r>
          </w:p>
        </w:tc>
      </w:tr>
      <w:tr w:rsidR="009248F9" w:rsidTr="007118EF">
        <w:trPr>
          <w:jc w:val="center"/>
        </w:trPr>
        <w:tc>
          <w:tcPr>
            <w:tcW w:w="5454" w:type="dxa"/>
            <w:tcBorders>
              <w:top w:val="single" w:sz="4" w:space="0" w:color="auto"/>
              <w:left w:val="single" w:sz="4" w:space="0" w:color="auto"/>
              <w:bottom w:val="single" w:sz="4" w:space="0" w:color="auto"/>
              <w:right w:val="single" w:sz="4" w:space="0" w:color="auto"/>
            </w:tcBorders>
            <w:hideMark/>
          </w:tcPr>
          <w:p w:rsidR="009248F9" w:rsidRDefault="009248F9" w:rsidP="007118E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Tělesné postižení</w:t>
            </w:r>
          </w:p>
        </w:tc>
        <w:tc>
          <w:tcPr>
            <w:tcW w:w="2511" w:type="dxa"/>
            <w:tcBorders>
              <w:top w:val="single" w:sz="4" w:space="0" w:color="auto"/>
              <w:left w:val="single" w:sz="4" w:space="0" w:color="auto"/>
              <w:bottom w:val="single" w:sz="4" w:space="0" w:color="auto"/>
              <w:right w:val="single" w:sz="4" w:space="0" w:color="auto"/>
            </w:tcBorders>
            <w:hideMark/>
          </w:tcPr>
          <w:p w:rsidR="009248F9" w:rsidRPr="006750D1" w:rsidRDefault="009248F9" w:rsidP="007118E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9</w:t>
            </w:r>
            <w:r w:rsidR="002F0661">
              <w:rPr>
                <w:rFonts w:ascii="Arial" w:eastAsia="Times New Roman" w:hAnsi="Arial" w:cs="Arial"/>
                <w:sz w:val="24"/>
                <w:szCs w:val="24"/>
                <w:lang w:eastAsia="cs-CZ"/>
              </w:rPr>
              <w:t>.</w:t>
            </w:r>
          </w:p>
        </w:tc>
        <w:tc>
          <w:tcPr>
            <w:tcW w:w="1296" w:type="dxa"/>
            <w:tcBorders>
              <w:top w:val="single" w:sz="4" w:space="0" w:color="auto"/>
              <w:left w:val="single" w:sz="4" w:space="0" w:color="auto"/>
              <w:bottom w:val="single" w:sz="4" w:space="0" w:color="auto"/>
              <w:right w:val="single" w:sz="4" w:space="0" w:color="auto"/>
            </w:tcBorders>
            <w:hideMark/>
          </w:tcPr>
          <w:p w:rsidR="009248F9" w:rsidRPr="006750D1" w:rsidRDefault="009248F9" w:rsidP="007118EF">
            <w:pPr>
              <w:spacing w:after="0" w:line="240" w:lineRule="auto"/>
              <w:rPr>
                <w:rFonts w:ascii="Arial" w:eastAsia="Times New Roman" w:hAnsi="Arial" w:cs="Arial"/>
                <w:sz w:val="24"/>
                <w:szCs w:val="24"/>
                <w:lang w:eastAsia="cs-CZ"/>
              </w:rPr>
            </w:pPr>
            <w:r w:rsidRPr="006750D1">
              <w:rPr>
                <w:rFonts w:ascii="Arial" w:eastAsia="Times New Roman" w:hAnsi="Arial" w:cs="Arial"/>
                <w:sz w:val="24"/>
                <w:szCs w:val="24"/>
                <w:lang w:eastAsia="cs-CZ"/>
              </w:rPr>
              <w:t>1</w:t>
            </w:r>
          </w:p>
        </w:tc>
      </w:tr>
      <w:tr w:rsidR="009248F9" w:rsidTr="007118EF">
        <w:trPr>
          <w:jc w:val="center"/>
        </w:trPr>
        <w:tc>
          <w:tcPr>
            <w:tcW w:w="5454" w:type="dxa"/>
            <w:tcBorders>
              <w:top w:val="single" w:sz="4" w:space="0" w:color="auto"/>
              <w:left w:val="single" w:sz="4" w:space="0" w:color="auto"/>
              <w:bottom w:val="single" w:sz="4" w:space="0" w:color="auto"/>
              <w:right w:val="single" w:sz="4" w:space="0" w:color="auto"/>
            </w:tcBorders>
            <w:hideMark/>
          </w:tcPr>
          <w:p w:rsidR="009248F9" w:rsidRDefault="009248F9" w:rsidP="007118E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S kombinací postižení</w:t>
            </w:r>
          </w:p>
        </w:tc>
        <w:tc>
          <w:tcPr>
            <w:tcW w:w="2511" w:type="dxa"/>
            <w:tcBorders>
              <w:top w:val="single" w:sz="4" w:space="0" w:color="auto"/>
              <w:left w:val="single" w:sz="4" w:space="0" w:color="auto"/>
              <w:bottom w:val="single" w:sz="4" w:space="0" w:color="auto"/>
              <w:right w:val="single" w:sz="4" w:space="0" w:color="auto"/>
            </w:tcBorders>
          </w:tcPr>
          <w:p w:rsidR="009248F9" w:rsidRPr="006750D1" w:rsidRDefault="002F0661" w:rsidP="007118E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3.</w:t>
            </w:r>
          </w:p>
        </w:tc>
        <w:tc>
          <w:tcPr>
            <w:tcW w:w="1296" w:type="dxa"/>
            <w:tcBorders>
              <w:top w:val="single" w:sz="4" w:space="0" w:color="auto"/>
              <w:left w:val="single" w:sz="4" w:space="0" w:color="auto"/>
              <w:bottom w:val="single" w:sz="4" w:space="0" w:color="auto"/>
              <w:right w:val="single" w:sz="4" w:space="0" w:color="auto"/>
            </w:tcBorders>
          </w:tcPr>
          <w:p w:rsidR="009248F9" w:rsidRPr="006750D1" w:rsidRDefault="002F0661" w:rsidP="007118E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1</w:t>
            </w:r>
          </w:p>
        </w:tc>
      </w:tr>
      <w:tr w:rsidR="009248F9" w:rsidTr="007118EF">
        <w:trPr>
          <w:jc w:val="center"/>
        </w:trPr>
        <w:tc>
          <w:tcPr>
            <w:tcW w:w="5454" w:type="dxa"/>
            <w:tcBorders>
              <w:top w:val="single" w:sz="4" w:space="0" w:color="auto"/>
              <w:left w:val="single" w:sz="4" w:space="0" w:color="auto"/>
              <w:bottom w:val="single" w:sz="4" w:space="0" w:color="auto"/>
              <w:right w:val="single" w:sz="4" w:space="0" w:color="auto"/>
            </w:tcBorders>
            <w:hideMark/>
          </w:tcPr>
          <w:p w:rsidR="009248F9" w:rsidRDefault="009248F9" w:rsidP="007118E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S vývojovými poruchami učení</w:t>
            </w:r>
          </w:p>
        </w:tc>
        <w:tc>
          <w:tcPr>
            <w:tcW w:w="2511" w:type="dxa"/>
            <w:tcBorders>
              <w:top w:val="single" w:sz="4" w:space="0" w:color="auto"/>
              <w:left w:val="single" w:sz="4" w:space="0" w:color="auto"/>
              <w:bottom w:val="single" w:sz="4" w:space="0" w:color="auto"/>
              <w:right w:val="single" w:sz="4" w:space="0" w:color="auto"/>
            </w:tcBorders>
            <w:hideMark/>
          </w:tcPr>
          <w:p w:rsidR="009248F9" w:rsidRPr="006750D1" w:rsidRDefault="009248F9" w:rsidP="007118EF">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6 </w:t>
            </w:r>
            <w:r w:rsidRPr="006750D1">
              <w:rPr>
                <w:rFonts w:ascii="Arial" w:eastAsia="Times New Roman" w:hAnsi="Arial" w:cs="Arial"/>
                <w:sz w:val="24"/>
                <w:szCs w:val="24"/>
                <w:lang w:eastAsia="cs-CZ"/>
              </w:rPr>
              <w:t>x 1. stupeň,</w:t>
            </w:r>
          </w:p>
          <w:p w:rsidR="009248F9" w:rsidRPr="006750D1" w:rsidRDefault="009248F9" w:rsidP="007118EF">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14</w:t>
            </w:r>
            <w:r w:rsidRPr="006750D1">
              <w:rPr>
                <w:rFonts w:ascii="Arial" w:eastAsia="Times New Roman" w:hAnsi="Arial" w:cs="Arial"/>
                <w:sz w:val="24"/>
                <w:szCs w:val="24"/>
                <w:lang w:eastAsia="cs-CZ"/>
              </w:rPr>
              <w:t xml:space="preserve"> x 2. stupeň</w:t>
            </w:r>
          </w:p>
        </w:tc>
        <w:tc>
          <w:tcPr>
            <w:tcW w:w="1296" w:type="dxa"/>
            <w:tcBorders>
              <w:top w:val="single" w:sz="4" w:space="0" w:color="auto"/>
              <w:left w:val="single" w:sz="4" w:space="0" w:color="auto"/>
              <w:bottom w:val="single" w:sz="4" w:space="0" w:color="auto"/>
              <w:right w:val="single" w:sz="4" w:space="0" w:color="auto"/>
            </w:tcBorders>
            <w:hideMark/>
          </w:tcPr>
          <w:p w:rsidR="009248F9" w:rsidRPr="006750D1" w:rsidRDefault="009248F9" w:rsidP="007118EF">
            <w:pPr>
              <w:spacing w:after="0" w:line="240" w:lineRule="auto"/>
              <w:jc w:val="both"/>
              <w:rPr>
                <w:rFonts w:ascii="Arial" w:eastAsia="Times New Roman" w:hAnsi="Arial" w:cs="Arial"/>
                <w:sz w:val="24"/>
                <w:szCs w:val="24"/>
                <w:lang w:eastAsia="cs-CZ"/>
              </w:rPr>
            </w:pPr>
          </w:p>
        </w:tc>
      </w:tr>
      <w:tr w:rsidR="009248F9" w:rsidTr="007118EF">
        <w:trPr>
          <w:trHeight w:val="255"/>
          <w:jc w:val="center"/>
        </w:trPr>
        <w:tc>
          <w:tcPr>
            <w:tcW w:w="5454" w:type="dxa"/>
            <w:tcBorders>
              <w:top w:val="single" w:sz="4" w:space="0" w:color="auto"/>
              <w:left w:val="single" w:sz="4" w:space="0" w:color="auto"/>
              <w:bottom w:val="single" w:sz="4" w:space="0" w:color="auto"/>
              <w:right w:val="single" w:sz="4" w:space="0" w:color="auto"/>
            </w:tcBorders>
            <w:hideMark/>
          </w:tcPr>
          <w:p w:rsidR="009248F9" w:rsidRDefault="009248F9" w:rsidP="007118E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S poruchami chování</w:t>
            </w:r>
          </w:p>
        </w:tc>
        <w:tc>
          <w:tcPr>
            <w:tcW w:w="2511" w:type="dxa"/>
            <w:tcBorders>
              <w:top w:val="single" w:sz="4" w:space="0" w:color="auto"/>
              <w:left w:val="single" w:sz="4" w:space="0" w:color="auto"/>
              <w:bottom w:val="single" w:sz="4" w:space="0" w:color="auto"/>
              <w:right w:val="single" w:sz="4" w:space="0" w:color="auto"/>
            </w:tcBorders>
            <w:hideMark/>
          </w:tcPr>
          <w:p w:rsidR="009248F9" w:rsidRPr="006750D1" w:rsidRDefault="009248F9" w:rsidP="007118E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0 </w:t>
            </w:r>
            <w:r w:rsidRPr="006750D1">
              <w:rPr>
                <w:rFonts w:ascii="Arial" w:eastAsia="Times New Roman" w:hAnsi="Arial" w:cs="Arial"/>
                <w:sz w:val="24"/>
                <w:szCs w:val="24"/>
                <w:lang w:eastAsia="cs-CZ"/>
              </w:rPr>
              <w:t>x 1. stupeň</w:t>
            </w:r>
          </w:p>
          <w:p w:rsidR="009248F9" w:rsidRPr="006750D1" w:rsidRDefault="009248F9" w:rsidP="007118E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2 </w:t>
            </w:r>
            <w:r w:rsidRPr="006750D1">
              <w:rPr>
                <w:rFonts w:ascii="Arial" w:eastAsia="Times New Roman" w:hAnsi="Arial" w:cs="Arial"/>
                <w:sz w:val="24"/>
                <w:szCs w:val="24"/>
                <w:lang w:eastAsia="cs-CZ"/>
              </w:rPr>
              <w:t>x 2. stupeň</w:t>
            </w:r>
          </w:p>
        </w:tc>
        <w:tc>
          <w:tcPr>
            <w:tcW w:w="1296" w:type="dxa"/>
            <w:tcBorders>
              <w:top w:val="single" w:sz="4" w:space="0" w:color="auto"/>
              <w:left w:val="single" w:sz="4" w:space="0" w:color="auto"/>
              <w:bottom w:val="single" w:sz="4" w:space="0" w:color="auto"/>
              <w:right w:val="single" w:sz="4" w:space="0" w:color="auto"/>
            </w:tcBorders>
            <w:hideMark/>
          </w:tcPr>
          <w:p w:rsidR="009248F9" w:rsidRPr="006750D1" w:rsidRDefault="009248F9" w:rsidP="007118EF">
            <w:pPr>
              <w:spacing w:after="0" w:line="240" w:lineRule="auto"/>
              <w:rPr>
                <w:rFonts w:ascii="Arial" w:eastAsia="Times New Roman" w:hAnsi="Arial" w:cs="Arial"/>
                <w:sz w:val="24"/>
                <w:szCs w:val="24"/>
                <w:lang w:eastAsia="cs-CZ"/>
              </w:rPr>
            </w:pPr>
          </w:p>
        </w:tc>
      </w:tr>
      <w:tr w:rsidR="009248F9" w:rsidTr="007118EF">
        <w:trPr>
          <w:trHeight w:val="802"/>
          <w:jc w:val="center"/>
        </w:trPr>
        <w:tc>
          <w:tcPr>
            <w:tcW w:w="9261" w:type="dxa"/>
            <w:gridSpan w:val="3"/>
            <w:tcBorders>
              <w:top w:val="nil"/>
              <w:left w:val="nil"/>
              <w:bottom w:val="nil"/>
              <w:right w:val="nil"/>
            </w:tcBorders>
            <w:hideMark/>
          </w:tcPr>
          <w:p w:rsidR="009248F9" w:rsidRDefault="009248F9" w:rsidP="007118EF">
            <w:pPr>
              <w:spacing w:after="0" w:line="240" w:lineRule="auto"/>
              <w:jc w:val="both"/>
              <w:rPr>
                <w:rFonts w:ascii="Arial" w:eastAsia="Times New Roman" w:hAnsi="Arial" w:cs="Arial"/>
                <w:sz w:val="24"/>
                <w:szCs w:val="24"/>
                <w:lang w:eastAsia="cs-CZ"/>
              </w:rPr>
            </w:pPr>
            <w:r w:rsidRPr="00A311D0">
              <w:rPr>
                <w:rFonts w:ascii="Arial" w:eastAsia="Times New Roman" w:hAnsi="Arial" w:cs="Arial"/>
                <w:i/>
                <w:sz w:val="24"/>
                <w:szCs w:val="24"/>
                <w:lang w:eastAsia="cs-CZ"/>
              </w:rPr>
              <w:t>Komentář:</w:t>
            </w:r>
            <w:r w:rsidRPr="009248F9">
              <w:rPr>
                <w:rFonts w:ascii="Arial" w:eastAsia="Times New Roman" w:hAnsi="Arial" w:cs="Arial"/>
                <w:i/>
                <w:color w:val="FF0000"/>
                <w:sz w:val="24"/>
                <w:szCs w:val="24"/>
                <w:lang w:eastAsia="cs-CZ"/>
              </w:rPr>
              <w:t xml:space="preserve"> </w:t>
            </w:r>
            <w:r>
              <w:rPr>
                <w:rFonts w:ascii="Arial" w:eastAsia="Times New Roman" w:hAnsi="Arial" w:cs="Arial"/>
                <w:sz w:val="24"/>
                <w:szCs w:val="24"/>
                <w:lang w:eastAsia="cs-CZ"/>
              </w:rPr>
              <w:t>V </w:t>
            </w:r>
            <w:r w:rsidR="00A311D0">
              <w:rPr>
                <w:rFonts w:ascii="Arial" w:eastAsia="Times New Roman" w:hAnsi="Arial" w:cs="Arial"/>
                <w:sz w:val="24"/>
                <w:szCs w:val="24"/>
                <w:lang w:eastAsia="cs-CZ"/>
              </w:rPr>
              <w:t>9</w:t>
            </w:r>
            <w:r>
              <w:rPr>
                <w:rFonts w:ascii="Arial" w:eastAsia="Times New Roman" w:hAnsi="Arial" w:cs="Arial"/>
                <w:sz w:val="24"/>
                <w:szCs w:val="24"/>
                <w:lang w:eastAsia="cs-CZ"/>
              </w:rPr>
              <w:t xml:space="preserve">. ročníku se vzdělávala žákyně s těžkým tělesným handicapem. Výuku zvládala za pomoci učitelů a spolužáků bez asistenta pedagoga. </w:t>
            </w:r>
            <w:r w:rsidR="00A311D0">
              <w:rPr>
                <w:rFonts w:ascii="Arial" w:eastAsia="Times New Roman" w:hAnsi="Arial" w:cs="Arial"/>
                <w:sz w:val="24"/>
                <w:szCs w:val="24"/>
                <w:lang w:eastAsia="cs-CZ"/>
              </w:rPr>
              <w:t>V šestém a sedmém</w:t>
            </w:r>
            <w:r>
              <w:rPr>
                <w:rFonts w:ascii="Arial" w:eastAsia="Times New Roman" w:hAnsi="Arial" w:cs="Arial"/>
                <w:sz w:val="24"/>
                <w:szCs w:val="24"/>
                <w:lang w:eastAsia="cs-CZ"/>
              </w:rPr>
              <w:t xml:space="preserve"> ročník</w:t>
            </w:r>
            <w:r w:rsidR="00A311D0">
              <w:rPr>
                <w:rFonts w:ascii="Arial" w:eastAsia="Times New Roman" w:hAnsi="Arial" w:cs="Arial"/>
                <w:sz w:val="24"/>
                <w:szCs w:val="24"/>
                <w:lang w:eastAsia="cs-CZ"/>
              </w:rPr>
              <w:t>u</w:t>
            </w:r>
            <w:r>
              <w:rPr>
                <w:rFonts w:ascii="Arial" w:eastAsia="Times New Roman" w:hAnsi="Arial" w:cs="Arial"/>
                <w:sz w:val="24"/>
                <w:szCs w:val="24"/>
                <w:lang w:eastAsia="cs-CZ"/>
              </w:rPr>
              <w:t xml:space="preserve"> </w:t>
            </w:r>
            <w:r w:rsidR="00A311D0">
              <w:rPr>
                <w:rFonts w:ascii="Arial" w:eastAsia="Times New Roman" w:hAnsi="Arial" w:cs="Arial"/>
                <w:sz w:val="24"/>
                <w:szCs w:val="24"/>
                <w:lang w:eastAsia="cs-CZ"/>
              </w:rPr>
              <w:t>se vzdělávali žáci</w:t>
            </w:r>
            <w:r>
              <w:rPr>
                <w:rFonts w:ascii="Arial" w:eastAsia="Times New Roman" w:hAnsi="Arial" w:cs="Arial"/>
                <w:sz w:val="24"/>
                <w:szCs w:val="24"/>
                <w:lang w:eastAsia="cs-CZ"/>
              </w:rPr>
              <w:t xml:space="preserve"> s poruchou chování. Práce v </w:t>
            </w:r>
            <w:r w:rsidR="00A311D0">
              <w:rPr>
                <w:rFonts w:ascii="Arial" w:eastAsia="Times New Roman" w:hAnsi="Arial" w:cs="Arial"/>
                <w:sz w:val="24"/>
                <w:szCs w:val="24"/>
                <w:lang w:eastAsia="cs-CZ"/>
              </w:rPr>
              <w:t>těchto třídách</w:t>
            </w:r>
            <w:r>
              <w:rPr>
                <w:rFonts w:ascii="Arial" w:eastAsia="Times New Roman" w:hAnsi="Arial" w:cs="Arial"/>
                <w:sz w:val="24"/>
                <w:szCs w:val="24"/>
                <w:lang w:eastAsia="cs-CZ"/>
              </w:rPr>
              <w:t xml:space="preserve"> byla velmi náročná, i když zde působil</w:t>
            </w:r>
            <w:r w:rsidR="00A311D0">
              <w:rPr>
                <w:rFonts w:ascii="Arial" w:eastAsia="Times New Roman" w:hAnsi="Arial" w:cs="Arial"/>
                <w:sz w:val="24"/>
                <w:szCs w:val="24"/>
                <w:lang w:eastAsia="cs-CZ"/>
              </w:rPr>
              <w:t>i</w:t>
            </w:r>
            <w:r>
              <w:rPr>
                <w:rFonts w:ascii="Arial" w:eastAsia="Times New Roman" w:hAnsi="Arial" w:cs="Arial"/>
                <w:sz w:val="24"/>
                <w:szCs w:val="24"/>
                <w:lang w:eastAsia="cs-CZ"/>
              </w:rPr>
              <w:t xml:space="preserve"> na částečný úvazek asistent</w:t>
            </w:r>
            <w:r w:rsidR="00A311D0">
              <w:rPr>
                <w:rFonts w:ascii="Arial" w:eastAsia="Times New Roman" w:hAnsi="Arial" w:cs="Arial"/>
                <w:sz w:val="24"/>
                <w:szCs w:val="24"/>
                <w:lang w:eastAsia="cs-CZ"/>
              </w:rPr>
              <w:t>i</w:t>
            </w:r>
            <w:r>
              <w:rPr>
                <w:rFonts w:ascii="Arial" w:eastAsia="Times New Roman" w:hAnsi="Arial" w:cs="Arial"/>
                <w:sz w:val="24"/>
                <w:szCs w:val="24"/>
                <w:lang w:eastAsia="cs-CZ"/>
              </w:rPr>
              <w:t xml:space="preserve"> pedagoga. Integrované žáky vedl v evidenci výcho</w:t>
            </w:r>
            <w:r w:rsidR="00A311D0">
              <w:rPr>
                <w:rFonts w:ascii="Arial" w:eastAsia="Times New Roman" w:hAnsi="Arial" w:cs="Arial"/>
                <w:sz w:val="24"/>
                <w:szCs w:val="24"/>
                <w:lang w:eastAsia="cs-CZ"/>
              </w:rPr>
              <w:t>vný po</w:t>
            </w:r>
            <w:r w:rsidR="00EC0661">
              <w:rPr>
                <w:rFonts w:ascii="Arial" w:eastAsia="Times New Roman" w:hAnsi="Arial" w:cs="Arial"/>
                <w:sz w:val="24"/>
                <w:szCs w:val="24"/>
                <w:lang w:eastAsia="cs-CZ"/>
              </w:rPr>
              <w:t xml:space="preserve">radce. Výše uvedení žáci a žáci </w:t>
            </w:r>
            <w:r>
              <w:rPr>
                <w:rFonts w:ascii="Arial" w:eastAsia="Times New Roman" w:hAnsi="Arial" w:cs="Arial"/>
                <w:sz w:val="24"/>
                <w:szCs w:val="24"/>
                <w:lang w:eastAsia="cs-CZ"/>
              </w:rPr>
              <w:t xml:space="preserve">s diagnostikovanými vývojovými poruchami učení byli vzděláváni podle individuálních plánů a podpůrných plánů. Další žáci </w:t>
            </w:r>
            <w:r w:rsidR="00A311D0">
              <w:rPr>
                <w:rFonts w:ascii="Arial" w:eastAsia="Times New Roman" w:hAnsi="Arial" w:cs="Arial"/>
                <w:sz w:val="24"/>
                <w:szCs w:val="24"/>
                <w:lang w:eastAsia="cs-CZ"/>
              </w:rPr>
              <w:t>vyžadující zvláštní péči</w:t>
            </w:r>
            <w:r>
              <w:rPr>
                <w:rFonts w:ascii="Arial" w:eastAsia="Times New Roman" w:hAnsi="Arial" w:cs="Arial"/>
                <w:sz w:val="24"/>
                <w:szCs w:val="24"/>
                <w:lang w:eastAsia="cs-CZ"/>
              </w:rPr>
              <w:t xml:space="preserve"> pracovali pod dohledem vyučujících, kteří byli informováni PPP a SPC o zařazování vhodných nápravných metod a cvičení reedukace.</w:t>
            </w:r>
          </w:p>
          <w:p w:rsidR="009248F9" w:rsidRDefault="009248F9" w:rsidP="007118EF">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Již </w:t>
            </w:r>
            <w:r w:rsidR="00A311D0">
              <w:rPr>
                <w:rFonts w:ascii="Arial" w:eastAsia="Times New Roman" w:hAnsi="Arial" w:cs="Arial"/>
                <w:sz w:val="24"/>
                <w:szCs w:val="24"/>
                <w:lang w:eastAsia="cs-CZ"/>
              </w:rPr>
              <w:t>pátým</w:t>
            </w:r>
            <w:r>
              <w:rPr>
                <w:rFonts w:ascii="Arial" w:eastAsia="Times New Roman" w:hAnsi="Arial" w:cs="Arial"/>
                <w:sz w:val="24"/>
                <w:szCs w:val="24"/>
                <w:lang w:eastAsia="cs-CZ"/>
              </w:rPr>
              <w:t xml:space="preserve"> rokem ve škole pracovala školní psycholožka na celý úvazek, kterou škola získala</w:t>
            </w:r>
            <w:r w:rsidR="00A311D0">
              <w:rPr>
                <w:rFonts w:ascii="Arial" w:eastAsia="Times New Roman" w:hAnsi="Arial" w:cs="Arial"/>
                <w:sz w:val="24"/>
                <w:szCs w:val="24"/>
                <w:lang w:eastAsia="cs-CZ"/>
              </w:rPr>
              <w:t xml:space="preserve"> pro tento školní rok</w:t>
            </w:r>
            <w:r>
              <w:rPr>
                <w:rFonts w:ascii="Arial" w:eastAsia="Times New Roman" w:hAnsi="Arial" w:cs="Arial"/>
                <w:sz w:val="24"/>
                <w:szCs w:val="24"/>
                <w:lang w:eastAsia="cs-CZ"/>
              </w:rPr>
              <w:t xml:space="preserve"> z projektu </w:t>
            </w:r>
            <w:r w:rsidR="00A311D0">
              <w:rPr>
                <w:rFonts w:ascii="Arial" w:eastAsia="Times New Roman" w:hAnsi="Arial" w:cs="Arial"/>
                <w:sz w:val="24"/>
                <w:szCs w:val="24"/>
                <w:lang w:eastAsia="cs-CZ"/>
              </w:rPr>
              <w:t xml:space="preserve">„Podpora integrace a inkluze ve školách </w:t>
            </w:r>
            <w:r w:rsidR="002F0661">
              <w:rPr>
                <w:rFonts w:ascii="Arial" w:eastAsia="Times New Roman" w:hAnsi="Arial" w:cs="Arial"/>
                <w:sz w:val="24"/>
                <w:szCs w:val="24"/>
                <w:lang w:eastAsia="cs-CZ"/>
              </w:rPr>
              <w:br/>
            </w:r>
            <w:r w:rsidR="00A311D0">
              <w:rPr>
                <w:rFonts w:ascii="Arial" w:eastAsia="Times New Roman" w:hAnsi="Arial" w:cs="Arial"/>
                <w:sz w:val="24"/>
                <w:szCs w:val="24"/>
                <w:lang w:eastAsia="cs-CZ"/>
              </w:rPr>
              <w:t>a školských zařízeních města Choceň“</w:t>
            </w:r>
            <w:r>
              <w:rPr>
                <w:rFonts w:ascii="Arial" w:eastAsia="Times New Roman" w:hAnsi="Arial" w:cs="Arial"/>
                <w:sz w:val="24"/>
                <w:szCs w:val="24"/>
                <w:lang w:eastAsia="cs-CZ"/>
              </w:rPr>
              <w:t>. Psycholožka se pravidelně věnovala integrovaným žákům. Jeden den v týdnu měla vyhrazený pro práci s žáky vyžadujícími zvláštní péči v budově v Kollárově ulici (1. – 3. ročníky). Zde také rozvíjela žáky pocházející se socio</w:t>
            </w:r>
            <w:r w:rsidR="00F75529">
              <w:rPr>
                <w:rFonts w:ascii="Arial" w:eastAsia="Times New Roman" w:hAnsi="Arial" w:cs="Arial"/>
                <w:sz w:val="24"/>
                <w:szCs w:val="24"/>
                <w:lang w:eastAsia="cs-CZ"/>
              </w:rPr>
              <w:t>-</w:t>
            </w:r>
            <w:r>
              <w:rPr>
                <w:rFonts w:ascii="Arial" w:eastAsia="Times New Roman" w:hAnsi="Arial" w:cs="Arial"/>
                <w:sz w:val="24"/>
                <w:szCs w:val="24"/>
                <w:lang w:eastAsia="cs-CZ"/>
              </w:rPr>
              <w:t xml:space="preserve">kulturně nepodnětného prostředí. Další skupinou žáků, které měla školní psycholožka ve své odborné péči, byli žáci s problémy chování. S těmito žáky pracovala pravidelně ve vrstevnických skupinách. Práce psycholožky byla pro školu, žáky i rodiče velmi přínosná. </w:t>
            </w:r>
            <w:r w:rsidR="00A311D0">
              <w:rPr>
                <w:rFonts w:ascii="Arial" w:eastAsia="Times New Roman" w:hAnsi="Arial" w:cs="Arial"/>
                <w:sz w:val="24"/>
                <w:szCs w:val="24"/>
                <w:lang w:eastAsia="cs-CZ"/>
              </w:rPr>
              <w:t xml:space="preserve"> V rámci stejného projektu ve škole pracovali dva asistenti pedagoga na poloviční úvazek. Tito asistenti se </w:t>
            </w:r>
            <w:r w:rsidR="00A311D0">
              <w:rPr>
                <w:rFonts w:ascii="Arial" w:eastAsia="Times New Roman" w:hAnsi="Arial" w:cs="Arial"/>
                <w:sz w:val="24"/>
                <w:szCs w:val="24"/>
                <w:lang w:eastAsia="cs-CZ"/>
              </w:rPr>
              <w:lastRenderedPageBreak/>
              <w:t>věnovali žákům, kteří potřebovali jejich pomoc (žáci s SPU, s ADHD, žáci, kteří dlouhodobě chyběli apod.).</w:t>
            </w:r>
          </w:p>
          <w:p w:rsidR="009248F9" w:rsidRDefault="009248F9" w:rsidP="007118EF">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Škola je jedinou bezbariérovou školou ve městě a může poskytovat vzdělávání postiženým žákům. V roce 2011 byl v hlavní budově do provozu uveden výtah, který využívají žáci s handicapem. Tito žáci mají díky výtahu přístup do všech kmenových tříd i odborných pracoven školy.</w:t>
            </w:r>
          </w:p>
        </w:tc>
      </w:tr>
    </w:tbl>
    <w:p w:rsidR="009248F9" w:rsidRDefault="009248F9" w:rsidP="009248F9"/>
    <w:p w:rsidR="005150F6" w:rsidRPr="00E86797" w:rsidRDefault="005150F6" w:rsidP="005150F6">
      <w:pPr>
        <w:shd w:val="clear" w:color="auto" w:fill="FDE9D9" w:themeFill="accent6" w:themeFillTint="33"/>
        <w:spacing w:after="0" w:line="240" w:lineRule="auto"/>
        <w:rPr>
          <w:rFonts w:ascii="Arial" w:eastAsia="Times New Roman" w:hAnsi="Arial" w:cs="Arial"/>
          <w:b/>
          <w:i/>
          <w:sz w:val="24"/>
          <w:szCs w:val="24"/>
          <w:lang w:eastAsia="cs-CZ"/>
        </w:rPr>
      </w:pPr>
      <w:r w:rsidRPr="00E86797">
        <w:rPr>
          <w:rFonts w:ascii="Arial" w:eastAsia="Times New Roman" w:hAnsi="Arial" w:cs="Arial"/>
          <w:b/>
          <w:i/>
          <w:sz w:val="24"/>
          <w:szCs w:val="24"/>
          <w:lang w:eastAsia="cs-CZ"/>
        </w:rPr>
        <w:t xml:space="preserve">5.4 </w:t>
      </w:r>
      <w:r w:rsidRPr="00E86797">
        <w:rPr>
          <w:rFonts w:ascii="Arial" w:eastAsia="Times New Roman" w:hAnsi="Arial" w:cs="Arial"/>
          <w:b/>
          <w:bCs/>
          <w:i/>
          <w:sz w:val="24"/>
          <w:szCs w:val="24"/>
          <w:lang w:eastAsia="cs-CZ"/>
        </w:rPr>
        <w:t>Organizace výchovně-vzdělávacího procesu školy</w:t>
      </w:r>
    </w:p>
    <w:p w:rsidR="005150F6" w:rsidRDefault="005150F6" w:rsidP="005150F6">
      <w:pPr>
        <w:spacing w:after="0" w:line="240" w:lineRule="auto"/>
        <w:rPr>
          <w:rFonts w:ascii="Arial" w:eastAsia="Times New Roman" w:hAnsi="Arial" w:cs="Arial"/>
          <w:bCs/>
          <w:sz w:val="24"/>
          <w:szCs w:val="24"/>
          <w:lang w:eastAsia="cs-CZ"/>
        </w:rPr>
      </w:pPr>
    </w:p>
    <w:tbl>
      <w:tblPr>
        <w:tblW w:w="93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4"/>
        <w:gridCol w:w="7525"/>
      </w:tblGrid>
      <w:tr w:rsidR="005150F6" w:rsidTr="00E235CE">
        <w:tc>
          <w:tcPr>
            <w:tcW w:w="1794" w:type="dxa"/>
            <w:tcBorders>
              <w:top w:val="single" w:sz="4" w:space="0" w:color="auto"/>
              <w:left w:val="single" w:sz="4" w:space="0" w:color="auto"/>
              <w:bottom w:val="single" w:sz="4" w:space="0" w:color="auto"/>
              <w:right w:val="single" w:sz="4" w:space="0" w:color="auto"/>
            </w:tcBorders>
            <w:hideMark/>
          </w:tcPr>
          <w:p w:rsidR="005150F6" w:rsidRPr="00011E7E" w:rsidRDefault="005150F6">
            <w:pPr>
              <w:spacing w:after="0" w:line="240" w:lineRule="auto"/>
              <w:rPr>
                <w:rFonts w:ascii="Arial" w:eastAsia="Times New Roman" w:hAnsi="Arial" w:cs="Arial"/>
                <w:bCs/>
                <w:i/>
                <w:sz w:val="24"/>
                <w:szCs w:val="24"/>
                <w:lang w:eastAsia="cs-CZ"/>
              </w:rPr>
            </w:pPr>
            <w:r w:rsidRPr="00011E7E">
              <w:rPr>
                <w:rFonts w:ascii="Arial" w:eastAsia="Times New Roman" w:hAnsi="Arial" w:cs="Arial"/>
                <w:bCs/>
                <w:i/>
                <w:sz w:val="24"/>
                <w:szCs w:val="24"/>
                <w:lang w:eastAsia="cs-CZ"/>
              </w:rPr>
              <w:t>rozvrh hodin psycho-</w:t>
            </w:r>
          </w:p>
          <w:p w:rsidR="005150F6" w:rsidRPr="00011E7E" w:rsidRDefault="005150F6">
            <w:pPr>
              <w:spacing w:after="0" w:line="240" w:lineRule="auto"/>
              <w:rPr>
                <w:rFonts w:ascii="Arial" w:eastAsia="Times New Roman" w:hAnsi="Arial" w:cs="Arial"/>
                <w:i/>
                <w:sz w:val="24"/>
                <w:szCs w:val="24"/>
                <w:lang w:eastAsia="cs-CZ"/>
              </w:rPr>
            </w:pPr>
            <w:r w:rsidRPr="00011E7E">
              <w:rPr>
                <w:rFonts w:ascii="Arial" w:eastAsia="Times New Roman" w:hAnsi="Arial" w:cs="Arial"/>
                <w:bCs/>
                <w:i/>
                <w:sz w:val="24"/>
                <w:szCs w:val="24"/>
                <w:lang w:eastAsia="cs-CZ"/>
              </w:rPr>
              <w:t>hygiena</w:t>
            </w:r>
          </w:p>
        </w:tc>
        <w:tc>
          <w:tcPr>
            <w:tcW w:w="7525"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Rozvrhy byly sestavovány s ohledem na velké množství dojíždějících žáků z okolních vesnic. Odpolední vyučování </w:t>
            </w:r>
            <w:r w:rsidR="007A6DBD">
              <w:rPr>
                <w:rFonts w:ascii="Arial" w:eastAsia="Times New Roman" w:hAnsi="Arial" w:cs="Arial"/>
                <w:sz w:val="24"/>
                <w:szCs w:val="24"/>
                <w:lang w:eastAsia="cs-CZ"/>
              </w:rPr>
              <w:t>měli žáci maximálně dvakrát v týdnu.</w:t>
            </w:r>
            <w:r>
              <w:rPr>
                <w:rFonts w:ascii="Arial" w:eastAsia="Times New Roman" w:hAnsi="Arial" w:cs="Arial"/>
                <w:sz w:val="24"/>
                <w:szCs w:val="24"/>
                <w:lang w:eastAsia="cs-CZ"/>
              </w:rPr>
              <w:t xml:space="preserve"> Vyučování končilo </w:t>
            </w:r>
            <w:r w:rsidR="005E098A">
              <w:rPr>
                <w:rFonts w:ascii="Arial" w:eastAsia="Times New Roman" w:hAnsi="Arial" w:cs="Arial"/>
                <w:sz w:val="24"/>
                <w:szCs w:val="24"/>
                <w:lang w:eastAsia="cs-CZ"/>
              </w:rPr>
              <w:t xml:space="preserve">nejdéle </w:t>
            </w:r>
            <w:r>
              <w:rPr>
                <w:rFonts w:ascii="Arial" w:eastAsia="Times New Roman" w:hAnsi="Arial" w:cs="Arial"/>
                <w:sz w:val="24"/>
                <w:szCs w:val="24"/>
                <w:lang w:eastAsia="cs-CZ"/>
              </w:rPr>
              <w:t>v 15:45 hodin s ohledem na dopravní spoje.</w:t>
            </w:r>
          </w:p>
          <w:p w:rsidR="005150F6" w:rsidRDefault="005150F6">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Škola nevyužila možnosti krácení přestávek během dopoledního </w:t>
            </w:r>
            <w:r>
              <w:rPr>
                <w:rFonts w:ascii="Arial" w:eastAsia="Times New Roman" w:hAnsi="Arial" w:cs="Arial"/>
                <w:sz w:val="24"/>
                <w:szCs w:val="24"/>
                <w:lang w:eastAsia="cs-CZ"/>
              </w:rPr>
              <w:br/>
              <w:t>a odpoledního vyučování. Jedinou výjimkou byla polední přestávka, jejíž délku jsme uzpůsobili tak, aby odpolední vyučování korespondovalo s autobusovou a železniční dopravou, kterou žáci využívali při cestě domů ze školy.</w:t>
            </w:r>
          </w:p>
          <w:p w:rsidR="005150F6" w:rsidRDefault="005150F6">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O velké přestávce žáci mohli relaxovat na školním dvoře </w:t>
            </w:r>
            <w:r>
              <w:rPr>
                <w:rFonts w:ascii="Arial" w:eastAsia="Times New Roman" w:hAnsi="Arial" w:cs="Arial"/>
                <w:sz w:val="24"/>
                <w:szCs w:val="24"/>
                <w:lang w:eastAsia="cs-CZ"/>
              </w:rPr>
              <w:br/>
              <w:t>a v tělocvičně, v Kollárově ul. na školní zahradě a venkovních terasách. Všichni žáci měli možnost pitného režimu a občerstvení.</w:t>
            </w:r>
            <w:r>
              <w:rPr>
                <w:rFonts w:ascii="Arial" w:eastAsia="Times New Roman" w:hAnsi="Arial" w:cs="Arial"/>
                <w:sz w:val="24"/>
                <w:szCs w:val="24"/>
                <w:lang w:eastAsia="cs-CZ"/>
              </w:rPr>
              <w:br/>
              <w:t xml:space="preserve">Mohli využívat i akci školní mléko, jehož dodávka byla letos </w:t>
            </w:r>
            <w:r w:rsidR="007A6DBD">
              <w:rPr>
                <w:rFonts w:ascii="Arial" w:eastAsia="Times New Roman" w:hAnsi="Arial" w:cs="Arial"/>
                <w:sz w:val="24"/>
                <w:szCs w:val="24"/>
                <w:lang w:eastAsia="cs-CZ"/>
              </w:rPr>
              <w:t xml:space="preserve">zajištěna pro žáky 1. – 3. tříd firmou </w:t>
            </w:r>
            <w:proofErr w:type="spellStart"/>
            <w:r w:rsidR="007A6DBD">
              <w:rPr>
                <w:rFonts w:ascii="Arial" w:eastAsia="Times New Roman" w:hAnsi="Arial" w:cs="Arial"/>
                <w:sz w:val="24"/>
                <w:szCs w:val="24"/>
                <w:lang w:eastAsia="cs-CZ"/>
              </w:rPr>
              <w:t>Laktea</w:t>
            </w:r>
            <w:proofErr w:type="spellEnd"/>
            <w:r w:rsidR="007A6DBD">
              <w:rPr>
                <w:rFonts w:ascii="Arial" w:eastAsia="Times New Roman" w:hAnsi="Arial" w:cs="Arial"/>
                <w:sz w:val="24"/>
                <w:szCs w:val="24"/>
                <w:lang w:eastAsia="cs-CZ"/>
              </w:rPr>
              <w:t>.</w:t>
            </w:r>
          </w:p>
          <w:p w:rsidR="005150F6" w:rsidRDefault="005150F6" w:rsidP="006C021D">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Škola pokračovala v projektu Ovoce do škol. Ovoce bylo dětem na 1. stupni </w:t>
            </w:r>
            <w:r w:rsidR="00EF429E">
              <w:rPr>
                <w:rFonts w:ascii="Arial" w:eastAsia="Times New Roman" w:hAnsi="Arial" w:cs="Arial"/>
                <w:sz w:val="24"/>
                <w:szCs w:val="24"/>
                <w:lang w:eastAsia="cs-CZ"/>
              </w:rPr>
              <w:t xml:space="preserve">na obou budovách </w:t>
            </w:r>
            <w:r>
              <w:rPr>
                <w:rFonts w:ascii="Arial" w:eastAsia="Times New Roman" w:hAnsi="Arial" w:cs="Arial"/>
                <w:sz w:val="24"/>
                <w:szCs w:val="24"/>
                <w:lang w:eastAsia="cs-CZ"/>
              </w:rPr>
              <w:t>distribuováno firmou</w:t>
            </w:r>
            <w:r w:rsidR="007A6DBD">
              <w:rPr>
                <w:rFonts w:ascii="Arial" w:eastAsia="Times New Roman" w:hAnsi="Arial" w:cs="Arial"/>
                <w:sz w:val="24"/>
                <w:szCs w:val="24"/>
                <w:lang w:eastAsia="cs-CZ"/>
              </w:rPr>
              <w:t xml:space="preserve"> </w:t>
            </w:r>
            <w:r w:rsidR="006C021D">
              <w:rPr>
                <w:rFonts w:ascii="Arial" w:eastAsia="Times New Roman" w:hAnsi="Arial" w:cs="Arial"/>
                <w:sz w:val="24"/>
                <w:szCs w:val="24"/>
                <w:lang w:eastAsia="cs-CZ"/>
              </w:rPr>
              <w:t>MK FRUIT Š</w:t>
            </w:r>
            <w:r w:rsidR="006C021D" w:rsidRPr="006C021D">
              <w:rPr>
                <w:rFonts w:ascii="Arial" w:eastAsia="Times New Roman" w:hAnsi="Arial" w:cs="Arial"/>
                <w:sz w:val="24"/>
                <w:szCs w:val="24"/>
                <w:lang w:eastAsia="cs-CZ"/>
              </w:rPr>
              <w:t>umperk</w:t>
            </w:r>
            <w:r w:rsidRPr="006C021D">
              <w:rPr>
                <w:rFonts w:ascii="Arial" w:eastAsia="Times New Roman" w:hAnsi="Arial" w:cs="Arial"/>
                <w:sz w:val="24"/>
                <w:szCs w:val="24"/>
                <w:lang w:eastAsia="cs-CZ"/>
              </w:rPr>
              <w:t>.</w:t>
            </w:r>
          </w:p>
        </w:tc>
      </w:tr>
      <w:tr w:rsidR="005150F6" w:rsidTr="00E235CE">
        <w:tc>
          <w:tcPr>
            <w:tcW w:w="1794" w:type="dxa"/>
            <w:tcBorders>
              <w:top w:val="single" w:sz="4" w:space="0" w:color="auto"/>
              <w:left w:val="single" w:sz="4" w:space="0" w:color="auto"/>
              <w:bottom w:val="single" w:sz="4" w:space="0" w:color="auto"/>
              <w:right w:val="single" w:sz="4" w:space="0" w:color="auto"/>
            </w:tcBorders>
            <w:hideMark/>
          </w:tcPr>
          <w:p w:rsidR="005150F6" w:rsidRPr="00011E7E" w:rsidRDefault="005150F6">
            <w:pPr>
              <w:spacing w:after="0" w:line="240" w:lineRule="auto"/>
              <w:rPr>
                <w:rFonts w:ascii="Arial" w:eastAsia="Times New Roman" w:hAnsi="Arial" w:cs="Arial"/>
                <w:bCs/>
                <w:i/>
                <w:sz w:val="24"/>
                <w:szCs w:val="24"/>
                <w:lang w:eastAsia="cs-CZ"/>
              </w:rPr>
            </w:pPr>
            <w:r w:rsidRPr="00011E7E">
              <w:rPr>
                <w:rFonts w:ascii="Arial" w:eastAsia="Times New Roman" w:hAnsi="Arial" w:cs="Arial"/>
                <w:bCs/>
                <w:i/>
                <w:sz w:val="24"/>
                <w:szCs w:val="24"/>
                <w:lang w:eastAsia="cs-CZ"/>
              </w:rPr>
              <w:t xml:space="preserve">vzdělávání žáků </w:t>
            </w:r>
          </w:p>
          <w:p w:rsidR="005150F6" w:rsidRPr="00011E7E" w:rsidRDefault="005150F6">
            <w:pPr>
              <w:spacing w:after="0" w:line="240" w:lineRule="auto"/>
              <w:rPr>
                <w:rFonts w:ascii="Arial" w:eastAsia="Times New Roman" w:hAnsi="Arial" w:cs="Arial"/>
                <w:i/>
                <w:sz w:val="24"/>
                <w:szCs w:val="24"/>
                <w:lang w:eastAsia="cs-CZ"/>
              </w:rPr>
            </w:pPr>
            <w:r w:rsidRPr="00011E7E">
              <w:rPr>
                <w:rFonts w:ascii="Arial" w:eastAsia="Times New Roman" w:hAnsi="Arial" w:cs="Arial"/>
                <w:bCs/>
                <w:i/>
                <w:sz w:val="24"/>
                <w:szCs w:val="24"/>
                <w:lang w:eastAsia="cs-CZ"/>
              </w:rPr>
              <w:t>se speciálními vzdělávacími potřebami</w:t>
            </w:r>
          </w:p>
        </w:tc>
        <w:tc>
          <w:tcPr>
            <w:tcW w:w="7525"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Škola vzdělávala žáky se speciálními vzdělávacími potřebami. Učitelé s těmito žáky pracovali dle pokynů PPP a speciálních pedagogických center. Svoji práci mohli konzultovat také se školní psycholožkou. V metodické knihovně jsou publikace a příručky pro práci s žáky vyžadující zvláštní péči. Školní psycholožka systematicky spolupracovala s pracovníky PPP Ústí nad Orlicí, informace z těchto schůzek předával</w:t>
            </w:r>
            <w:r w:rsidR="00EC0661">
              <w:rPr>
                <w:rFonts w:ascii="Arial" w:eastAsia="Times New Roman" w:hAnsi="Arial" w:cs="Arial"/>
                <w:sz w:val="24"/>
                <w:szCs w:val="24"/>
                <w:lang w:eastAsia="cs-CZ"/>
              </w:rPr>
              <w:t>a</w:t>
            </w:r>
            <w:r>
              <w:rPr>
                <w:rFonts w:ascii="Arial" w:eastAsia="Times New Roman" w:hAnsi="Arial" w:cs="Arial"/>
                <w:sz w:val="24"/>
                <w:szCs w:val="24"/>
                <w:lang w:eastAsia="cs-CZ"/>
              </w:rPr>
              <w:t xml:space="preserve"> ostatním pedagogům. </w:t>
            </w:r>
            <w:r w:rsidR="00EF429E">
              <w:rPr>
                <w:rFonts w:ascii="Arial" w:eastAsia="Times New Roman" w:hAnsi="Arial" w:cs="Arial"/>
                <w:sz w:val="24"/>
                <w:szCs w:val="24"/>
                <w:lang w:eastAsia="cs-CZ"/>
              </w:rPr>
              <w:t xml:space="preserve">S žáky s SVP pracovali ve škole asistenti pedagoga. Tři asistenti na zkrácený úvazek byli hrazeni z rozpočtu MŠMT. Tito asistenti byli přiděleni ke konkrétním žákům, se kterými pracovali na základě doporučení PPP. Další dva asistenti působili ve škole z projektu  „Podpora integrace a inkluze ve školách a školských zařízeních Města Choceň“. Tito asistenti nebyli určeni přímo k danému žákovi, byli k dispozici pedagogům. Ti si jejich pomoc vyžádali na základě konzultace se školní psycholožkou. </w:t>
            </w:r>
            <w:r w:rsidR="00016EE7">
              <w:rPr>
                <w:rFonts w:ascii="Arial" w:eastAsia="Times New Roman" w:hAnsi="Arial" w:cs="Arial"/>
                <w:sz w:val="24"/>
                <w:szCs w:val="24"/>
                <w:lang w:eastAsia="cs-CZ"/>
              </w:rPr>
              <w:t xml:space="preserve"> Práce asistentů ve škole se velice osvědčila a škola bude i v dalších letech hledat finanční zdroje, ze kterých by mohla práci asistentů hradit. Pro žáky s SVP byla spolupráce s asistenty velmi přínosná.  </w:t>
            </w:r>
          </w:p>
          <w:p w:rsidR="005150F6" w:rsidRDefault="005150F6">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Ve škole již </w:t>
            </w:r>
            <w:r w:rsidR="008C19A1">
              <w:rPr>
                <w:rFonts w:ascii="Arial" w:eastAsia="Times New Roman" w:hAnsi="Arial" w:cs="Arial"/>
                <w:sz w:val="24"/>
                <w:szCs w:val="24"/>
                <w:lang w:eastAsia="cs-CZ"/>
              </w:rPr>
              <w:t>čtvrtým</w:t>
            </w:r>
            <w:r>
              <w:rPr>
                <w:rFonts w:ascii="Arial" w:eastAsia="Times New Roman" w:hAnsi="Arial" w:cs="Arial"/>
                <w:sz w:val="24"/>
                <w:szCs w:val="24"/>
                <w:lang w:eastAsia="cs-CZ"/>
              </w:rPr>
              <w:t xml:space="preserve"> rokem fungovalo školní poradenské pracoviště. Pravidelně se scházeli výchovný poradce, školní psycholožka</w:t>
            </w:r>
            <w:r>
              <w:rPr>
                <w:rFonts w:ascii="Arial" w:eastAsia="Times New Roman" w:hAnsi="Arial" w:cs="Arial"/>
                <w:sz w:val="24"/>
                <w:szCs w:val="24"/>
                <w:lang w:eastAsia="cs-CZ"/>
              </w:rPr>
              <w:br/>
              <w:t xml:space="preserve">a metodička prevence. Ti řešili výchovné problémy, konzultovali možnosti práce s žáky vyžadujícími zvláštní péči, spolupracovali s třídními učiteli. Školní psycholožka měla vyhrazené konzultační </w:t>
            </w:r>
            <w:r>
              <w:rPr>
                <w:rFonts w:ascii="Arial" w:eastAsia="Times New Roman" w:hAnsi="Arial" w:cs="Arial"/>
                <w:sz w:val="24"/>
                <w:szCs w:val="24"/>
                <w:lang w:eastAsia="cs-CZ"/>
              </w:rPr>
              <w:lastRenderedPageBreak/>
              <w:t xml:space="preserve">hodiny i pro rodiče, kteří potřebovali poradit při řešení problémů </w:t>
            </w:r>
            <w:r>
              <w:rPr>
                <w:rFonts w:ascii="Arial" w:eastAsia="Times New Roman" w:hAnsi="Arial" w:cs="Arial"/>
                <w:sz w:val="24"/>
                <w:szCs w:val="24"/>
                <w:lang w:eastAsia="cs-CZ"/>
              </w:rPr>
              <w:br/>
              <w:t>s výchovou a obtížemi při vzdělávání svých dětí. Pozitivní pro školu bylo i to, že se žáci naučili vyhledávat pomoc psychologa, měli možnost se svěřit se svými problémy odbornému pracovníkovi.</w:t>
            </w:r>
          </w:p>
          <w:p w:rsidR="005150F6" w:rsidRDefault="005150F6" w:rsidP="00EF429E">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Škola byla zapojena do projektů spolufinancovaných </w:t>
            </w:r>
            <w:r w:rsidR="00EF429E">
              <w:rPr>
                <w:rFonts w:ascii="Arial" w:eastAsia="Times New Roman" w:hAnsi="Arial" w:cs="Arial"/>
                <w:sz w:val="24"/>
                <w:szCs w:val="24"/>
                <w:lang w:eastAsia="cs-CZ"/>
              </w:rPr>
              <w:t>ESF</w:t>
            </w:r>
            <w:r>
              <w:rPr>
                <w:rFonts w:ascii="Arial" w:eastAsia="Times New Roman" w:hAnsi="Arial" w:cs="Arial"/>
                <w:sz w:val="24"/>
                <w:szCs w:val="24"/>
                <w:lang w:eastAsia="cs-CZ"/>
              </w:rPr>
              <w:t>, které se zabývaly integrací a inkluzí postižených žák</w:t>
            </w:r>
            <w:r w:rsidR="008C19A1">
              <w:rPr>
                <w:rFonts w:ascii="Arial" w:eastAsia="Times New Roman" w:hAnsi="Arial" w:cs="Arial"/>
                <w:sz w:val="24"/>
                <w:szCs w:val="24"/>
                <w:lang w:eastAsia="cs-CZ"/>
              </w:rPr>
              <w:t xml:space="preserve">ů do výuky. </w:t>
            </w:r>
          </w:p>
        </w:tc>
      </w:tr>
      <w:tr w:rsidR="005150F6" w:rsidTr="00E235CE">
        <w:tc>
          <w:tcPr>
            <w:tcW w:w="1794" w:type="dxa"/>
            <w:tcBorders>
              <w:top w:val="single" w:sz="4" w:space="0" w:color="auto"/>
              <w:left w:val="single" w:sz="4" w:space="0" w:color="auto"/>
              <w:bottom w:val="single" w:sz="4" w:space="0" w:color="auto"/>
              <w:right w:val="single" w:sz="4" w:space="0" w:color="auto"/>
            </w:tcBorders>
            <w:hideMark/>
          </w:tcPr>
          <w:p w:rsidR="005150F6" w:rsidRPr="00011E7E" w:rsidRDefault="005150F6">
            <w:pPr>
              <w:spacing w:after="0" w:line="240" w:lineRule="auto"/>
              <w:rPr>
                <w:rFonts w:ascii="Arial" w:eastAsia="Times New Roman" w:hAnsi="Arial" w:cs="Arial"/>
                <w:i/>
                <w:sz w:val="24"/>
                <w:szCs w:val="24"/>
                <w:lang w:eastAsia="cs-CZ"/>
              </w:rPr>
            </w:pPr>
            <w:r w:rsidRPr="00011E7E">
              <w:rPr>
                <w:rFonts w:ascii="Arial" w:eastAsia="Times New Roman" w:hAnsi="Arial" w:cs="Arial"/>
                <w:bCs/>
                <w:i/>
                <w:sz w:val="24"/>
                <w:szCs w:val="24"/>
                <w:lang w:eastAsia="cs-CZ"/>
              </w:rPr>
              <w:lastRenderedPageBreak/>
              <w:t>vzdělávání mimořádně nadaných žáků</w:t>
            </w:r>
          </w:p>
        </w:tc>
        <w:tc>
          <w:tcPr>
            <w:tcW w:w="7525" w:type="dxa"/>
            <w:tcBorders>
              <w:top w:val="single" w:sz="4" w:space="0" w:color="auto"/>
              <w:left w:val="single" w:sz="4" w:space="0" w:color="auto"/>
              <w:bottom w:val="single" w:sz="4" w:space="0" w:color="auto"/>
              <w:right w:val="single" w:sz="4" w:space="0" w:color="auto"/>
            </w:tcBorders>
            <w:hideMark/>
          </w:tcPr>
          <w:p w:rsidR="005150F6" w:rsidRDefault="005150F6" w:rsidP="005E098A">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Mimořádně nadaní žáci</w:t>
            </w:r>
            <w:r w:rsidR="005E098A">
              <w:rPr>
                <w:rFonts w:ascii="Arial" w:eastAsia="Times New Roman" w:hAnsi="Arial" w:cs="Arial"/>
                <w:sz w:val="24"/>
                <w:szCs w:val="24"/>
                <w:lang w:eastAsia="cs-CZ"/>
              </w:rPr>
              <w:t xml:space="preserve"> nebyli ve škole přímo diagnostikováni PPP.</w:t>
            </w:r>
            <w:r>
              <w:rPr>
                <w:rFonts w:ascii="Arial" w:eastAsia="Times New Roman" w:hAnsi="Arial" w:cs="Arial"/>
                <w:sz w:val="24"/>
                <w:szCs w:val="24"/>
                <w:lang w:eastAsia="cs-CZ"/>
              </w:rPr>
              <w:t xml:space="preserve"> </w:t>
            </w:r>
            <w:r w:rsidR="005E098A">
              <w:rPr>
                <w:rFonts w:ascii="Arial" w:eastAsia="Times New Roman" w:hAnsi="Arial" w:cs="Arial"/>
                <w:sz w:val="24"/>
                <w:szCs w:val="24"/>
                <w:lang w:eastAsia="cs-CZ"/>
              </w:rPr>
              <w:t xml:space="preserve">Vyučující se však věnovali žákům, kteří vykazovali výborné studijní výsledky </w:t>
            </w:r>
            <w:r>
              <w:rPr>
                <w:rFonts w:ascii="Arial" w:eastAsia="Times New Roman" w:hAnsi="Arial" w:cs="Arial"/>
                <w:sz w:val="24"/>
                <w:szCs w:val="24"/>
                <w:lang w:eastAsia="cs-CZ"/>
              </w:rPr>
              <w:t xml:space="preserve">a připravovali </w:t>
            </w:r>
            <w:r w:rsidR="005E098A">
              <w:rPr>
                <w:rFonts w:ascii="Arial" w:eastAsia="Times New Roman" w:hAnsi="Arial" w:cs="Arial"/>
                <w:sz w:val="24"/>
                <w:szCs w:val="24"/>
                <w:lang w:eastAsia="cs-CZ"/>
              </w:rPr>
              <w:t>je</w:t>
            </w:r>
            <w:r>
              <w:rPr>
                <w:rFonts w:ascii="Arial" w:eastAsia="Times New Roman" w:hAnsi="Arial" w:cs="Arial"/>
                <w:sz w:val="24"/>
                <w:szCs w:val="24"/>
                <w:lang w:eastAsia="cs-CZ"/>
              </w:rPr>
              <w:t xml:space="preserve"> na vědomostní soutěže. Práce s nadanými žáky se zúročila v dobrých výsledcích ve vědomostních soutěžích v místních a okresních kolech.</w:t>
            </w:r>
          </w:p>
        </w:tc>
      </w:tr>
      <w:tr w:rsidR="005150F6" w:rsidTr="00E235CE">
        <w:tc>
          <w:tcPr>
            <w:tcW w:w="1794" w:type="dxa"/>
            <w:tcBorders>
              <w:top w:val="single" w:sz="4" w:space="0" w:color="auto"/>
              <w:left w:val="single" w:sz="4" w:space="0" w:color="auto"/>
              <w:bottom w:val="single" w:sz="4" w:space="0" w:color="auto"/>
              <w:right w:val="single" w:sz="4" w:space="0" w:color="auto"/>
            </w:tcBorders>
            <w:hideMark/>
          </w:tcPr>
          <w:p w:rsidR="005150F6" w:rsidRPr="00011E7E" w:rsidRDefault="005150F6">
            <w:pPr>
              <w:spacing w:after="0" w:line="240" w:lineRule="auto"/>
              <w:rPr>
                <w:rFonts w:ascii="Arial" w:eastAsia="Times New Roman" w:hAnsi="Arial" w:cs="Arial"/>
                <w:i/>
                <w:sz w:val="24"/>
                <w:szCs w:val="24"/>
                <w:lang w:eastAsia="cs-CZ"/>
              </w:rPr>
            </w:pPr>
            <w:r w:rsidRPr="00011E7E">
              <w:rPr>
                <w:rFonts w:ascii="Arial" w:eastAsia="Times New Roman" w:hAnsi="Arial" w:cs="Arial"/>
                <w:bCs/>
                <w:i/>
                <w:sz w:val="24"/>
                <w:szCs w:val="24"/>
                <w:lang w:eastAsia="cs-CZ"/>
              </w:rPr>
              <w:t>školní řád, klasifikační řád</w:t>
            </w:r>
          </w:p>
        </w:tc>
        <w:tc>
          <w:tcPr>
            <w:tcW w:w="7525" w:type="dxa"/>
            <w:tcBorders>
              <w:top w:val="single" w:sz="4" w:space="0" w:color="auto"/>
              <w:left w:val="single" w:sz="4" w:space="0" w:color="auto"/>
              <w:bottom w:val="single" w:sz="4" w:space="0" w:color="auto"/>
              <w:right w:val="single" w:sz="4" w:space="0" w:color="auto"/>
            </w:tcBorders>
            <w:hideMark/>
          </w:tcPr>
          <w:p w:rsidR="005150F6" w:rsidRDefault="005150F6" w:rsidP="005E098A">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Školní dokumenty byly vypracovány dle platné legislativy a žáci </w:t>
            </w:r>
            <w:r>
              <w:rPr>
                <w:rFonts w:ascii="Arial" w:eastAsia="Times New Roman" w:hAnsi="Arial" w:cs="Arial"/>
                <w:sz w:val="24"/>
                <w:szCs w:val="24"/>
                <w:lang w:eastAsia="cs-CZ"/>
              </w:rPr>
              <w:br/>
              <w:t xml:space="preserve">a jejich zákonní zástupci s nimi byli prokazatelně seznámeni. V obou dokumentech byl kladen důraz na práva žáků a jejich zákonných zástupců. Veškeré důležité dokumenty školy </w:t>
            </w:r>
            <w:r w:rsidR="005E098A">
              <w:rPr>
                <w:rFonts w:ascii="Arial" w:eastAsia="Times New Roman" w:hAnsi="Arial" w:cs="Arial"/>
                <w:sz w:val="24"/>
                <w:szCs w:val="24"/>
                <w:lang w:eastAsia="cs-CZ"/>
              </w:rPr>
              <w:t>jsou</w:t>
            </w:r>
            <w:r>
              <w:rPr>
                <w:rFonts w:ascii="Arial" w:eastAsia="Times New Roman" w:hAnsi="Arial" w:cs="Arial"/>
                <w:sz w:val="24"/>
                <w:szCs w:val="24"/>
                <w:lang w:eastAsia="cs-CZ"/>
              </w:rPr>
              <w:t xml:space="preserve"> dostu</w:t>
            </w:r>
            <w:r w:rsidR="005E098A">
              <w:rPr>
                <w:rFonts w:ascii="Arial" w:eastAsia="Times New Roman" w:hAnsi="Arial" w:cs="Arial"/>
                <w:sz w:val="24"/>
                <w:szCs w:val="24"/>
                <w:lang w:eastAsia="cs-CZ"/>
              </w:rPr>
              <w:t>pné na webových stránkách školy</w:t>
            </w:r>
            <w:r>
              <w:rPr>
                <w:rFonts w:ascii="Arial" w:eastAsia="Times New Roman" w:hAnsi="Arial" w:cs="Arial"/>
                <w:sz w:val="24"/>
                <w:szCs w:val="24"/>
                <w:lang w:eastAsia="cs-CZ"/>
              </w:rPr>
              <w:t>.</w:t>
            </w:r>
          </w:p>
        </w:tc>
      </w:tr>
      <w:tr w:rsidR="005150F6" w:rsidTr="00E235CE">
        <w:tc>
          <w:tcPr>
            <w:tcW w:w="1794" w:type="dxa"/>
            <w:tcBorders>
              <w:top w:val="single" w:sz="4" w:space="0" w:color="auto"/>
              <w:left w:val="single" w:sz="4" w:space="0" w:color="auto"/>
              <w:bottom w:val="single" w:sz="4" w:space="0" w:color="auto"/>
              <w:right w:val="single" w:sz="4" w:space="0" w:color="auto"/>
            </w:tcBorders>
            <w:hideMark/>
          </w:tcPr>
          <w:p w:rsidR="005150F6" w:rsidRPr="00011E7E" w:rsidRDefault="005150F6">
            <w:pPr>
              <w:spacing w:after="0" w:line="240" w:lineRule="auto"/>
              <w:rPr>
                <w:rFonts w:ascii="Arial" w:eastAsia="Times New Roman" w:hAnsi="Arial" w:cs="Arial"/>
                <w:i/>
                <w:sz w:val="24"/>
                <w:szCs w:val="24"/>
                <w:lang w:eastAsia="cs-CZ"/>
              </w:rPr>
            </w:pPr>
            <w:r w:rsidRPr="00011E7E">
              <w:rPr>
                <w:rFonts w:ascii="Arial" w:eastAsia="Times New Roman" w:hAnsi="Arial" w:cs="Arial"/>
                <w:bCs/>
                <w:i/>
                <w:sz w:val="24"/>
                <w:szCs w:val="24"/>
                <w:lang w:eastAsia="cs-CZ"/>
              </w:rPr>
              <w:t>informační systém vůči žákům a rodičům</w:t>
            </w:r>
          </w:p>
        </w:tc>
        <w:tc>
          <w:tcPr>
            <w:tcW w:w="7525" w:type="dxa"/>
            <w:tcBorders>
              <w:top w:val="single" w:sz="4" w:space="0" w:color="auto"/>
              <w:left w:val="single" w:sz="4" w:space="0" w:color="auto"/>
              <w:bottom w:val="single" w:sz="4" w:space="0" w:color="auto"/>
              <w:right w:val="single" w:sz="4" w:space="0" w:color="auto"/>
            </w:tcBorders>
            <w:hideMark/>
          </w:tcPr>
          <w:p w:rsidR="005150F6" w:rsidRDefault="005150F6" w:rsidP="001343D1">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Rodiče žáků byli informováni o práci svých dětí na pravidelných rodičovských schůzkách, měli možnost využít konzultačních hodin, které měl každý vyučující pevně stanoveny pro školní rok, dále si mohli sjednat s učiteli individuální konzultace. Veškeré dění školy bylo prezentováno na školních nástěnkách, ve venkovních vývěskách, některé akce byly avizovány v místním </w:t>
            </w:r>
            <w:r w:rsidR="005E098A">
              <w:rPr>
                <w:rFonts w:ascii="Arial" w:eastAsia="Times New Roman" w:hAnsi="Arial" w:cs="Arial"/>
                <w:sz w:val="24"/>
                <w:szCs w:val="24"/>
                <w:lang w:eastAsia="cs-CZ"/>
              </w:rPr>
              <w:t>zpravodaji</w:t>
            </w:r>
            <w:r>
              <w:rPr>
                <w:rFonts w:ascii="Arial" w:eastAsia="Times New Roman" w:hAnsi="Arial" w:cs="Arial"/>
                <w:sz w:val="24"/>
                <w:szCs w:val="24"/>
                <w:lang w:eastAsia="cs-CZ"/>
              </w:rPr>
              <w:t xml:space="preserve">. Škola </w:t>
            </w:r>
            <w:r w:rsidR="005E098A">
              <w:rPr>
                <w:rFonts w:ascii="Arial" w:eastAsia="Times New Roman" w:hAnsi="Arial" w:cs="Arial"/>
                <w:sz w:val="24"/>
                <w:szCs w:val="24"/>
                <w:lang w:eastAsia="cs-CZ"/>
              </w:rPr>
              <w:t>má</w:t>
            </w:r>
            <w:r>
              <w:rPr>
                <w:rFonts w:ascii="Arial" w:eastAsia="Times New Roman" w:hAnsi="Arial" w:cs="Arial"/>
                <w:sz w:val="24"/>
                <w:szCs w:val="24"/>
                <w:lang w:eastAsia="cs-CZ"/>
              </w:rPr>
              <w:t xml:space="preserve"> </w:t>
            </w:r>
            <w:r w:rsidR="005E098A">
              <w:rPr>
                <w:rFonts w:ascii="Arial" w:eastAsia="Times New Roman" w:hAnsi="Arial" w:cs="Arial"/>
                <w:sz w:val="24"/>
                <w:szCs w:val="24"/>
                <w:lang w:eastAsia="cs-CZ"/>
              </w:rPr>
              <w:t xml:space="preserve">funkční </w:t>
            </w:r>
            <w:r>
              <w:rPr>
                <w:rFonts w:ascii="Arial" w:eastAsia="Times New Roman" w:hAnsi="Arial" w:cs="Arial"/>
                <w:sz w:val="24"/>
                <w:szCs w:val="24"/>
                <w:lang w:eastAsia="cs-CZ"/>
              </w:rPr>
              <w:t xml:space="preserve">webové stránky, </w:t>
            </w:r>
            <w:r w:rsidR="005E098A">
              <w:rPr>
                <w:rFonts w:ascii="Arial" w:eastAsia="Times New Roman" w:hAnsi="Arial" w:cs="Arial"/>
                <w:sz w:val="24"/>
                <w:szCs w:val="24"/>
                <w:lang w:eastAsia="cs-CZ"/>
              </w:rPr>
              <w:t>kde jsou zveřejněny důležité</w:t>
            </w:r>
            <w:r>
              <w:rPr>
                <w:rFonts w:ascii="Arial" w:eastAsia="Times New Roman" w:hAnsi="Arial" w:cs="Arial"/>
                <w:sz w:val="24"/>
                <w:szCs w:val="24"/>
                <w:lang w:eastAsia="cs-CZ"/>
              </w:rPr>
              <w:t xml:space="preserve"> dokumenty </w:t>
            </w:r>
            <w:r>
              <w:rPr>
                <w:rFonts w:ascii="Arial" w:eastAsia="Times New Roman" w:hAnsi="Arial" w:cs="Arial"/>
                <w:sz w:val="24"/>
                <w:szCs w:val="24"/>
                <w:lang w:eastAsia="cs-CZ"/>
              </w:rPr>
              <w:br/>
              <w:t xml:space="preserve">a informace jak pro žáky, tak pro rodiče. </w:t>
            </w:r>
            <w:r w:rsidR="005E098A">
              <w:rPr>
                <w:rFonts w:ascii="Arial" w:eastAsia="Times New Roman" w:hAnsi="Arial" w:cs="Arial"/>
                <w:sz w:val="24"/>
                <w:szCs w:val="24"/>
                <w:lang w:eastAsia="cs-CZ"/>
              </w:rPr>
              <w:t xml:space="preserve">Webové stránky </w:t>
            </w:r>
            <w:r w:rsidR="001343D1">
              <w:rPr>
                <w:rFonts w:ascii="Arial" w:eastAsia="Times New Roman" w:hAnsi="Arial" w:cs="Arial"/>
                <w:sz w:val="24"/>
                <w:szCs w:val="24"/>
                <w:lang w:eastAsia="cs-CZ"/>
              </w:rPr>
              <w:t xml:space="preserve">byly pravidelně aktualizovány. </w:t>
            </w:r>
            <w:r>
              <w:rPr>
                <w:rFonts w:ascii="Arial" w:eastAsia="Times New Roman" w:hAnsi="Arial" w:cs="Arial"/>
                <w:sz w:val="24"/>
                <w:szCs w:val="24"/>
                <w:lang w:eastAsia="cs-CZ"/>
              </w:rPr>
              <w:t xml:space="preserve">Ve vestibulu školy </w:t>
            </w:r>
            <w:r w:rsidR="001343D1">
              <w:rPr>
                <w:rFonts w:ascii="Arial" w:eastAsia="Times New Roman" w:hAnsi="Arial" w:cs="Arial"/>
                <w:sz w:val="24"/>
                <w:szCs w:val="24"/>
                <w:lang w:eastAsia="cs-CZ"/>
              </w:rPr>
              <w:t>jsou</w:t>
            </w:r>
            <w:r>
              <w:rPr>
                <w:rFonts w:ascii="Arial" w:eastAsia="Times New Roman" w:hAnsi="Arial" w:cs="Arial"/>
                <w:sz w:val="24"/>
                <w:szCs w:val="24"/>
                <w:lang w:eastAsia="cs-CZ"/>
              </w:rPr>
              <w:t xml:space="preserve"> schránky důvěry pro rodiče i pro žáky. Schránky </w:t>
            </w:r>
            <w:r w:rsidR="001343D1">
              <w:rPr>
                <w:rFonts w:ascii="Arial" w:eastAsia="Times New Roman" w:hAnsi="Arial" w:cs="Arial"/>
                <w:sz w:val="24"/>
                <w:szCs w:val="24"/>
                <w:lang w:eastAsia="cs-CZ"/>
              </w:rPr>
              <w:t xml:space="preserve">nejsou dlouhodobě využívány. </w:t>
            </w:r>
            <w:r w:rsidR="00016EE7">
              <w:rPr>
                <w:rFonts w:ascii="Arial" w:eastAsia="Times New Roman" w:hAnsi="Arial" w:cs="Arial"/>
                <w:sz w:val="24"/>
                <w:szCs w:val="24"/>
                <w:lang w:eastAsia="cs-CZ"/>
              </w:rPr>
              <w:t xml:space="preserve"> </w:t>
            </w:r>
          </w:p>
          <w:p w:rsidR="001343D1" w:rsidRDefault="00016EE7" w:rsidP="00016EE7">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V prvním pololetí</w:t>
            </w:r>
            <w:r w:rsidR="001343D1">
              <w:rPr>
                <w:rFonts w:ascii="Arial" w:eastAsia="Times New Roman" w:hAnsi="Arial" w:cs="Arial"/>
                <w:sz w:val="24"/>
                <w:szCs w:val="24"/>
                <w:lang w:eastAsia="cs-CZ"/>
              </w:rPr>
              <w:t xml:space="preserve"> </w:t>
            </w:r>
            <w:r>
              <w:rPr>
                <w:rFonts w:ascii="Arial" w:eastAsia="Times New Roman" w:hAnsi="Arial" w:cs="Arial"/>
                <w:sz w:val="24"/>
                <w:szCs w:val="24"/>
                <w:lang w:eastAsia="cs-CZ"/>
              </w:rPr>
              <w:t>pracoval</w:t>
            </w:r>
            <w:r w:rsidR="001343D1">
              <w:rPr>
                <w:rFonts w:ascii="Arial" w:eastAsia="Times New Roman" w:hAnsi="Arial" w:cs="Arial"/>
                <w:sz w:val="24"/>
                <w:szCs w:val="24"/>
                <w:lang w:eastAsia="cs-CZ"/>
              </w:rPr>
              <w:t xml:space="preserve"> školní parlament. Vybraní žáci z jednotlivých tříd od 4. do 9. ročníku se scházeli jednou týdně s vedoucí školního parlamentu Mgr. Lucií </w:t>
            </w:r>
            <w:proofErr w:type="spellStart"/>
            <w:r w:rsidR="001343D1">
              <w:rPr>
                <w:rFonts w:ascii="Arial" w:eastAsia="Times New Roman" w:hAnsi="Arial" w:cs="Arial"/>
                <w:sz w:val="24"/>
                <w:szCs w:val="24"/>
                <w:lang w:eastAsia="cs-CZ"/>
              </w:rPr>
              <w:t>Fajfrovou</w:t>
            </w:r>
            <w:proofErr w:type="spellEnd"/>
            <w:r w:rsidR="001343D1">
              <w:rPr>
                <w:rFonts w:ascii="Arial" w:eastAsia="Times New Roman" w:hAnsi="Arial" w:cs="Arial"/>
                <w:sz w:val="24"/>
                <w:szCs w:val="24"/>
                <w:lang w:eastAsia="cs-CZ"/>
              </w:rPr>
              <w:t>. Podněty z těchto schůzek předávali vybraní zástupci školního parlamentu ředitelce školy, která s nimi jednotlivé body konzultovala</w:t>
            </w:r>
            <w:r>
              <w:rPr>
                <w:rFonts w:ascii="Arial" w:eastAsia="Times New Roman" w:hAnsi="Arial" w:cs="Arial"/>
                <w:sz w:val="24"/>
                <w:szCs w:val="24"/>
                <w:lang w:eastAsia="cs-CZ"/>
              </w:rPr>
              <w:t>. Z důvodu MD paní učitelky byla práce školního parlamentu ve druhém pololetí ukončena. V následujícím školním roce bychom chtěli školní parlament znovu obnovit.</w:t>
            </w:r>
          </w:p>
        </w:tc>
      </w:tr>
      <w:tr w:rsidR="005150F6" w:rsidTr="00E235CE">
        <w:tc>
          <w:tcPr>
            <w:tcW w:w="1794" w:type="dxa"/>
            <w:tcBorders>
              <w:top w:val="single" w:sz="4" w:space="0" w:color="auto"/>
              <w:left w:val="single" w:sz="4" w:space="0" w:color="auto"/>
              <w:bottom w:val="single" w:sz="4" w:space="0" w:color="auto"/>
              <w:right w:val="single" w:sz="4" w:space="0" w:color="auto"/>
            </w:tcBorders>
            <w:hideMark/>
          </w:tcPr>
          <w:p w:rsidR="005150F6" w:rsidRPr="00011E7E" w:rsidRDefault="005150F6">
            <w:pPr>
              <w:spacing w:after="0" w:line="240" w:lineRule="auto"/>
              <w:rPr>
                <w:rFonts w:ascii="Arial" w:eastAsia="Times New Roman" w:hAnsi="Arial" w:cs="Arial"/>
                <w:bCs/>
                <w:i/>
                <w:sz w:val="24"/>
                <w:szCs w:val="24"/>
                <w:lang w:eastAsia="cs-CZ"/>
              </w:rPr>
            </w:pPr>
            <w:r w:rsidRPr="00011E7E">
              <w:rPr>
                <w:rFonts w:ascii="Arial" w:eastAsia="Times New Roman" w:hAnsi="Arial" w:cs="Arial"/>
                <w:bCs/>
                <w:i/>
                <w:sz w:val="24"/>
                <w:szCs w:val="24"/>
                <w:lang w:eastAsia="cs-CZ"/>
              </w:rPr>
              <w:t>spolupráce s PPP a SPC</w:t>
            </w:r>
          </w:p>
        </w:tc>
        <w:tc>
          <w:tcPr>
            <w:tcW w:w="7525" w:type="dxa"/>
            <w:tcBorders>
              <w:top w:val="single" w:sz="4" w:space="0" w:color="auto"/>
              <w:left w:val="single" w:sz="4" w:space="0" w:color="auto"/>
              <w:bottom w:val="single" w:sz="4" w:space="0" w:color="auto"/>
              <w:right w:val="single" w:sz="4" w:space="0" w:color="auto"/>
            </w:tcBorders>
            <w:hideMark/>
          </w:tcPr>
          <w:p w:rsidR="005150F6" w:rsidRDefault="001343D1">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Škola spolupracovala</w:t>
            </w:r>
            <w:r w:rsidR="005150F6">
              <w:rPr>
                <w:rFonts w:ascii="Arial" w:eastAsia="Times New Roman" w:hAnsi="Arial" w:cs="Arial"/>
                <w:sz w:val="24"/>
                <w:szCs w:val="24"/>
                <w:lang w:eastAsia="cs-CZ"/>
              </w:rPr>
              <w:t xml:space="preserve"> s PPP v Ústí nad Orlicí a dalšími specializovanými pracovišti zaměřenými na práci s problémovými žáky a žáky vyžadujícími zvláštní péči. S žáky s výchovnými problémy pracovalo Středisko výchovné péče </w:t>
            </w:r>
            <w:proofErr w:type="spellStart"/>
            <w:r w:rsidR="005150F6">
              <w:rPr>
                <w:rFonts w:ascii="Arial" w:eastAsia="Times New Roman" w:hAnsi="Arial" w:cs="Arial"/>
                <w:sz w:val="24"/>
                <w:szCs w:val="24"/>
                <w:lang w:eastAsia="cs-CZ"/>
              </w:rPr>
              <w:t>Mimoza</w:t>
            </w:r>
            <w:proofErr w:type="spellEnd"/>
            <w:r w:rsidR="005150F6">
              <w:rPr>
                <w:rFonts w:ascii="Arial" w:eastAsia="Times New Roman" w:hAnsi="Arial" w:cs="Arial"/>
                <w:sz w:val="24"/>
                <w:szCs w:val="24"/>
                <w:lang w:eastAsia="cs-CZ"/>
              </w:rPr>
              <w:t xml:space="preserve"> v Ústí nad Orlicí. </w:t>
            </w:r>
            <w:r>
              <w:rPr>
                <w:rFonts w:ascii="Arial" w:eastAsia="Times New Roman" w:hAnsi="Arial" w:cs="Arial"/>
                <w:sz w:val="24"/>
                <w:szCs w:val="24"/>
                <w:lang w:eastAsia="cs-CZ"/>
              </w:rPr>
              <w:t xml:space="preserve">Školní psycholožka se pravidelně setkávala s ředitelkou PPP Ústí nad Orlicí a řešila s ní </w:t>
            </w:r>
            <w:r w:rsidR="006A3932">
              <w:rPr>
                <w:rFonts w:ascii="Arial" w:eastAsia="Times New Roman" w:hAnsi="Arial" w:cs="Arial"/>
                <w:sz w:val="24"/>
                <w:szCs w:val="24"/>
                <w:lang w:eastAsia="cs-CZ"/>
              </w:rPr>
              <w:t>jednotlivé</w:t>
            </w:r>
            <w:r>
              <w:rPr>
                <w:rFonts w:ascii="Arial" w:eastAsia="Times New Roman" w:hAnsi="Arial" w:cs="Arial"/>
                <w:sz w:val="24"/>
                <w:szCs w:val="24"/>
                <w:lang w:eastAsia="cs-CZ"/>
              </w:rPr>
              <w:t xml:space="preserve"> problémy, které se vyskytly v souvislosti se vzděláváním žáků vyžadujícími zvláštní péči.</w:t>
            </w:r>
          </w:p>
          <w:p w:rsidR="005150F6" w:rsidRDefault="00016EE7" w:rsidP="00016EE7">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Školní psycholožka a vedení školy spolupracovali s kurátorem pro děti a mládež, zvláště u dětí z rodin, které byly pod dohledem </w:t>
            </w:r>
            <w:proofErr w:type="spellStart"/>
            <w:r>
              <w:rPr>
                <w:rFonts w:ascii="Arial" w:eastAsia="Times New Roman" w:hAnsi="Arial" w:cs="Arial"/>
                <w:sz w:val="24"/>
                <w:szCs w:val="24"/>
                <w:lang w:eastAsia="cs-CZ"/>
              </w:rPr>
              <w:t>OSPODu</w:t>
            </w:r>
            <w:proofErr w:type="spellEnd"/>
            <w:r>
              <w:rPr>
                <w:rFonts w:ascii="Arial" w:eastAsia="Times New Roman" w:hAnsi="Arial" w:cs="Arial"/>
                <w:sz w:val="24"/>
                <w:szCs w:val="24"/>
                <w:lang w:eastAsia="cs-CZ"/>
              </w:rPr>
              <w:t>.</w:t>
            </w:r>
            <w:r w:rsidR="006A3932">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 </w:t>
            </w:r>
            <w:r w:rsidR="005150F6">
              <w:rPr>
                <w:rFonts w:ascii="Arial" w:eastAsia="Times New Roman" w:hAnsi="Arial" w:cs="Arial"/>
                <w:sz w:val="24"/>
                <w:szCs w:val="24"/>
                <w:lang w:eastAsia="cs-CZ"/>
              </w:rPr>
              <w:t xml:space="preserve"> </w:t>
            </w:r>
          </w:p>
        </w:tc>
      </w:tr>
      <w:tr w:rsidR="005150F6" w:rsidTr="00E235CE">
        <w:tc>
          <w:tcPr>
            <w:tcW w:w="1794" w:type="dxa"/>
            <w:tcBorders>
              <w:top w:val="single" w:sz="4" w:space="0" w:color="auto"/>
              <w:left w:val="single" w:sz="4" w:space="0" w:color="auto"/>
              <w:bottom w:val="single" w:sz="4" w:space="0" w:color="auto"/>
              <w:right w:val="single" w:sz="4" w:space="0" w:color="auto"/>
            </w:tcBorders>
            <w:hideMark/>
          </w:tcPr>
          <w:p w:rsidR="005150F6" w:rsidRPr="00011E7E" w:rsidRDefault="005150F6">
            <w:pPr>
              <w:spacing w:after="0" w:line="240" w:lineRule="auto"/>
              <w:rPr>
                <w:rFonts w:ascii="Arial" w:eastAsia="Times New Roman" w:hAnsi="Arial" w:cs="Arial"/>
                <w:i/>
                <w:sz w:val="24"/>
                <w:szCs w:val="24"/>
                <w:lang w:eastAsia="cs-CZ"/>
              </w:rPr>
            </w:pPr>
            <w:r w:rsidRPr="00011E7E">
              <w:rPr>
                <w:rFonts w:ascii="Arial" w:eastAsia="Times New Roman" w:hAnsi="Arial" w:cs="Arial"/>
                <w:bCs/>
                <w:i/>
                <w:sz w:val="24"/>
                <w:szCs w:val="24"/>
                <w:lang w:eastAsia="cs-CZ"/>
              </w:rPr>
              <w:t>klima školy</w:t>
            </w:r>
          </w:p>
        </w:tc>
        <w:tc>
          <w:tcPr>
            <w:tcW w:w="7525"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Klima školy směřuje k atmosféře důvěry mezi žáky a pedagogy. </w:t>
            </w:r>
            <w:r w:rsidR="006A3932">
              <w:rPr>
                <w:rFonts w:ascii="Arial" w:eastAsia="Times New Roman" w:hAnsi="Arial" w:cs="Arial"/>
                <w:sz w:val="24"/>
                <w:szCs w:val="24"/>
                <w:lang w:eastAsia="cs-CZ"/>
              </w:rPr>
              <w:t>K naplnění tohoto cíle by měla pomoci i práce žákovského parlamentu.</w:t>
            </w:r>
          </w:p>
          <w:p w:rsidR="005150F6" w:rsidRDefault="005150F6" w:rsidP="006A3932">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Pro zlepšení a upevnění příznivého klimatu mez</w:t>
            </w:r>
            <w:r w:rsidR="006A3932">
              <w:rPr>
                <w:rFonts w:ascii="Arial" w:eastAsia="Times New Roman" w:hAnsi="Arial" w:cs="Arial"/>
                <w:sz w:val="24"/>
                <w:szCs w:val="24"/>
                <w:lang w:eastAsia="cs-CZ"/>
              </w:rPr>
              <w:t xml:space="preserve">i zaměstnanci školy, proběhly během školního roku </w:t>
            </w:r>
            <w:r>
              <w:rPr>
                <w:rFonts w:ascii="Arial" w:eastAsia="Times New Roman" w:hAnsi="Arial" w:cs="Arial"/>
                <w:sz w:val="24"/>
                <w:szCs w:val="24"/>
                <w:lang w:eastAsia="cs-CZ"/>
              </w:rPr>
              <w:t xml:space="preserve">společné aktivity, kterých se účastnili ti, kteří měli zájem o zlepšení kolegiálních vztahů na pracovišti. </w:t>
            </w:r>
            <w:r>
              <w:rPr>
                <w:rFonts w:ascii="Arial" w:eastAsia="Times New Roman" w:hAnsi="Arial" w:cs="Arial"/>
                <w:sz w:val="24"/>
                <w:szCs w:val="24"/>
                <w:lang w:eastAsia="cs-CZ"/>
              </w:rPr>
              <w:lastRenderedPageBreak/>
              <w:t xml:space="preserve">Jednalo se o společenské posezení na konci kalendářního a poté </w:t>
            </w:r>
            <w:r>
              <w:rPr>
                <w:rFonts w:ascii="Arial" w:eastAsia="Times New Roman" w:hAnsi="Arial" w:cs="Arial"/>
                <w:sz w:val="24"/>
                <w:szCs w:val="24"/>
                <w:lang w:eastAsia="cs-CZ"/>
              </w:rPr>
              <w:br/>
              <w:t xml:space="preserve">i školního roku. V srpnu se </w:t>
            </w:r>
            <w:r w:rsidR="006A3932">
              <w:rPr>
                <w:rFonts w:ascii="Arial" w:eastAsia="Times New Roman" w:hAnsi="Arial" w:cs="Arial"/>
                <w:sz w:val="24"/>
                <w:szCs w:val="24"/>
                <w:lang w:eastAsia="cs-CZ"/>
              </w:rPr>
              <w:t>většina pedagogického sboru</w:t>
            </w:r>
            <w:r>
              <w:rPr>
                <w:rFonts w:ascii="Arial" w:eastAsia="Times New Roman" w:hAnsi="Arial" w:cs="Arial"/>
                <w:sz w:val="24"/>
                <w:szCs w:val="24"/>
                <w:lang w:eastAsia="cs-CZ"/>
              </w:rPr>
              <w:t xml:space="preserve"> </w:t>
            </w:r>
            <w:r w:rsidR="006A3932">
              <w:rPr>
                <w:rFonts w:ascii="Arial" w:eastAsia="Times New Roman" w:hAnsi="Arial" w:cs="Arial"/>
                <w:sz w:val="24"/>
                <w:szCs w:val="24"/>
                <w:lang w:eastAsia="cs-CZ"/>
              </w:rPr>
              <w:t>zúčastnila</w:t>
            </w:r>
            <w:r>
              <w:rPr>
                <w:rFonts w:ascii="Arial" w:eastAsia="Times New Roman" w:hAnsi="Arial" w:cs="Arial"/>
                <w:sz w:val="24"/>
                <w:szCs w:val="24"/>
                <w:lang w:eastAsia="cs-CZ"/>
              </w:rPr>
              <w:t xml:space="preserve"> </w:t>
            </w:r>
            <w:r w:rsidR="00016EE7">
              <w:rPr>
                <w:rFonts w:ascii="Arial" w:eastAsia="Times New Roman" w:hAnsi="Arial" w:cs="Arial"/>
                <w:sz w:val="24"/>
                <w:szCs w:val="24"/>
                <w:lang w:eastAsia="cs-CZ"/>
              </w:rPr>
              <w:t xml:space="preserve">již podruhé </w:t>
            </w:r>
            <w:r>
              <w:rPr>
                <w:rFonts w:ascii="Arial" w:eastAsia="Times New Roman" w:hAnsi="Arial" w:cs="Arial"/>
                <w:sz w:val="24"/>
                <w:szCs w:val="24"/>
                <w:lang w:eastAsia="cs-CZ"/>
              </w:rPr>
              <w:t xml:space="preserve">pobytové akce v Deštném v Orlických horách. </w:t>
            </w:r>
          </w:p>
          <w:p w:rsidR="00142368" w:rsidRDefault="00142368" w:rsidP="006A3932">
            <w:pPr>
              <w:spacing w:after="0" w:line="240" w:lineRule="auto"/>
              <w:jc w:val="both"/>
              <w:rPr>
                <w:rFonts w:ascii="Arial" w:eastAsia="Times New Roman" w:hAnsi="Arial" w:cs="Arial"/>
                <w:sz w:val="24"/>
                <w:szCs w:val="24"/>
                <w:lang w:eastAsia="cs-CZ"/>
              </w:rPr>
            </w:pPr>
            <w:r w:rsidRPr="00142368">
              <w:rPr>
                <w:rFonts w:ascii="Arial" w:eastAsia="Times New Roman" w:hAnsi="Arial" w:cs="Arial"/>
                <w:sz w:val="24"/>
                <w:szCs w:val="24"/>
                <w:lang w:eastAsia="cs-CZ"/>
              </w:rPr>
              <w:t>Škola opakovaně obdržela po splnění daných kritérií značku projektu „Rodiče vítáni“.</w:t>
            </w:r>
          </w:p>
          <w:p w:rsidR="008D34F6" w:rsidRDefault="008D34F6" w:rsidP="008D34F6">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Na základě pokynů MŠMT musela škola řešit problematiku bezpečnosti žáků, což mělo vliv na „otevřenost“ školy rodičům </w:t>
            </w:r>
            <w:r>
              <w:rPr>
                <w:rFonts w:ascii="Arial" w:eastAsia="Times New Roman" w:hAnsi="Arial" w:cs="Arial"/>
                <w:sz w:val="24"/>
                <w:szCs w:val="24"/>
                <w:lang w:eastAsia="cs-CZ"/>
              </w:rPr>
              <w:br/>
              <w:t xml:space="preserve">a veřejnosti. Škola byla nucena zajistit dohledy nad žáky při vstupu </w:t>
            </w:r>
            <w:r>
              <w:rPr>
                <w:rFonts w:ascii="Arial" w:eastAsia="Times New Roman" w:hAnsi="Arial" w:cs="Arial"/>
                <w:sz w:val="24"/>
                <w:szCs w:val="24"/>
                <w:lang w:eastAsia="cs-CZ"/>
              </w:rPr>
              <w:br/>
              <w:t xml:space="preserve">a odchodu do školy a musela zpřísnit pravidla pro vstup cizích osob. U vchodu do školního klubu byl instalován videotelefon.  Všechny vchody do obou budov jsou již monitorovány.  </w:t>
            </w:r>
          </w:p>
        </w:tc>
      </w:tr>
      <w:tr w:rsidR="00D605D3" w:rsidTr="00E235CE">
        <w:tc>
          <w:tcPr>
            <w:tcW w:w="1794" w:type="dxa"/>
            <w:tcBorders>
              <w:top w:val="single" w:sz="4" w:space="0" w:color="auto"/>
              <w:left w:val="single" w:sz="4" w:space="0" w:color="auto"/>
              <w:bottom w:val="single" w:sz="4" w:space="0" w:color="auto"/>
              <w:right w:val="single" w:sz="4" w:space="0" w:color="auto"/>
            </w:tcBorders>
            <w:hideMark/>
          </w:tcPr>
          <w:p w:rsidR="00D605D3" w:rsidRPr="00E235CE" w:rsidRDefault="00D605D3" w:rsidP="00D605D3">
            <w:pPr>
              <w:spacing w:after="0" w:line="240" w:lineRule="auto"/>
              <w:rPr>
                <w:rFonts w:ascii="Arial" w:eastAsia="Times New Roman" w:hAnsi="Arial" w:cs="Arial"/>
                <w:bCs/>
                <w:i/>
                <w:sz w:val="24"/>
                <w:szCs w:val="24"/>
                <w:lang w:eastAsia="cs-CZ"/>
              </w:rPr>
            </w:pPr>
            <w:r w:rsidRPr="00E235CE">
              <w:rPr>
                <w:rFonts w:ascii="Arial" w:eastAsia="Times New Roman" w:hAnsi="Arial" w:cs="Arial"/>
                <w:bCs/>
                <w:i/>
                <w:sz w:val="24"/>
                <w:szCs w:val="24"/>
                <w:lang w:eastAsia="cs-CZ"/>
              </w:rPr>
              <w:lastRenderedPageBreak/>
              <w:t>práce školního psychologa</w:t>
            </w:r>
          </w:p>
          <w:p w:rsidR="00D605D3" w:rsidRPr="00011E7E" w:rsidRDefault="00D605D3" w:rsidP="00D605D3">
            <w:pPr>
              <w:spacing w:after="0" w:line="240" w:lineRule="auto"/>
              <w:rPr>
                <w:rFonts w:ascii="Arial" w:eastAsia="Times New Roman" w:hAnsi="Arial" w:cs="Arial"/>
                <w:i/>
                <w:sz w:val="24"/>
                <w:szCs w:val="24"/>
                <w:lang w:eastAsia="cs-CZ"/>
              </w:rPr>
            </w:pPr>
          </w:p>
        </w:tc>
        <w:tc>
          <w:tcPr>
            <w:tcW w:w="7525" w:type="dxa"/>
            <w:tcBorders>
              <w:top w:val="single" w:sz="4" w:space="0" w:color="auto"/>
              <w:left w:val="single" w:sz="4" w:space="0" w:color="auto"/>
              <w:bottom w:val="single" w:sz="4" w:space="0" w:color="auto"/>
              <w:right w:val="single" w:sz="4" w:space="0" w:color="auto"/>
            </w:tcBorders>
            <w:hideMark/>
          </w:tcPr>
          <w:p w:rsidR="00E235CE" w:rsidRPr="00E235CE" w:rsidRDefault="00E235CE" w:rsidP="00E235CE">
            <w:pPr>
              <w:spacing w:after="0" w:line="240" w:lineRule="auto"/>
              <w:jc w:val="both"/>
              <w:rPr>
                <w:rFonts w:ascii="Arial" w:eastAsia="Times New Roman" w:hAnsi="Arial" w:cs="Arial"/>
                <w:sz w:val="24"/>
                <w:szCs w:val="24"/>
                <w:lang w:eastAsia="cs-CZ"/>
              </w:rPr>
            </w:pPr>
            <w:r w:rsidRPr="00E235CE">
              <w:rPr>
                <w:rFonts w:ascii="Arial" w:eastAsia="Times New Roman" w:hAnsi="Arial" w:cs="Arial"/>
                <w:sz w:val="24"/>
                <w:szCs w:val="24"/>
                <w:lang w:eastAsia="cs-CZ"/>
              </w:rPr>
              <w:t xml:space="preserve">Ve školním roce 2014/2015 proběhlo celkem 590 konzultací, z toho 364 se žáky, 181 s rodiči a 45 společně se žákem a rodičem, v některých případech společně s třídním učitelem. Z větší části se jednalo o dlouhodobější spolupráci s jednotlivými klienty a jejich rodinami. Řešeny byly osobní, rodinné, prospěchové problémy </w:t>
            </w:r>
            <w:r w:rsidR="002F0661">
              <w:rPr>
                <w:rFonts w:ascii="Arial" w:eastAsia="Times New Roman" w:hAnsi="Arial" w:cs="Arial"/>
                <w:sz w:val="24"/>
                <w:szCs w:val="24"/>
                <w:lang w:eastAsia="cs-CZ"/>
              </w:rPr>
              <w:br/>
            </w:r>
            <w:r w:rsidRPr="00E235CE">
              <w:rPr>
                <w:rFonts w:ascii="Arial" w:eastAsia="Times New Roman" w:hAnsi="Arial" w:cs="Arial"/>
                <w:sz w:val="24"/>
                <w:szCs w:val="24"/>
                <w:lang w:eastAsia="cs-CZ"/>
              </w:rPr>
              <w:t xml:space="preserve">a vztahy v třídním kolektivu. Psycholožka pravidelně spolupracovala s pedagogy, navštěvovala třídy v průběhu vyučování. V případě potřeby se souhlasem rodičů byla prováděna individuální diagnostika žáků (intelektové, osobnostní vyšetření, kariérní poradenství, školní zralost). </w:t>
            </w:r>
          </w:p>
          <w:p w:rsidR="00E235CE" w:rsidRPr="00E235CE" w:rsidRDefault="00E235CE" w:rsidP="00E235CE">
            <w:pPr>
              <w:spacing w:after="0" w:line="240" w:lineRule="auto"/>
              <w:jc w:val="both"/>
              <w:rPr>
                <w:rFonts w:ascii="Arial" w:eastAsia="Times New Roman" w:hAnsi="Arial" w:cs="Arial"/>
                <w:sz w:val="24"/>
                <w:szCs w:val="24"/>
                <w:lang w:eastAsia="cs-CZ"/>
              </w:rPr>
            </w:pPr>
            <w:r w:rsidRPr="00E235CE">
              <w:rPr>
                <w:rFonts w:ascii="Arial" w:eastAsia="Times New Roman" w:hAnsi="Arial" w:cs="Arial"/>
                <w:sz w:val="24"/>
                <w:szCs w:val="24"/>
                <w:lang w:eastAsia="cs-CZ"/>
              </w:rPr>
              <w:t>Školní psycholožka or</w:t>
            </w:r>
            <w:r>
              <w:rPr>
                <w:rFonts w:ascii="Arial" w:eastAsia="Times New Roman" w:hAnsi="Arial" w:cs="Arial"/>
                <w:sz w:val="24"/>
                <w:szCs w:val="24"/>
                <w:lang w:eastAsia="cs-CZ"/>
              </w:rPr>
              <w:t xml:space="preserve">ganizovala adaptační pobyt žáků </w:t>
            </w:r>
            <w:r w:rsidRPr="00E235CE">
              <w:rPr>
                <w:rFonts w:ascii="Arial" w:eastAsia="Times New Roman" w:hAnsi="Arial" w:cs="Arial"/>
                <w:sz w:val="24"/>
                <w:szCs w:val="24"/>
                <w:lang w:eastAsia="cs-CZ"/>
              </w:rPr>
              <w:t>6.</w:t>
            </w:r>
            <w:r>
              <w:rPr>
                <w:rFonts w:ascii="Arial" w:eastAsia="Times New Roman" w:hAnsi="Arial" w:cs="Arial"/>
                <w:sz w:val="24"/>
                <w:szCs w:val="24"/>
                <w:lang w:eastAsia="cs-CZ"/>
              </w:rPr>
              <w:t xml:space="preserve"> </w:t>
            </w:r>
            <w:r w:rsidRPr="00E235CE">
              <w:rPr>
                <w:rFonts w:ascii="Arial" w:eastAsia="Times New Roman" w:hAnsi="Arial" w:cs="Arial"/>
                <w:sz w:val="24"/>
                <w:szCs w:val="24"/>
                <w:lang w:eastAsia="cs-CZ"/>
              </w:rPr>
              <w:t xml:space="preserve">ročníků zaměřený na propojování vztahů v nově vznikajících třídách. Po domluvě s třídními učiteli pracovala školní psycholožka s třídními kolektivy (aktivity na zlepšení vztahů ve třídě, sociometrické metody-B4, B3, </w:t>
            </w:r>
            <w:proofErr w:type="spellStart"/>
            <w:r w:rsidRPr="00E235CE">
              <w:rPr>
                <w:rFonts w:ascii="Arial" w:eastAsia="Times New Roman" w:hAnsi="Arial" w:cs="Arial"/>
                <w:sz w:val="24"/>
                <w:szCs w:val="24"/>
                <w:lang w:eastAsia="cs-CZ"/>
              </w:rPr>
              <w:t>Sorad</w:t>
            </w:r>
            <w:proofErr w:type="spellEnd"/>
            <w:r w:rsidRPr="00E235CE">
              <w:rPr>
                <w:rFonts w:ascii="Arial" w:eastAsia="Times New Roman" w:hAnsi="Arial" w:cs="Arial"/>
                <w:sz w:val="24"/>
                <w:szCs w:val="24"/>
                <w:lang w:eastAsia="cs-CZ"/>
              </w:rPr>
              <w:t>). Dále probíhaly besedy se žáky druhého stupně na témata z psychologie (např.</w:t>
            </w:r>
            <w:r>
              <w:rPr>
                <w:rFonts w:ascii="Arial" w:eastAsia="Times New Roman" w:hAnsi="Arial" w:cs="Arial"/>
                <w:sz w:val="24"/>
                <w:szCs w:val="24"/>
                <w:lang w:eastAsia="cs-CZ"/>
              </w:rPr>
              <w:t xml:space="preserve"> </w:t>
            </w:r>
            <w:r w:rsidRPr="00E235CE">
              <w:rPr>
                <w:rFonts w:ascii="Arial" w:eastAsia="Times New Roman" w:hAnsi="Arial" w:cs="Arial"/>
                <w:sz w:val="24"/>
                <w:szCs w:val="24"/>
                <w:lang w:eastAsia="cs-CZ"/>
              </w:rPr>
              <w:t>návykové látky, duševní onemocnění apod.). Byla realizována také beseda pro rodiče žáků mladšího školního věku.</w:t>
            </w:r>
          </w:p>
          <w:p w:rsidR="00D605D3" w:rsidRPr="00E235CE" w:rsidRDefault="00E235CE" w:rsidP="00D605D3">
            <w:pPr>
              <w:spacing w:after="0" w:line="240" w:lineRule="auto"/>
              <w:jc w:val="both"/>
              <w:rPr>
                <w:rFonts w:ascii="Arial" w:eastAsia="Times New Roman" w:hAnsi="Arial" w:cs="Arial"/>
                <w:sz w:val="24"/>
                <w:szCs w:val="24"/>
                <w:lang w:eastAsia="cs-CZ"/>
              </w:rPr>
            </w:pPr>
            <w:r w:rsidRPr="00E235CE">
              <w:rPr>
                <w:rFonts w:ascii="Arial" w:eastAsia="Times New Roman" w:hAnsi="Arial" w:cs="Arial"/>
                <w:sz w:val="24"/>
                <w:szCs w:val="24"/>
                <w:lang w:eastAsia="cs-CZ"/>
              </w:rPr>
              <w:t xml:space="preserve">Školní psycholog spolupracuje s OSPOD, SVP Ústí nad Orlicí </w:t>
            </w:r>
            <w:r w:rsidR="002F0661">
              <w:rPr>
                <w:rFonts w:ascii="Arial" w:eastAsia="Times New Roman" w:hAnsi="Arial" w:cs="Arial"/>
                <w:sz w:val="24"/>
                <w:szCs w:val="24"/>
                <w:lang w:eastAsia="cs-CZ"/>
              </w:rPr>
              <w:br/>
            </w:r>
            <w:r w:rsidRPr="00E235CE">
              <w:rPr>
                <w:rFonts w:ascii="Arial" w:eastAsia="Times New Roman" w:hAnsi="Arial" w:cs="Arial"/>
                <w:sz w:val="24"/>
                <w:szCs w:val="24"/>
                <w:lang w:eastAsia="cs-CZ"/>
              </w:rPr>
              <w:t>a PPP Ústí nad Orlicí, kde probíhaly pravidelné konzultace s metodikem projektu (PhDr. Petra Novotná).</w:t>
            </w:r>
          </w:p>
        </w:tc>
      </w:tr>
    </w:tbl>
    <w:p w:rsidR="004502DA" w:rsidRPr="00D605D3" w:rsidRDefault="004502DA" w:rsidP="00D605D3">
      <w:pPr>
        <w:jc w:val="both"/>
      </w:pPr>
    </w:p>
    <w:p w:rsidR="009248F9" w:rsidRPr="00CE698F" w:rsidRDefault="009248F9" w:rsidP="009248F9">
      <w:pPr>
        <w:shd w:val="clear" w:color="auto" w:fill="FDE9D9" w:themeFill="accent6" w:themeFillTint="33"/>
        <w:tabs>
          <w:tab w:val="left" w:pos="2760"/>
        </w:tabs>
        <w:spacing w:after="0" w:line="240" w:lineRule="auto"/>
        <w:rPr>
          <w:rFonts w:ascii="Arial" w:hAnsi="Arial" w:cs="Arial"/>
          <w:b/>
          <w:i/>
          <w:sz w:val="24"/>
          <w:szCs w:val="24"/>
        </w:rPr>
      </w:pPr>
      <w:r w:rsidRPr="00CE698F">
        <w:rPr>
          <w:rFonts w:ascii="Arial" w:hAnsi="Arial" w:cs="Arial"/>
          <w:b/>
          <w:i/>
          <w:sz w:val="24"/>
          <w:szCs w:val="24"/>
        </w:rPr>
        <w:t>Primární prevence a zdravý životní styl</w:t>
      </w:r>
    </w:p>
    <w:p w:rsidR="009248F9" w:rsidRDefault="009248F9" w:rsidP="009248F9">
      <w:pPr>
        <w:tabs>
          <w:tab w:val="left" w:pos="2760"/>
        </w:tabs>
        <w:spacing w:after="0" w:line="240" w:lineRule="auto"/>
        <w:rPr>
          <w:rFonts w:cs="Times New Roman"/>
          <w:b/>
          <w:sz w:val="24"/>
          <w:szCs w:val="24"/>
        </w:rPr>
      </w:pPr>
      <w:r w:rsidRPr="007A6DBD">
        <w:rPr>
          <w:rFonts w:cs="Times New Roman"/>
          <w:b/>
          <w:sz w:val="24"/>
          <w:szCs w:val="24"/>
        </w:rPr>
        <w:t xml:space="preserve"> </w:t>
      </w:r>
    </w:p>
    <w:p w:rsidR="009248F9" w:rsidRPr="00F650DE" w:rsidRDefault="009248F9" w:rsidP="009248F9">
      <w:pPr>
        <w:tabs>
          <w:tab w:val="left" w:pos="2760"/>
        </w:tabs>
        <w:spacing w:after="0" w:line="240" w:lineRule="auto"/>
        <w:rPr>
          <w:rFonts w:ascii="Arial" w:hAnsi="Arial" w:cs="Arial"/>
          <w:i/>
          <w:sz w:val="24"/>
          <w:szCs w:val="24"/>
        </w:rPr>
      </w:pPr>
      <w:r w:rsidRPr="00F650DE">
        <w:rPr>
          <w:rFonts w:ascii="Arial" w:hAnsi="Arial" w:cs="Arial"/>
          <w:i/>
          <w:sz w:val="24"/>
          <w:szCs w:val="24"/>
        </w:rPr>
        <w:t>Žáci</w:t>
      </w:r>
      <w:r>
        <w:rPr>
          <w:rFonts w:ascii="Arial" w:hAnsi="Arial" w:cs="Arial"/>
          <w:i/>
          <w:sz w:val="24"/>
          <w:szCs w:val="24"/>
        </w:rPr>
        <w:t xml:space="preserve"> – preventivní aktivity</w:t>
      </w:r>
    </w:p>
    <w:tbl>
      <w:tblPr>
        <w:tblStyle w:val="Mkatabulky"/>
        <w:tblW w:w="0" w:type="auto"/>
        <w:tblLook w:val="04A0" w:firstRow="1" w:lastRow="0" w:firstColumn="1" w:lastColumn="0" w:noHBand="0" w:noVBand="1"/>
      </w:tblPr>
      <w:tblGrid>
        <w:gridCol w:w="2518"/>
        <w:gridCol w:w="1985"/>
        <w:gridCol w:w="1134"/>
        <w:gridCol w:w="2012"/>
        <w:gridCol w:w="1637"/>
      </w:tblGrid>
      <w:tr w:rsidR="009248F9" w:rsidRPr="007A6DBD" w:rsidTr="007118EF">
        <w:trPr>
          <w:trHeight w:val="630"/>
        </w:trPr>
        <w:tc>
          <w:tcPr>
            <w:tcW w:w="2518" w:type="dxa"/>
            <w:vAlign w:val="center"/>
          </w:tcPr>
          <w:p w:rsidR="009248F9" w:rsidRPr="00F650DE" w:rsidRDefault="009248F9" w:rsidP="007118EF">
            <w:pPr>
              <w:rPr>
                <w:rFonts w:ascii="Arial" w:hAnsi="Arial" w:cs="Arial"/>
                <w:bCs/>
                <w:sz w:val="24"/>
                <w:szCs w:val="24"/>
              </w:rPr>
            </w:pPr>
            <w:r w:rsidRPr="00F650DE">
              <w:rPr>
                <w:rFonts w:ascii="Arial" w:hAnsi="Arial" w:cs="Arial"/>
                <w:bCs/>
                <w:sz w:val="24"/>
                <w:szCs w:val="24"/>
              </w:rPr>
              <w:t>Adaptační kurz</w:t>
            </w:r>
          </w:p>
        </w:tc>
        <w:tc>
          <w:tcPr>
            <w:tcW w:w="1985" w:type="dxa"/>
            <w:vAlign w:val="center"/>
          </w:tcPr>
          <w:p w:rsidR="009248F9" w:rsidRPr="007A6DBD" w:rsidRDefault="009248F9" w:rsidP="007118EF">
            <w:pPr>
              <w:rPr>
                <w:rFonts w:ascii="Arial" w:hAnsi="Arial" w:cs="Arial"/>
                <w:bCs/>
                <w:sz w:val="24"/>
                <w:szCs w:val="24"/>
              </w:rPr>
            </w:pPr>
            <w:r>
              <w:rPr>
                <w:rFonts w:ascii="Arial" w:hAnsi="Arial" w:cs="Arial"/>
                <w:bCs/>
                <w:sz w:val="24"/>
                <w:szCs w:val="24"/>
              </w:rPr>
              <w:t>10.-12.9.2014</w:t>
            </w:r>
            <w:r>
              <w:rPr>
                <w:rFonts w:ascii="Arial" w:hAnsi="Arial" w:cs="Arial"/>
                <w:bCs/>
                <w:sz w:val="24"/>
                <w:szCs w:val="24"/>
              </w:rPr>
              <w:br/>
              <w:t>17.-19.9.2014</w:t>
            </w:r>
            <w:r>
              <w:rPr>
                <w:rFonts w:ascii="Arial" w:hAnsi="Arial" w:cs="Arial"/>
                <w:bCs/>
                <w:sz w:val="24"/>
                <w:szCs w:val="24"/>
              </w:rPr>
              <w:br/>
              <w:t>24.-26.2014</w:t>
            </w:r>
          </w:p>
        </w:tc>
        <w:tc>
          <w:tcPr>
            <w:tcW w:w="1134" w:type="dxa"/>
            <w:vAlign w:val="center"/>
          </w:tcPr>
          <w:p w:rsidR="009248F9" w:rsidRPr="007A6DBD" w:rsidRDefault="009248F9" w:rsidP="007118EF">
            <w:pPr>
              <w:jc w:val="center"/>
              <w:rPr>
                <w:rFonts w:ascii="Arial" w:hAnsi="Arial" w:cs="Arial"/>
                <w:bCs/>
                <w:sz w:val="24"/>
                <w:szCs w:val="24"/>
              </w:rPr>
            </w:pPr>
            <w:r>
              <w:rPr>
                <w:rFonts w:ascii="Arial" w:hAnsi="Arial" w:cs="Arial"/>
                <w:bCs/>
                <w:sz w:val="24"/>
                <w:szCs w:val="24"/>
              </w:rPr>
              <w:t>Horní Jelení</w:t>
            </w:r>
          </w:p>
        </w:tc>
        <w:tc>
          <w:tcPr>
            <w:tcW w:w="2012" w:type="dxa"/>
            <w:vAlign w:val="center"/>
          </w:tcPr>
          <w:p w:rsidR="009248F9" w:rsidRPr="007A6DBD" w:rsidRDefault="009248F9" w:rsidP="007118EF">
            <w:pPr>
              <w:rPr>
                <w:rFonts w:ascii="Arial" w:hAnsi="Arial" w:cs="Arial"/>
                <w:bCs/>
                <w:sz w:val="24"/>
                <w:szCs w:val="24"/>
              </w:rPr>
            </w:pPr>
            <w:r>
              <w:rPr>
                <w:rFonts w:ascii="Arial" w:hAnsi="Arial" w:cs="Arial"/>
                <w:bCs/>
                <w:sz w:val="24"/>
                <w:szCs w:val="24"/>
              </w:rPr>
              <w:t>Školní psycholog, třídní u</w:t>
            </w:r>
            <w:r w:rsidRPr="007A6DBD">
              <w:rPr>
                <w:rFonts w:ascii="Arial" w:hAnsi="Arial" w:cs="Arial"/>
                <w:bCs/>
                <w:sz w:val="24"/>
                <w:szCs w:val="24"/>
              </w:rPr>
              <w:t>čitel</w:t>
            </w:r>
          </w:p>
        </w:tc>
        <w:tc>
          <w:tcPr>
            <w:tcW w:w="1637" w:type="dxa"/>
            <w:vAlign w:val="center"/>
          </w:tcPr>
          <w:p w:rsidR="009248F9" w:rsidRPr="007A6DBD" w:rsidRDefault="009248F9" w:rsidP="007118EF">
            <w:pPr>
              <w:rPr>
                <w:rFonts w:ascii="Arial" w:hAnsi="Arial" w:cs="Arial"/>
                <w:bCs/>
                <w:sz w:val="24"/>
                <w:szCs w:val="24"/>
              </w:rPr>
            </w:pPr>
            <w:r w:rsidRPr="007A6DBD">
              <w:rPr>
                <w:rFonts w:ascii="Arial" w:hAnsi="Arial" w:cs="Arial"/>
                <w:bCs/>
                <w:sz w:val="24"/>
                <w:szCs w:val="24"/>
              </w:rPr>
              <w:t>6. ročník</w:t>
            </w:r>
          </w:p>
        </w:tc>
      </w:tr>
      <w:tr w:rsidR="009248F9" w:rsidRPr="007A6DBD" w:rsidTr="007118EF">
        <w:tc>
          <w:tcPr>
            <w:tcW w:w="2518" w:type="dxa"/>
            <w:vAlign w:val="center"/>
          </w:tcPr>
          <w:p w:rsidR="009248F9" w:rsidRPr="00F650DE" w:rsidRDefault="009248F9" w:rsidP="007118EF">
            <w:pPr>
              <w:rPr>
                <w:rFonts w:ascii="Arial" w:hAnsi="Arial" w:cs="Arial"/>
                <w:bCs/>
                <w:sz w:val="24"/>
                <w:szCs w:val="24"/>
              </w:rPr>
            </w:pPr>
            <w:r w:rsidRPr="00F650DE">
              <w:rPr>
                <w:rFonts w:ascii="Arial" w:hAnsi="Arial" w:cs="Arial"/>
                <w:bCs/>
                <w:sz w:val="24"/>
                <w:szCs w:val="24"/>
              </w:rPr>
              <w:t>Poruchy příjmu potravy</w:t>
            </w:r>
          </w:p>
        </w:tc>
        <w:tc>
          <w:tcPr>
            <w:tcW w:w="1985" w:type="dxa"/>
            <w:vAlign w:val="center"/>
          </w:tcPr>
          <w:p w:rsidR="009248F9" w:rsidRPr="007A6DBD" w:rsidRDefault="009248F9" w:rsidP="007118EF">
            <w:pPr>
              <w:rPr>
                <w:rFonts w:ascii="Arial" w:hAnsi="Arial" w:cs="Arial"/>
                <w:bCs/>
                <w:sz w:val="24"/>
                <w:szCs w:val="24"/>
              </w:rPr>
            </w:pPr>
            <w:r>
              <w:rPr>
                <w:rFonts w:ascii="Arial" w:hAnsi="Arial" w:cs="Arial"/>
                <w:bCs/>
                <w:sz w:val="24"/>
                <w:szCs w:val="24"/>
              </w:rPr>
              <w:t>Říjen</w:t>
            </w:r>
            <w:r w:rsidRPr="007A6DBD">
              <w:rPr>
                <w:rFonts w:ascii="Arial" w:hAnsi="Arial" w:cs="Arial"/>
                <w:bCs/>
                <w:sz w:val="24"/>
                <w:szCs w:val="24"/>
              </w:rPr>
              <w:t xml:space="preserve"> </w:t>
            </w:r>
            <w:r>
              <w:rPr>
                <w:rFonts w:ascii="Arial" w:hAnsi="Arial" w:cs="Arial"/>
                <w:bCs/>
                <w:sz w:val="24"/>
                <w:szCs w:val="24"/>
              </w:rPr>
              <w:t>2014</w:t>
            </w:r>
          </w:p>
        </w:tc>
        <w:tc>
          <w:tcPr>
            <w:tcW w:w="1134" w:type="dxa"/>
            <w:vAlign w:val="center"/>
          </w:tcPr>
          <w:p w:rsidR="009248F9" w:rsidRPr="007A6DBD" w:rsidRDefault="009248F9" w:rsidP="007118EF">
            <w:pPr>
              <w:jc w:val="center"/>
              <w:rPr>
                <w:rFonts w:ascii="Arial" w:hAnsi="Arial" w:cs="Arial"/>
                <w:bCs/>
                <w:sz w:val="24"/>
                <w:szCs w:val="24"/>
              </w:rPr>
            </w:pPr>
            <w:r w:rsidRPr="007A6DBD">
              <w:rPr>
                <w:rFonts w:ascii="Arial" w:hAnsi="Arial" w:cs="Arial"/>
                <w:bCs/>
                <w:sz w:val="24"/>
                <w:szCs w:val="24"/>
              </w:rPr>
              <w:t>ZŠ</w:t>
            </w:r>
          </w:p>
        </w:tc>
        <w:tc>
          <w:tcPr>
            <w:tcW w:w="2012" w:type="dxa"/>
            <w:vAlign w:val="center"/>
          </w:tcPr>
          <w:p w:rsidR="009248F9" w:rsidRPr="007A6DBD" w:rsidRDefault="009248F9" w:rsidP="007118EF">
            <w:pPr>
              <w:rPr>
                <w:rFonts w:ascii="Arial" w:hAnsi="Arial" w:cs="Arial"/>
                <w:bCs/>
                <w:sz w:val="24"/>
                <w:szCs w:val="24"/>
              </w:rPr>
            </w:pPr>
            <w:r w:rsidRPr="007A6DBD">
              <w:rPr>
                <w:rFonts w:ascii="Arial" w:hAnsi="Arial" w:cs="Arial"/>
                <w:bCs/>
                <w:sz w:val="24"/>
                <w:szCs w:val="24"/>
              </w:rPr>
              <w:t xml:space="preserve">Učitel </w:t>
            </w:r>
            <w:proofErr w:type="spellStart"/>
            <w:r w:rsidRPr="007A6DBD">
              <w:rPr>
                <w:rFonts w:ascii="Arial" w:hAnsi="Arial" w:cs="Arial"/>
                <w:bCs/>
                <w:sz w:val="24"/>
                <w:szCs w:val="24"/>
              </w:rPr>
              <w:t>VZd</w:t>
            </w:r>
            <w:proofErr w:type="spellEnd"/>
            <w:r w:rsidRPr="007A6DBD">
              <w:rPr>
                <w:rFonts w:ascii="Arial" w:hAnsi="Arial" w:cs="Arial"/>
                <w:bCs/>
                <w:sz w:val="24"/>
                <w:szCs w:val="24"/>
              </w:rPr>
              <w:t xml:space="preserve"> (metodik prevence)</w:t>
            </w:r>
          </w:p>
        </w:tc>
        <w:tc>
          <w:tcPr>
            <w:tcW w:w="1637" w:type="dxa"/>
            <w:vAlign w:val="center"/>
          </w:tcPr>
          <w:p w:rsidR="009248F9" w:rsidRPr="007A6DBD" w:rsidRDefault="009248F9" w:rsidP="007118EF">
            <w:pPr>
              <w:rPr>
                <w:rFonts w:ascii="Arial" w:hAnsi="Arial" w:cs="Arial"/>
                <w:bCs/>
                <w:sz w:val="24"/>
                <w:szCs w:val="24"/>
              </w:rPr>
            </w:pPr>
            <w:r w:rsidRPr="007A6DBD">
              <w:rPr>
                <w:rFonts w:ascii="Arial" w:hAnsi="Arial" w:cs="Arial"/>
                <w:bCs/>
                <w:sz w:val="24"/>
                <w:szCs w:val="24"/>
              </w:rPr>
              <w:t>6. ročník</w:t>
            </w:r>
          </w:p>
        </w:tc>
      </w:tr>
      <w:tr w:rsidR="009248F9" w:rsidRPr="007A6DBD" w:rsidTr="007118EF">
        <w:tc>
          <w:tcPr>
            <w:tcW w:w="2518" w:type="dxa"/>
            <w:vAlign w:val="center"/>
          </w:tcPr>
          <w:p w:rsidR="009248F9" w:rsidRPr="00F650DE" w:rsidRDefault="009248F9" w:rsidP="007118EF">
            <w:pPr>
              <w:rPr>
                <w:rFonts w:ascii="Arial" w:hAnsi="Arial" w:cs="Arial"/>
                <w:bCs/>
                <w:sz w:val="24"/>
                <w:szCs w:val="24"/>
              </w:rPr>
            </w:pPr>
            <w:r w:rsidRPr="00F650DE">
              <w:rPr>
                <w:rFonts w:ascii="Arial" w:hAnsi="Arial" w:cs="Arial"/>
                <w:bCs/>
                <w:sz w:val="24"/>
                <w:szCs w:val="24"/>
              </w:rPr>
              <w:t>Vir HPV</w:t>
            </w:r>
          </w:p>
        </w:tc>
        <w:tc>
          <w:tcPr>
            <w:tcW w:w="1985" w:type="dxa"/>
            <w:vAlign w:val="center"/>
          </w:tcPr>
          <w:p w:rsidR="009248F9" w:rsidRPr="007A6DBD" w:rsidRDefault="009248F9" w:rsidP="007118EF">
            <w:pPr>
              <w:rPr>
                <w:rFonts w:ascii="Arial" w:hAnsi="Arial" w:cs="Arial"/>
                <w:bCs/>
                <w:sz w:val="24"/>
                <w:szCs w:val="24"/>
              </w:rPr>
            </w:pPr>
            <w:r>
              <w:rPr>
                <w:rFonts w:ascii="Arial" w:hAnsi="Arial" w:cs="Arial"/>
                <w:bCs/>
                <w:sz w:val="24"/>
                <w:szCs w:val="24"/>
              </w:rPr>
              <w:t>15.4</w:t>
            </w:r>
            <w:r w:rsidRPr="007A6DBD">
              <w:rPr>
                <w:rFonts w:ascii="Arial" w:hAnsi="Arial" w:cs="Arial"/>
                <w:bCs/>
                <w:sz w:val="24"/>
                <w:szCs w:val="24"/>
              </w:rPr>
              <w:t>.</w:t>
            </w:r>
            <w:r>
              <w:rPr>
                <w:rFonts w:ascii="Arial" w:hAnsi="Arial" w:cs="Arial"/>
                <w:bCs/>
                <w:sz w:val="24"/>
                <w:szCs w:val="24"/>
              </w:rPr>
              <w:t>2015</w:t>
            </w:r>
          </w:p>
        </w:tc>
        <w:tc>
          <w:tcPr>
            <w:tcW w:w="1134" w:type="dxa"/>
            <w:vAlign w:val="center"/>
          </w:tcPr>
          <w:p w:rsidR="009248F9" w:rsidRPr="007A6DBD" w:rsidRDefault="009248F9" w:rsidP="007118EF">
            <w:pPr>
              <w:jc w:val="center"/>
              <w:rPr>
                <w:rFonts w:ascii="Arial" w:hAnsi="Arial" w:cs="Arial"/>
                <w:bCs/>
                <w:sz w:val="24"/>
                <w:szCs w:val="24"/>
              </w:rPr>
            </w:pPr>
            <w:r w:rsidRPr="007A6DBD">
              <w:rPr>
                <w:rFonts w:ascii="Arial" w:hAnsi="Arial" w:cs="Arial"/>
                <w:bCs/>
                <w:sz w:val="24"/>
                <w:szCs w:val="24"/>
              </w:rPr>
              <w:t>ZŠ</w:t>
            </w:r>
          </w:p>
        </w:tc>
        <w:tc>
          <w:tcPr>
            <w:tcW w:w="2012" w:type="dxa"/>
            <w:vAlign w:val="center"/>
          </w:tcPr>
          <w:p w:rsidR="009248F9" w:rsidRPr="007A6DBD" w:rsidRDefault="009248F9" w:rsidP="007118EF">
            <w:pPr>
              <w:rPr>
                <w:rFonts w:ascii="Arial" w:hAnsi="Arial" w:cs="Arial"/>
                <w:bCs/>
                <w:sz w:val="24"/>
                <w:szCs w:val="24"/>
              </w:rPr>
            </w:pPr>
            <w:r w:rsidRPr="007A6DBD">
              <w:rPr>
                <w:rFonts w:ascii="Arial" w:hAnsi="Arial" w:cs="Arial"/>
                <w:bCs/>
                <w:sz w:val="24"/>
                <w:szCs w:val="24"/>
              </w:rPr>
              <w:t>D. Stehlíková</w:t>
            </w:r>
          </w:p>
        </w:tc>
        <w:tc>
          <w:tcPr>
            <w:tcW w:w="1637" w:type="dxa"/>
            <w:vAlign w:val="center"/>
          </w:tcPr>
          <w:p w:rsidR="009248F9" w:rsidRPr="007A6DBD" w:rsidRDefault="009248F9" w:rsidP="007118EF">
            <w:pPr>
              <w:rPr>
                <w:rFonts w:ascii="Arial" w:hAnsi="Arial" w:cs="Arial"/>
                <w:bCs/>
                <w:sz w:val="24"/>
                <w:szCs w:val="24"/>
              </w:rPr>
            </w:pPr>
            <w:r w:rsidRPr="007A6DBD">
              <w:rPr>
                <w:rFonts w:ascii="Arial" w:hAnsi="Arial" w:cs="Arial"/>
                <w:bCs/>
                <w:sz w:val="24"/>
                <w:szCs w:val="24"/>
              </w:rPr>
              <w:t>9. ročník</w:t>
            </w:r>
          </w:p>
        </w:tc>
      </w:tr>
      <w:tr w:rsidR="009248F9" w:rsidRPr="007A6DBD" w:rsidTr="007118EF">
        <w:tc>
          <w:tcPr>
            <w:tcW w:w="2518" w:type="dxa"/>
            <w:vAlign w:val="center"/>
          </w:tcPr>
          <w:p w:rsidR="009248F9" w:rsidRPr="00F650DE" w:rsidRDefault="009248F9" w:rsidP="007118EF">
            <w:pPr>
              <w:rPr>
                <w:rFonts w:ascii="Arial" w:hAnsi="Arial" w:cs="Arial"/>
                <w:bCs/>
                <w:sz w:val="24"/>
                <w:szCs w:val="24"/>
              </w:rPr>
            </w:pPr>
            <w:r w:rsidRPr="00F650DE">
              <w:rPr>
                <w:rFonts w:ascii="Arial" w:hAnsi="Arial" w:cs="Arial"/>
                <w:bCs/>
                <w:sz w:val="24"/>
                <w:szCs w:val="24"/>
              </w:rPr>
              <w:t>Čas proměn</w:t>
            </w:r>
          </w:p>
        </w:tc>
        <w:tc>
          <w:tcPr>
            <w:tcW w:w="1985" w:type="dxa"/>
            <w:vAlign w:val="center"/>
          </w:tcPr>
          <w:p w:rsidR="009248F9" w:rsidRPr="007A6DBD" w:rsidRDefault="009248F9" w:rsidP="007118EF">
            <w:pPr>
              <w:rPr>
                <w:rFonts w:ascii="Arial" w:hAnsi="Arial" w:cs="Arial"/>
                <w:bCs/>
                <w:sz w:val="24"/>
                <w:szCs w:val="24"/>
              </w:rPr>
            </w:pPr>
            <w:r>
              <w:rPr>
                <w:rFonts w:ascii="Arial" w:hAnsi="Arial" w:cs="Arial"/>
                <w:bCs/>
                <w:sz w:val="24"/>
                <w:szCs w:val="24"/>
              </w:rPr>
              <w:t>27.5.</w:t>
            </w:r>
            <w:r w:rsidRPr="007A6DBD">
              <w:rPr>
                <w:rFonts w:ascii="Arial" w:hAnsi="Arial" w:cs="Arial"/>
                <w:bCs/>
                <w:sz w:val="24"/>
                <w:szCs w:val="24"/>
              </w:rPr>
              <w:t xml:space="preserve"> </w:t>
            </w:r>
            <w:r>
              <w:rPr>
                <w:rFonts w:ascii="Arial" w:hAnsi="Arial" w:cs="Arial"/>
                <w:bCs/>
                <w:sz w:val="24"/>
                <w:szCs w:val="24"/>
              </w:rPr>
              <w:t>2015</w:t>
            </w:r>
          </w:p>
        </w:tc>
        <w:tc>
          <w:tcPr>
            <w:tcW w:w="1134" w:type="dxa"/>
            <w:vAlign w:val="center"/>
          </w:tcPr>
          <w:p w:rsidR="009248F9" w:rsidRPr="007A6DBD" w:rsidRDefault="009248F9" w:rsidP="007118EF">
            <w:pPr>
              <w:jc w:val="center"/>
              <w:rPr>
                <w:rFonts w:ascii="Arial" w:hAnsi="Arial" w:cs="Arial"/>
                <w:bCs/>
                <w:sz w:val="24"/>
                <w:szCs w:val="24"/>
              </w:rPr>
            </w:pPr>
            <w:r w:rsidRPr="007A6DBD">
              <w:rPr>
                <w:rFonts w:ascii="Arial" w:hAnsi="Arial" w:cs="Arial"/>
                <w:bCs/>
                <w:sz w:val="24"/>
                <w:szCs w:val="24"/>
              </w:rPr>
              <w:t>ZŠ</w:t>
            </w:r>
          </w:p>
        </w:tc>
        <w:tc>
          <w:tcPr>
            <w:tcW w:w="2012" w:type="dxa"/>
            <w:vAlign w:val="center"/>
          </w:tcPr>
          <w:p w:rsidR="009248F9" w:rsidRPr="007A6DBD" w:rsidRDefault="009248F9" w:rsidP="007118EF">
            <w:pPr>
              <w:rPr>
                <w:rFonts w:ascii="Arial" w:hAnsi="Arial" w:cs="Arial"/>
                <w:bCs/>
                <w:sz w:val="24"/>
                <w:szCs w:val="24"/>
              </w:rPr>
            </w:pPr>
            <w:r w:rsidRPr="007A6DBD">
              <w:rPr>
                <w:rFonts w:ascii="Arial" w:hAnsi="Arial" w:cs="Arial"/>
                <w:bCs/>
                <w:sz w:val="24"/>
                <w:szCs w:val="24"/>
              </w:rPr>
              <w:t>Mgr. Alena Blažková</w:t>
            </w:r>
          </w:p>
        </w:tc>
        <w:tc>
          <w:tcPr>
            <w:tcW w:w="1637" w:type="dxa"/>
            <w:vAlign w:val="center"/>
          </w:tcPr>
          <w:p w:rsidR="009248F9" w:rsidRPr="007A6DBD" w:rsidRDefault="009248F9" w:rsidP="007118EF">
            <w:pPr>
              <w:rPr>
                <w:rFonts w:ascii="Arial" w:hAnsi="Arial" w:cs="Arial"/>
                <w:bCs/>
                <w:sz w:val="24"/>
                <w:szCs w:val="24"/>
              </w:rPr>
            </w:pPr>
            <w:r w:rsidRPr="007A6DBD">
              <w:rPr>
                <w:rFonts w:ascii="Arial" w:hAnsi="Arial" w:cs="Arial"/>
                <w:bCs/>
                <w:sz w:val="24"/>
                <w:szCs w:val="24"/>
              </w:rPr>
              <w:t>6. ročník</w:t>
            </w:r>
          </w:p>
        </w:tc>
      </w:tr>
      <w:tr w:rsidR="009248F9" w:rsidRPr="007A6DBD" w:rsidTr="007118EF">
        <w:trPr>
          <w:trHeight w:val="516"/>
        </w:trPr>
        <w:tc>
          <w:tcPr>
            <w:tcW w:w="2518" w:type="dxa"/>
            <w:vAlign w:val="center"/>
          </w:tcPr>
          <w:p w:rsidR="009248F9" w:rsidRPr="00F650DE" w:rsidRDefault="009248F9" w:rsidP="007118EF">
            <w:pPr>
              <w:rPr>
                <w:rFonts w:ascii="Arial" w:hAnsi="Arial" w:cs="Arial"/>
                <w:bCs/>
                <w:sz w:val="24"/>
                <w:szCs w:val="24"/>
              </w:rPr>
            </w:pPr>
            <w:proofErr w:type="spellStart"/>
            <w:r>
              <w:rPr>
                <w:rFonts w:ascii="Arial" w:hAnsi="Arial" w:cs="Arial"/>
                <w:bCs/>
                <w:sz w:val="24"/>
                <w:szCs w:val="24"/>
              </w:rPr>
              <w:t>Facebook</w:t>
            </w:r>
            <w:proofErr w:type="spellEnd"/>
            <w:r>
              <w:rPr>
                <w:rFonts w:ascii="Arial" w:hAnsi="Arial" w:cs="Arial"/>
                <w:bCs/>
                <w:sz w:val="24"/>
                <w:szCs w:val="24"/>
              </w:rPr>
              <w:t xml:space="preserve"> – autorská práva</w:t>
            </w:r>
          </w:p>
        </w:tc>
        <w:tc>
          <w:tcPr>
            <w:tcW w:w="1985" w:type="dxa"/>
            <w:vAlign w:val="center"/>
          </w:tcPr>
          <w:p w:rsidR="009248F9" w:rsidRPr="007A6DBD" w:rsidRDefault="009248F9" w:rsidP="007118EF">
            <w:pPr>
              <w:rPr>
                <w:rFonts w:ascii="Arial" w:hAnsi="Arial" w:cs="Arial"/>
                <w:bCs/>
                <w:sz w:val="24"/>
                <w:szCs w:val="24"/>
              </w:rPr>
            </w:pPr>
            <w:r>
              <w:rPr>
                <w:rFonts w:ascii="Arial" w:hAnsi="Arial" w:cs="Arial"/>
                <w:bCs/>
                <w:sz w:val="24"/>
                <w:szCs w:val="24"/>
              </w:rPr>
              <w:t>19.6.</w:t>
            </w:r>
            <w:r w:rsidRPr="007A6DBD">
              <w:rPr>
                <w:rFonts w:ascii="Arial" w:hAnsi="Arial" w:cs="Arial"/>
                <w:bCs/>
                <w:sz w:val="24"/>
                <w:szCs w:val="24"/>
              </w:rPr>
              <w:t xml:space="preserve"> </w:t>
            </w:r>
            <w:r>
              <w:rPr>
                <w:rFonts w:ascii="Arial" w:hAnsi="Arial" w:cs="Arial"/>
                <w:bCs/>
                <w:sz w:val="24"/>
                <w:szCs w:val="24"/>
              </w:rPr>
              <w:t>2015</w:t>
            </w:r>
          </w:p>
        </w:tc>
        <w:tc>
          <w:tcPr>
            <w:tcW w:w="1134" w:type="dxa"/>
            <w:vAlign w:val="center"/>
          </w:tcPr>
          <w:p w:rsidR="009248F9" w:rsidRPr="007A6DBD" w:rsidRDefault="009248F9" w:rsidP="007118EF">
            <w:pPr>
              <w:jc w:val="center"/>
              <w:rPr>
                <w:rFonts w:ascii="Arial" w:hAnsi="Arial" w:cs="Arial"/>
                <w:bCs/>
                <w:sz w:val="24"/>
                <w:szCs w:val="24"/>
              </w:rPr>
            </w:pPr>
            <w:r w:rsidRPr="007A6DBD">
              <w:rPr>
                <w:rFonts w:ascii="Arial" w:hAnsi="Arial" w:cs="Arial"/>
                <w:bCs/>
                <w:sz w:val="24"/>
                <w:szCs w:val="24"/>
              </w:rPr>
              <w:t>ZŠ</w:t>
            </w:r>
          </w:p>
        </w:tc>
        <w:tc>
          <w:tcPr>
            <w:tcW w:w="2012" w:type="dxa"/>
            <w:vAlign w:val="center"/>
          </w:tcPr>
          <w:p w:rsidR="009248F9" w:rsidRPr="007A6DBD" w:rsidRDefault="009248F9" w:rsidP="007118EF">
            <w:pPr>
              <w:rPr>
                <w:rFonts w:ascii="Arial" w:hAnsi="Arial" w:cs="Arial"/>
                <w:bCs/>
                <w:sz w:val="24"/>
                <w:szCs w:val="24"/>
              </w:rPr>
            </w:pPr>
            <w:r>
              <w:rPr>
                <w:rFonts w:ascii="Arial" w:hAnsi="Arial" w:cs="Arial"/>
                <w:bCs/>
                <w:sz w:val="24"/>
                <w:szCs w:val="24"/>
              </w:rPr>
              <w:t xml:space="preserve">Externista - </w:t>
            </w:r>
            <w:proofErr w:type="spellStart"/>
            <w:r>
              <w:rPr>
                <w:rFonts w:ascii="Arial" w:hAnsi="Arial" w:cs="Arial"/>
                <w:bCs/>
                <w:sz w:val="24"/>
                <w:szCs w:val="24"/>
              </w:rPr>
              <w:t>Lipo</w:t>
            </w:r>
            <w:proofErr w:type="spellEnd"/>
          </w:p>
        </w:tc>
        <w:tc>
          <w:tcPr>
            <w:tcW w:w="1637" w:type="dxa"/>
            <w:vAlign w:val="center"/>
          </w:tcPr>
          <w:p w:rsidR="009248F9" w:rsidRPr="007A6DBD" w:rsidRDefault="009248F9" w:rsidP="007118EF">
            <w:pPr>
              <w:rPr>
                <w:rFonts w:ascii="Arial" w:hAnsi="Arial" w:cs="Arial"/>
                <w:bCs/>
                <w:sz w:val="24"/>
                <w:szCs w:val="24"/>
              </w:rPr>
            </w:pPr>
            <w:r>
              <w:rPr>
                <w:rFonts w:ascii="Arial" w:hAnsi="Arial" w:cs="Arial"/>
                <w:bCs/>
                <w:sz w:val="24"/>
                <w:szCs w:val="24"/>
              </w:rPr>
              <w:t>8.-9</w:t>
            </w:r>
            <w:r w:rsidRPr="007A6DBD">
              <w:rPr>
                <w:rFonts w:ascii="Arial" w:hAnsi="Arial" w:cs="Arial"/>
                <w:bCs/>
                <w:sz w:val="24"/>
                <w:szCs w:val="24"/>
              </w:rPr>
              <w:t>. ročník</w:t>
            </w:r>
          </w:p>
        </w:tc>
      </w:tr>
      <w:tr w:rsidR="009248F9" w:rsidRPr="007A6DBD" w:rsidTr="007118EF">
        <w:tc>
          <w:tcPr>
            <w:tcW w:w="2518" w:type="dxa"/>
            <w:vAlign w:val="center"/>
          </w:tcPr>
          <w:p w:rsidR="009248F9" w:rsidRPr="00F650DE" w:rsidRDefault="009248F9" w:rsidP="007118EF">
            <w:pPr>
              <w:rPr>
                <w:rFonts w:ascii="Arial" w:hAnsi="Arial" w:cs="Arial"/>
                <w:bCs/>
                <w:sz w:val="24"/>
                <w:szCs w:val="24"/>
              </w:rPr>
            </w:pPr>
            <w:r>
              <w:rPr>
                <w:rFonts w:ascii="Arial" w:hAnsi="Arial" w:cs="Arial"/>
                <w:bCs/>
                <w:sz w:val="24"/>
                <w:szCs w:val="24"/>
              </w:rPr>
              <w:t>Etická výchova</w:t>
            </w:r>
          </w:p>
        </w:tc>
        <w:tc>
          <w:tcPr>
            <w:tcW w:w="1985" w:type="dxa"/>
            <w:vAlign w:val="center"/>
          </w:tcPr>
          <w:p w:rsidR="009248F9" w:rsidRPr="007A6DBD" w:rsidRDefault="009248F9" w:rsidP="007118EF">
            <w:pPr>
              <w:rPr>
                <w:rFonts w:ascii="Arial" w:hAnsi="Arial" w:cs="Arial"/>
                <w:bCs/>
                <w:sz w:val="24"/>
                <w:szCs w:val="24"/>
              </w:rPr>
            </w:pPr>
            <w:r>
              <w:rPr>
                <w:rFonts w:ascii="Arial" w:hAnsi="Arial" w:cs="Arial"/>
                <w:bCs/>
                <w:sz w:val="24"/>
                <w:szCs w:val="24"/>
              </w:rPr>
              <w:t>30.10. 2014</w:t>
            </w:r>
          </w:p>
        </w:tc>
        <w:tc>
          <w:tcPr>
            <w:tcW w:w="1134" w:type="dxa"/>
            <w:vAlign w:val="center"/>
          </w:tcPr>
          <w:p w:rsidR="009248F9" w:rsidRPr="007A6DBD" w:rsidRDefault="009248F9" w:rsidP="007118EF">
            <w:pPr>
              <w:jc w:val="center"/>
              <w:rPr>
                <w:rFonts w:ascii="Arial" w:hAnsi="Arial" w:cs="Arial"/>
                <w:bCs/>
                <w:sz w:val="24"/>
                <w:szCs w:val="24"/>
              </w:rPr>
            </w:pPr>
            <w:r>
              <w:rPr>
                <w:rFonts w:ascii="Arial" w:hAnsi="Arial" w:cs="Arial"/>
                <w:bCs/>
                <w:sz w:val="24"/>
                <w:szCs w:val="24"/>
              </w:rPr>
              <w:t>ZŠ</w:t>
            </w:r>
          </w:p>
        </w:tc>
        <w:tc>
          <w:tcPr>
            <w:tcW w:w="2012" w:type="dxa"/>
            <w:vAlign w:val="center"/>
          </w:tcPr>
          <w:p w:rsidR="009248F9" w:rsidRPr="007A6DBD" w:rsidRDefault="009248F9" w:rsidP="007118EF">
            <w:pPr>
              <w:rPr>
                <w:rFonts w:ascii="Arial" w:hAnsi="Arial" w:cs="Arial"/>
                <w:bCs/>
                <w:sz w:val="24"/>
                <w:szCs w:val="24"/>
              </w:rPr>
            </w:pPr>
            <w:r>
              <w:rPr>
                <w:rFonts w:ascii="Arial" w:hAnsi="Arial" w:cs="Arial"/>
                <w:bCs/>
                <w:sz w:val="24"/>
                <w:szCs w:val="24"/>
              </w:rPr>
              <w:t xml:space="preserve">Ředitel školy, metodik </w:t>
            </w:r>
            <w:r>
              <w:rPr>
                <w:rFonts w:ascii="Arial" w:hAnsi="Arial" w:cs="Arial"/>
                <w:bCs/>
                <w:sz w:val="24"/>
                <w:szCs w:val="24"/>
              </w:rPr>
              <w:lastRenderedPageBreak/>
              <w:t>prevence, školní psycholog, koordinátor</w:t>
            </w:r>
          </w:p>
        </w:tc>
        <w:tc>
          <w:tcPr>
            <w:tcW w:w="1637" w:type="dxa"/>
            <w:vAlign w:val="center"/>
          </w:tcPr>
          <w:p w:rsidR="009248F9" w:rsidRPr="007A6DBD" w:rsidRDefault="009248F9" w:rsidP="007118EF">
            <w:pPr>
              <w:rPr>
                <w:rFonts w:ascii="Arial" w:hAnsi="Arial" w:cs="Arial"/>
                <w:bCs/>
                <w:sz w:val="24"/>
                <w:szCs w:val="24"/>
              </w:rPr>
            </w:pPr>
            <w:r>
              <w:rPr>
                <w:rFonts w:ascii="Arial" w:hAnsi="Arial" w:cs="Arial"/>
                <w:bCs/>
                <w:sz w:val="24"/>
                <w:szCs w:val="24"/>
              </w:rPr>
              <w:lastRenderedPageBreak/>
              <w:t>7., 9. ročník</w:t>
            </w:r>
          </w:p>
        </w:tc>
      </w:tr>
      <w:tr w:rsidR="009248F9" w:rsidRPr="007A6DBD" w:rsidTr="007118EF">
        <w:tc>
          <w:tcPr>
            <w:tcW w:w="2518" w:type="dxa"/>
            <w:vAlign w:val="center"/>
          </w:tcPr>
          <w:p w:rsidR="009248F9" w:rsidRPr="00F650DE" w:rsidRDefault="009248F9" w:rsidP="007118EF">
            <w:pPr>
              <w:rPr>
                <w:rFonts w:ascii="Arial" w:hAnsi="Arial" w:cs="Arial"/>
                <w:bCs/>
                <w:sz w:val="24"/>
                <w:szCs w:val="24"/>
              </w:rPr>
            </w:pPr>
            <w:r>
              <w:rPr>
                <w:rFonts w:ascii="Arial" w:hAnsi="Arial" w:cs="Arial"/>
                <w:bCs/>
                <w:sz w:val="24"/>
                <w:szCs w:val="24"/>
              </w:rPr>
              <w:lastRenderedPageBreak/>
              <w:t>Linka důvěry</w:t>
            </w:r>
          </w:p>
        </w:tc>
        <w:tc>
          <w:tcPr>
            <w:tcW w:w="1985" w:type="dxa"/>
            <w:vAlign w:val="center"/>
          </w:tcPr>
          <w:p w:rsidR="009248F9" w:rsidRPr="007A6DBD" w:rsidRDefault="009248F9" w:rsidP="007118EF">
            <w:pPr>
              <w:rPr>
                <w:rFonts w:ascii="Arial" w:hAnsi="Arial" w:cs="Arial"/>
                <w:bCs/>
                <w:sz w:val="24"/>
                <w:szCs w:val="24"/>
              </w:rPr>
            </w:pPr>
            <w:r>
              <w:rPr>
                <w:rFonts w:ascii="Arial" w:hAnsi="Arial" w:cs="Arial"/>
                <w:bCs/>
                <w:sz w:val="24"/>
                <w:szCs w:val="24"/>
              </w:rPr>
              <w:t>13.11. 2014</w:t>
            </w:r>
          </w:p>
        </w:tc>
        <w:tc>
          <w:tcPr>
            <w:tcW w:w="1134" w:type="dxa"/>
            <w:vAlign w:val="center"/>
          </w:tcPr>
          <w:p w:rsidR="009248F9" w:rsidRPr="007A6DBD" w:rsidRDefault="009248F9" w:rsidP="007118EF">
            <w:pPr>
              <w:jc w:val="center"/>
              <w:rPr>
                <w:rFonts w:ascii="Arial" w:hAnsi="Arial" w:cs="Arial"/>
                <w:bCs/>
                <w:sz w:val="24"/>
                <w:szCs w:val="24"/>
              </w:rPr>
            </w:pPr>
            <w:r>
              <w:rPr>
                <w:rFonts w:ascii="Arial" w:hAnsi="Arial" w:cs="Arial"/>
                <w:bCs/>
                <w:sz w:val="24"/>
                <w:szCs w:val="24"/>
              </w:rPr>
              <w:t>ZŠ</w:t>
            </w:r>
          </w:p>
        </w:tc>
        <w:tc>
          <w:tcPr>
            <w:tcW w:w="2012" w:type="dxa"/>
            <w:vAlign w:val="center"/>
          </w:tcPr>
          <w:p w:rsidR="009248F9" w:rsidRPr="007A6DBD" w:rsidRDefault="009248F9" w:rsidP="007118EF">
            <w:pPr>
              <w:rPr>
                <w:rFonts w:ascii="Arial" w:hAnsi="Arial" w:cs="Arial"/>
                <w:bCs/>
                <w:sz w:val="24"/>
                <w:szCs w:val="24"/>
              </w:rPr>
            </w:pPr>
            <w:r>
              <w:rPr>
                <w:rFonts w:ascii="Arial" w:hAnsi="Arial" w:cs="Arial"/>
                <w:bCs/>
                <w:sz w:val="24"/>
                <w:szCs w:val="24"/>
              </w:rPr>
              <w:t>Externista</w:t>
            </w:r>
          </w:p>
        </w:tc>
        <w:tc>
          <w:tcPr>
            <w:tcW w:w="1637" w:type="dxa"/>
            <w:vAlign w:val="center"/>
          </w:tcPr>
          <w:p w:rsidR="009248F9" w:rsidRPr="007A6DBD" w:rsidRDefault="009248F9" w:rsidP="007118EF">
            <w:pPr>
              <w:jc w:val="center"/>
              <w:rPr>
                <w:rFonts w:ascii="Arial" w:hAnsi="Arial" w:cs="Arial"/>
                <w:bCs/>
                <w:sz w:val="24"/>
                <w:szCs w:val="24"/>
              </w:rPr>
            </w:pPr>
            <w:r>
              <w:rPr>
                <w:rFonts w:ascii="Arial" w:hAnsi="Arial" w:cs="Arial"/>
                <w:bCs/>
                <w:sz w:val="24"/>
                <w:szCs w:val="24"/>
              </w:rPr>
              <w:t>6. ročník</w:t>
            </w:r>
          </w:p>
        </w:tc>
      </w:tr>
      <w:tr w:rsidR="009248F9" w:rsidRPr="007A6DBD" w:rsidTr="007118EF">
        <w:tc>
          <w:tcPr>
            <w:tcW w:w="2518" w:type="dxa"/>
            <w:vAlign w:val="center"/>
          </w:tcPr>
          <w:p w:rsidR="009248F9" w:rsidRPr="00F650DE" w:rsidRDefault="009248F9" w:rsidP="007118EF">
            <w:pPr>
              <w:rPr>
                <w:rFonts w:ascii="Arial" w:hAnsi="Arial" w:cs="Arial"/>
                <w:bCs/>
                <w:sz w:val="24"/>
                <w:szCs w:val="24"/>
              </w:rPr>
            </w:pPr>
            <w:r>
              <w:rPr>
                <w:rFonts w:ascii="Arial" w:hAnsi="Arial" w:cs="Arial"/>
                <w:bCs/>
                <w:sz w:val="24"/>
                <w:szCs w:val="24"/>
              </w:rPr>
              <w:t>Projekt Zdraví</w:t>
            </w:r>
          </w:p>
        </w:tc>
        <w:tc>
          <w:tcPr>
            <w:tcW w:w="1985" w:type="dxa"/>
            <w:vAlign w:val="center"/>
          </w:tcPr>
          <w:p w:rsidR="009248F9" w:rsidRPr="007A6DBD" w:rsidRDefault="009248F9" w:rsidP="007118EF">
            <w:pPr>
              <w:rPr>
                <w:rFonts w:ascii="Arial" w:hAnsi="Arial" w:cs="Arial"/>
                <w:bCs/>
                <w:sz w:val="24"/>
                <w:szCs w:val="24"/>
              </w:rPr>
            </w:pPr>
            <w:r>
              <w:rPr>
                <w:rFonts w:ascii="Arial" w:hAnsi="Arial" w:cs="Arial"/>
                <w:bCs/>
                <w:sz w:val="24"/>
                <w:szCs w:val="24"/>
              </w:rPr>
              <w:t>27.-28.1. 2015</w:t>
            </w:r>
          </w:p>
        </w:tc>
        <w:tc>
          <w:tcPr>
            <w:tcW w:w="1134" w:type="dxa"/>
            <w:vAlign w:val="center"/>
          </w:tcPr>
          <w:p w:rsidR="009248F9" w:rsidRPr="007A6DBD" w:rsidRDefault="009248F9" w:rsidP="007118EF">
            <w:pPr>
              <w:jc w:val="center"/>
              <w:rPr>
                <w:rFonts w:ascii="Arial" w:hAnsi="Arial" w:cs="Arial"/>
                <w:bCs/>
                <w:sz w:val="24"/>
                <w:szCs w:val="24"/>
              </w:rPr>
            </w:pPr>
            <w:r>
              <w:rPr>
                <w:rFonts w:ascii="Arial" w:hAnsi="Arial" w:cs="Arial"/>
                <w:bCs/>
                <w:sz w:val="24"/>
                <w:szCs w:val="24"/>
              </w:rPr>
              <w:t>ZŠ</w:t>
            </w:r>
          </w:p>
        </w:tc>
        <w:tc>
          <w:tcPr>
            <w:tcW w:w="2012" w:type="dxa"/>
            <w:vAlign w:val="center"/>
          </w:tcPr>
          <w:p w:rsidR="009248F9" w:rsidRPr="007A6DBD" w:rsidRDefault="009248F9" w:rsidP="007118EF">
            <w:pPr>
              <w:rPr>
                <w:rFonts w:ascii="Arial" w:hAnsi="Arial" w:cs="Arial"/>
                <w:bCs/>
                <w:sz w:val="24"/>
                <w:szCs w:val="24"/>
              </w:rPr>
            </w:pPr>
            <w:r>
              <w:rPr>
                <w:rFonts w:ascii="Arial" w:hAnsi="Arial" w:cs="Arial"/>
                <w:bCs/>
                <w:sz w:val="24"/>
                <w:szCs w:val="24"/>
              </w:rPr>
              <w:t>Externista</w:t>
            </w:r>
          </w:p>
        </w:tc>
        <w:tc>
          <w:tcPr>
            <w:tcW w:w="1637" w:type="dxa"/>
            <w:vAlign w:val="center"/>
          </w:tcPr>
          <w:p w:rsidR="009248F9" w:rsidRPr="007A6DBD" w:rsidRDefault="009248F9" w:rsidP="007118EF">
            <w:pPr>
              <w:rPr>
                <w:rFonts w:ascii="Arial" w:hAnsi="Arial" w:cs="Arial"/>
                <w:bCs/>
                <w:sz w:val="24"/>
                <w:szCs w:val="24"/>
              </w:rPr>
            </w:pPr>
            <w:r>
              <w:rPr>
                <w:rFonts w:ascii="Arial" w:hAnsi="Arial" w:cs="Arial"/>
                <w:bCs/>
                <w:sz w:val="24"/>
                <w:szCs w:val="24"/>
              </w:rPr>
              <w:t>4.-5. ročník</w:t>
            </w:r>
          </w:p>
        </w:tc>
      </w:tr>
      <w:tr w:rsidR="009248F9" w:rsidRPr="007A6DBD" w:rsidTr="007118EF">
        <w:tc>
          <w:tcPr>
            <w:tcW w:w="2518" w:type="dxa"/>
            <w:vAlign w:val="center"/>
          </w:tcPr>
          <w:p w:rsidR="009248F9" w:rsidRPr="00F650DE" w:rsidRDefault="009248F9" w:rsidP="007118EF">
            <w:pPr>
              <w:rPr>
                <w:rFonts w:ascii="Arial" w:hAnsi="Arial" w:cs="Arial"/>
                <w:bCs/>
                <w:sz w:val="24"/>
                <w:szCs w:val="24"/>
              </w:rPr>
            </w:pPr>
            <w:r w:rsidRPr="00F650DE">
              <w:rPr>
                <w:rFonts w:ascii="Arial" w:hAnsi="Arial" w:cs="Arial"/>
                <w:bCs/>
                <w:sz w:val="24"/>
                <w:szCs w:val="24"/>
              </w:rPr>
              <w:t>Kriminalita mládeže</w:t>
            </w:r>
          </w:p>
        </w:tc>
        <w:tc>
          <w:tcPr>
            <w:tcW w:w="1985" w:type="dxa"/>
            <w:vAlign w:val="center"/>
          </w:tcPr>
          <w:p w:rsidR="009248F9" w:rsidRPr="007A6DBD" w:rsidRDefault="009248F9" w:rsidP="007118EF">
            <w:pPr>
              <w:rPr>
                <w:rFonts w:ascii="Arial" w:hAnsi="Arial" w:cs="Arial"/>
                <w:bCs/>
                <w:sz w:val="24"/>
                <w:szCs w:val="24"/>
              </w:rPr>
            </w:pPr>
          </w:p>
        </w:tc>
        <w:tc>
          <w:tcPr>
            <w:tcW w:w="1134" w:type="dxa"/>
            <w:vAlign w:val="center"/>
          </w:tcPr>
          <w:p w:rsidR="009248F9" w:rsidRPr="007A6DBD" w:rsidRDefault="009248F9" w:rsidP="007118EF">
            <w:pPr>
              <w:jc w:val="center"/>
              <w:rPr>
                <w:rFonts w:ascii="Arial" w:hAnsi="Arial" w:cs="Arial"/>
                <w:bCs/>
                <w:sz w:val="24"/>
                <w:szCs w:val="24"/>
              </w:rPr>
            </w:pPr>
            <w:r w:rsidRPr="007A6DBD">
              <w:rPr>
                <w:rFonts w:ascii="Arial" w:hAnsi="Arial" w:cs="Arial"/>
                <w:bCs/>
                <w:sz w:val="24"/>
                <w:szCs w:val="24"/>
              </w:rPr>
              <w:t>ZŠ</w:t>
            </w:r>
          </w:p>
        </w:tc>
        <w:tc>
          <w:tcPr>
            <w:tcW w:w="2012" w:type="dxa"/>
            <w:vAlign w:val="center"/>
          </w:tcPr>
          <w:p w:rsidR="009248F9" w:rsidRPr="007A6DBD" w:rsidRDefault="009248F9" w:rsidP="007118EF">
            <w:pPr>
              <w:rPr>
                <w:rFonts w:ascii="Arial" w:hAnsi="Arial" w:cs="Arial"/>
                <w:bCs/>
                <w:sz w:val="24"/>
                <w:szCs w:val="24"/>
              </w:rPr>
            </w:pPr>
            <w:r w:rsidRPr="007A6DBD">
              <w:rPr>
                <w:rFonts w:ascii="Arial" w:hAnsi="Arial" w:cs="Arial"/>
                <w:bCs/>
                <w:sz w:val="24"/>
                <w:szCs w:val="24"/>
              </w:rPr>
              <w:t xml:space="preserve">Učitel Ov, </w:t>
            </w:r>
            <w:proofErr w:type="spellStart"/>
            <w:r w:rsidRPr="007A6DBD">
              <w:rPr>
                <w:rFonts w:ascii="Arial" w:hAnsi="Arial" w:cs="Arial"/>
                <w:bCs/>
                <w:sz w:val="24"/>
                <w:szCs w:val="24"/>
              </w:rPr>
              <w:t>VZd</w:t>
            </w:r>
            <w:proofErr w:type="spellEnd"/>
          </w:p>
        </w:tc>
        <w:tc>
          <w:tcPr>
            <w:tcW w:w="1637" w:type="dxa"/>
            <w:vAlign w:val="center"/>
          </w:tcPr>
          <w:p w:rsidR="009248F9" w:rsidRPr="007A6DBD" w:rsidRDefault="009248F9" w:rsidP="007118EF">
            <w:pPr>
              <w:rPr>
                <w:rFonts w:ascii="Arial" w:hAnsi="Arial" w:cs="Arial"/>
                <w:bCs/>
                <w:sz w:val="24"/>
                <w:szCs w:val="24"/>
              </w:rPr>
            </w:pPr>
            <w:r w:rsidRPr="007A6DBD">
              <w:rPr>
                <w:rFonts w:ascii="Arial" w:hAnsi="Arial" w:cs="Arial"/>
                <w:bCs/>
                <w:sz w:val="24"/>
                <w:szCs w:val="24"/>
              </w:rPr>
              <w:t>8. ročník</w:t>
            </w:r>
          </w:p>
        </w:tc>
      </w:tr>
      <w:tr w:rsidR="009248F9" w:rsidRPr="007A6DBD" w:rsidTr="007118EF">
        <w:tc>
          <w:tcPr>
            <w:tcW w:w="2518" w:type="dxa"/>
            <w:vAlign w:val="center"/>
          </w:tcPr>
          <w:p w:rsidR="009248F9" w:rsidRPr="00F650DE" w:rsidRDefault="009248F9" w:rsidP="007118EF">
            <w:pPr>
              <w:rPr>
                <w:rFonts w:ascii="Arial" w:hAnsi="Arial" w:cs="Arial"/>
                <w:bCs/>
                <w:sz w:val="24"/>
                <w:szCs w:val="24"/>
              </w:rPr>
            </w:pPr>
            <w:r w:rsidRPr="00F650DE">
              <w:rPr>
                <w:rFonts w:ascii="Arial" w:hAnsi="Arial" w:cs="Arial"/>
                <w:bCs/>
                <w:sz w:val="24"/>
                <w:szCs w:val="24"/>
              </w:rPr>
              <w:t>Drogová závislost</w:t>
            </w:r>
          </w:p>
        </w:tc>
        <w:tc>
          <w:tcPr>
            <w:tcW w:w="1985" w:type="dxa"/>
            <w:vAlign w:val="center"/>
          </w:tcPr>
          <w:p w:rsidR="009248F9" w:rsidRPr="007A6DBD" w:rsidRDefault="009248F9" w:rsidP="007118EF">
            <w:pPr>
              <w:rPr>
                <w:rFonts w:ascii="Arial" w:hAnsi="Arial" w:cs="Arial"/>
                <w:bCs/>
                <w:sz w:val="24"/>
                <w:szCs w:val="24"/>
              </w:rPr>
            </w:pPr>
            <w:r w:rsidRPr="007A6DBD">
              <w:rPr>
                <w:rFonts w:ascii="Arial" w:hAnsi="Arial" w:cs="Arial"/>
                <w:bCs/>
                <w:sz w:val="24"/>
                <w:szCs w:val="24"/>
              </w:rPr>
              <w:t>Květen</w:t>
            </w:r>
            <w:r>
              <w:rPr>
                <w:rFonts w:ascii="Arial" w:hAnsi="Arial" w:cs="Arial"/>
                <w:bCs/>
                <w:sz w:val="24"/>
                <w:szCs w:val="24"/>
              </w:rPr>
              <w:t xml:space="preserve"> 2014</w:t>
            </w:r>
          </w:p>
        </w:tc>
        <w:tc>
          <w:tcPr>
            <w:tcW w:w="1134" w:type="dxa"/>
            <w:vAlign w:val="center"/>
          </w:tcPr>
          <w:p w:rsidR="009248F9" w:rsidRPr="007A6DBD" w:rsidRDefault="009248F9" w:rsidP="007118EF">
            <w:pPr>
              <w:jc w:val="center"/>
              <w:rPr>
                <w:rFonts w:ascii="Arial" w:hAnsi="Arial" w:cs="Arial"/>
                <w:bCs/>
                <w:sz w:val="24"/>
                <w:szCs w:val="24"/>
              </w:rPr>
            </w:pPr>
            <w:r w:rsidRPr="007A6DBD">
              <w:rPr>
                <w:rFonts w:ascii="Arial" w:hAnsi="Arial" w:cs="Arial"/>
                <w:bCs/>
                <w:sz w:val="24"/>
                <w:szCs w:val="24"/>
              </w:rPr>
              <w:t>ZŠ</w:t>
            </w:r>
          </w:p>
        </w:tc>
        <w:tc>
          <w:tcPr>
            <w:tcW w:w="2012" w:type="dxa"/>
            <w:vAlign w:val="center"/>
          </w:tcPr>
          <w:p w:rsidR="009248F9" w:rsidRPr="007A6DBD" w:rsidRDefault="009248F9" w:rsidP="007118EF">
            <w:pPr>
              <w:rPr>
                <w:rFonts w:ascii="Arial" w:hAnsi="Arial" w:cs="Arial"/>
                <w:bCs/>
                <w:sz w:val="24"/>
                <w:szCs w:val="24"/>
              </w:rPr>
            </w:pPr>
            <w:r w:rsidRPr="007A6DBD">
              <w:rPr>
                <w:rFonts w:ascii="Arial" w:hAnsi="Arial" w:cs="Arial"/>
                <w:bCs/>
                <w:sz w:val="24"/>
                <w:szCs w:val="24"/>
              </w:rPr>
              <w:t xml:space="preserve">Učitel </w:t>
            </w:r>
            <w:proofErr w:type="spellStart"/>
            <w:r w:rsidRPr="007A6DBD">
              <w:rPr>
                <w:rFonts w:ascii="Arial" w:hAnsi="Arial" w:cs="Arial"/>
                <w:bCs/>
                <w:sz w:val="24"/>
                <w:szCs w:val="24"/>
              </w:rPr>
              <w:t>VZd</w:t>
            </w:r>
            <w:proofErr w:type="spellEnd"/>
          </w:p>
        </w:tc>
        <w:tc>
          <w:tcPr>
            <w:tcW w:w="1637" w:type="dxa"/>
            <w:vAlign w:val="center"/>
          </w:tcPr>
          <w:p w:rsidR="009248F9" w:rsidRPr="007A6DBD" w:rsidRDefault="009248F9" w:rsidP="007118EF">
            <w:pPr>
              <w:rPr>
                <w:rFonts w:ascii="Arial" w:hAnsi="Arial" w:cs="Arial"/>
                <w:bCs/>
                <w:sz w:val="24"/>
                <w:szCs w:val="24"/>
              </w:rPr>
            </w:pPr>
            <w:r w:rsidRPr="007A6DBD">
              <w:rPr>
                <w:rFonts w:ascii="Arial" w:hAnsi="Arial" w:cs="Arial"/>
                <w:bCs/>
                <w:sz w:val="24"/>
                <w:szCs w:val="24"/>
              </w:rPr>
              <w:t>8. ročník</w:t>
            </w:r>
          </w:p>
        </w:tc>
      </w:tr>
      <w:tr w:rsidR="009248F9" w:rsidRPr="007A6DBD" w:rsidTr="007118EF">
        <w:tc>
          <w:tcPr>
            <w:tcW w:w="2518" w:type="dxa"/>
            <w:vAlign w:val="center"/>
          </w:tcPr>
          <w:p w:rsidR="009248F9" w:rsidRPr="00F650DE" w:rsidRDefault="009248F9" w:rsidP="007118EF">
            <w:pPr>
              <w:rPr>
                <w:rFonts w:ascii="Arial" w:hAnsi="Arial" w:cs="Arial"/>
                <w:bCs/>
                <w:sz w:val="24"/>
                <w:szCs w:val="24"/>
              </w:rPr>
            </w:pPr>
            <w:r>
              <w:rPr>
                <w:rFonts w:ascii="Arial" w:hAnsi="Arial" w:cs="Arial"/>
                <w:bCs/>
                <w:sz w:val="24"/>
                <w:szCs w:val="24"/>
              </w:rPr>
              <w:t>Výchovný koncert</w:t>
            </w:r>
          </w:p>
        </w:tc>
        <w:tc>
          <w:tcPr>
            <w:tcW w:w="1985" w:type="dxa"/>
            <w:vAlign w:val="center"/>
          </w:tcPr>
          <w:p w:rsidR="009248F9" w:rsidRPr="007A6DBD" w:rsidRDefault="009248F9" w:rsidP="007118EF">
            <w:pPr>
              <w:rPr>
                <w:rFonts w:ascii="Arial" w:hAnsi="Arial" w:cs="Arial"/>
                <w:bCs/>
                <w:sz w:val="24"/>
                <w:szCs w:val="24"/>
              </w:rPr>
            </w:pPr>
            <w:r>
              <w:rPr>
                <w:rFonts w:ascii="Arial" w:hAnsi="Arial" w:cs="Arial"/>
                <w:bCs/>
                <w:sz w:val="24"/>
                <w:szCs w:val="24"/>
              </w:rPr>
              <w:t>30.3. 2015</w:t>
            </w:r>
          </w:p>
        </w:tc>
        <w:tc>
          <w:tcPr>
            <w:tcW w:w="1134" w:type="dxa"/>
            <w:vAlign w:val="center"/>
          </w:tcPr>
          <w:p w:rsidR="009248F9" w:rsidRPr="007A6DBD" w:rsidRDefault="009248F9" w:rsidP="007118EF">
            <w:pPr>
              <w:jc w:val="center"/>
              <w:rPr>
                <w:rFonts w:ascii="Arial" w:hAnsi="Arial" w:cs="Arial"/>
                <w:bCs/>
                <w:sz w:val="24"/>
                <w:szCs w:val="24"/>
              </w:rPr>
            </w:pPr>
          </w:p>
        </w:tc>
        <w:tc>
          <w:tcPr>
            <w:tcW w:w="2012" w:type="dxa"/>
            <w:vAlign w:val="center"/>
          </w:tcPr>
          <w:p w:rsidR="009248F9" w:rsidRPr="007A6DBD" w:rsidRDefault="009248F9" w:rsidP="007118EF">
            <w:pPr>
              <w:rPr>
                <w:rFonts w:ascii="Arial" w:hAnsi="Arial" w:cs="Arial"/>
                <w:bCs/>
                <w:sz w:val="24"/>
                <w:szCs w:val="24"/>
              </w:rPr>
            </w:pPr>
            <w:r>
              <w:rPr>
                <w:rFonts w:ascii="Arial" w:hAnsi="Arial" w:cs="Arial"/>
                <w:bCs/>
                <w:sz w:val="24"/>
                <w:szCs w:val="24"/>
              </w:rPr>
              <w:t>Externista</w:t>
            </w:r>
          </w:p>
        </w:tc>
        <w:tc>
          <w:tcPr>
            <w:tcW w:w="1637" w:type="dxa"/>
            <w:vAlign w:val="center"/>
          </w:tcPr>
          <w:p w:rsidR="009248F9" w:rsidRPr="007A6DBD" w:rsidRDefault="009248F9" w:rsidP="007118EF">
            <w:pPr>
              <w:rPr>
                <w:rFonts w:ascii="Arial" w:hAnsi="Arial" w:cs="Arial"/>
                <w:bCs/>
                <w:sz w:val="24"/>
                <w:szCs w:val="24"/>
              </w:rPr>
            </w:pPr>
            <w:r>
              <w:rPr>
                <w:rFonts w:ascii="Arial" w:hAnsi="Arial" w:cs="Arial"/>
                <w:bCs/>
                <w:sz w:val="24"/>
                <w:szCs w:val="24"/>
              </w:rPr>
              <w:t>6.-9. ročník</w:t>
            </w:r>
          </w:p>
        </w:tc>
      </w:tr>
      <w:tr w:rsidR="009248F9" w:rsidRPr="007A6DBD" w:rsidTr="007118EF">
        <w:tc>
          <w:tcPr>
            <w:tcW w:w="2518" w:type="dxa"/>
            <w:vAlign w:val="center"/>
          </w:tcPr>
          <w:p w:rsidR="009248F9" w:rsidRPr="00F650DE" w:rsidRDefault="009248F9" w:rsidP="007118EF">
            <w:pPr>
              <w:rPr>
                <w:rFonts w:ascii="Arial" w:hAnsi="Arial" w:cs="Arial"/>
                <w:bCs/>
                <w:sz w:val="24"/>
                <w:szCs w:val="24"/>
              </w:rPr>
            </w:pPr>
            <w:r w:rsidRPr="00F650DE">
              <w:rPr>
                <w:rFonts w:ascii="Arial" w:hAnsi="Arial" w:cs="Arial"/>
                <w:bCs/>
                <w:sz w:val="24"/>
                <w:szCs w:val="24"/>
              </w:rPr>
              <w:t>HIV / AIDS</w:t>
            </w:r>
          </w:p>
        </w:tc>
        <w:tc>
          <w:tcPr>
            <w:tcW w:w="1985" w:type="dxa"/>
            <w:vAlign w:val="center"/>
          </w:tcPr>
          <w:p w:rsidR="009248F9" w:rsidRPr="007A6DBD" w:rsidRDefault="009248F9" w:rsidP="007118EF">
            <w:pPr>
              <w:rPr>
                <w:rFonts w:ascii="Arial" w:hAnsi="Arial" w:cs="Arial"/>
                <w:bCs/>
                <w:sz w:val="24"/>
                <w:szCs w:val="24"/>
              </w:rPr>
            </w:pPr>
            <w:r>
              <w:rPr>
                <w:rFonts w:ascii="Arial" w:hAnsi="Arial" w:cs="Arial"/>
                <w:bCs/>
                <w:sz w:val="24"/>
                <w:szCs w:val="24"/>
              </w:rPr>
              <w:t>29.1.2014</w:t>
            </w:r>
          </w:p>
        </w:tc>
        <w:tc>
          <w:tcPr>
            <w:tcW w:w="1134" w:type="dxa"/>
            <w:vAlign w:val="center"/>
          </w:tcPr>
          <w:p w:rsidR="009248F9" w:rsidRPr="007A6DBD" w:rsidRDefault="009248F9" w:rsidP="007118EF">
            <w:pPr>
              <w:jc w:val="center"/>
              <w:rPr>
                <w:rFonts w:ascii="Arial" w:hAnsi="Arial" w:cs="Arial"/>
                <w:bCs/>
                <w:sz w:val="24"/>
                <w:szCs w:val="24"/>
              </w:rPr>
            </w:pPr>
            <w:r w:rsidRPr="007A6DBD">
              <w:rPr>
                <w:rFonts w:ascii="Arial" w:hAnsi="Arial" w:cs="Arial"/>
                <w:bCs/>
                <w:sz w:val="24"/>
                <w:szCs w:val="24"/>
              </w:rPr>
              <w:t xml:space="preserve">ZŠ </w:t>
            </w:r>
          </w:p>
        </w:tc>
        <w:tc>
          <w:tcPr>
            <w:tcW w:w="2012" w:type="dxa"/>
            <w:vAlign w:val="center"/>
          </w:tcPr>
          <w:p w:rsidR="009248F9" w:rsidRPr="007A6DBD" w:rsidRDefault="009248F9" w:rsidP="007118EF">
            <w:pPr>
              <w:rPr>
                <w:rFonts w:ascii="Arial" w:hAnsi="Arial" w:cs="Arial"/>
                <w:bCs/>
                <w:sz w:val="24"/>
                <w:szCs w:val="24"/>
              </w:rPr>
            </w:pPr>
            <w:r w:rsidRPr="007A6DBD">
              <w:rPr>
                <w:rFonts w:ascii="Arial" w:hAnsi="Arial" w:cs="Arial"/>
                <w:bCs/>
                <w:sz w:val="24"/>
                <w:szCs w:val="24"/>
              </w:rPr>
              <w:t>SZŠ UO</w:t>
            </w:r>
          </w:p>
        </w:tc>
        <w:tc>
          <w:tcPr>
            <w:tcW w:w="1637" w:type="dxa"/>
            <w:vAlign w:val="center"/>
          </w:tcPr>
          <w:p w:rsidR="009248F9" w:rsidRPr="007A6DBD" w:rsidRDefault="009248F9" w:rsidP="007118EF">
            <w:pPr>
              <w:rPr>
                <w:rFonts w:ascii="Arial" w:hAnsi="Arial" w:cs="Arial"/>
                <w:bCs/>
                <w:sz w:val="24"/>
                <w:szCs w:val="24"/>
              </w:rPr>
            </w:pPr>
            <w:r w:rsidRPr="007A6DBD">
              <w:rPr>
                <w:rFonts w:ascii="Arial" w:hAnsi="Arial" w:cs="Arial"/>
                <w:bCs/>
                <w:sz w:val="24"/>
                <w:szCs w:val="24"/>
              </w:rPr>
              <w:t>9. ročník</w:t>
            </w:r>
          </w:p>
        </w:tc>
      </w:tr>
      <w:tr w:rsidR="009248F9" w:rsidRPr="007A6DBD" w:rsidTr="007118EF">
        <w:tc>
          <w:tcPr>
            <w:tcW w:w="2518" w:type="dxa"/>
            <w:vAlign w:val="center"/>
          </w:tcPr>
          <w:p w:rsidR="009248F9" w:rsidRPr="00F650DE" w:rsidRDefault="009248F9" w:rsidP="007118EF">
            <w:pPr>
              <w:rPr>
                <w:rFonts w:ascii="Arial" w:hAnsi="Arial" w:cs="Arial"/>
                <w:bCs/>
                <w:sz w:val="24"/>
                <w:szCs w:val="24"/>
              </w:rPr>
            </w:pPr>
            <w:r>
              <w:rPr>
                <w:rFonts w:ascii="Arial" w:hAnsi="Arial" w:cs="Arial"/>
                <w:bCs/>
                <w:sz w:val="24"/>
                <w:szCs w:val="24"/>
              </w:rPr>
              <w:t>Kouření, závislost</w:t>
            </w:r>
          </w:p>
        </w:tc>
        <w:tc>
          <w:tcPr>
            <w:tcW w:w="1985" w:type="dxa"/>
            <w:vAlign w:val="center"/>
          </w:tcPr>
          <w:p w:rsidR="009248F9" w:rsidRPr="007A6DBD" w:rsidRDefault="009248F9" w:rsidP="007118EF">
            <w:pPr>
              <w:rPr>
                <w:rFonts w:ascii="Arial" w:hAnsi="Arial" w:cs="Arial"/>
                <w:bCs/>
                <w:sz w:val="24"/>
                <w:szCs w:val="24"/>
              </w:rPr>
            </w:pPr>
            <w:r>
              <w:rPr>
                <w:rFonts w:ascii="Arial" w:hAnsi="Arial" w:cs="Arial"/>
                <w:bCs/>
                <w:sz w:val="24"/>
                <w:szCs w:val="24"/>
              </w:rPr>
              <w:t>Březen, duben 2015</w:t>
            </w:r>
          </w:p>
        </w:tc>
        <w:tc>
          <w:tcPr>
            <w:tcW w:w="1134" w:type="dxa"/>
            <w:vAlign w:val="center"/>
          </w:tcPr>
          <w:p w:rsidR="009248F9" w:rsidRPr="007A6DBD" w:rsidRDefault="009248F9" w:rsidP="007118EF">
            <w:pPr>
              <w:jc w:val="center"/>
              <w:rPr>
                <w:rFonts w:ascii="Arial" w:hAnsi="Arial" w:cs="Arial"/>
                <w:bCs/>
                <w:sz w:val="24"/>
                <w:szCs w:val="24"/>
              </w:rPr>
            </w:pPr>
            <w:r>
              <w:rPr>
                <w:rFonts w:ascii="Arial" w:hAnsi="Arial" w:cs="Arial"/>
                <w:bCs/>
                <w:sz w:val="24"/>
                <w:szCs w:val="24"/>
              </w:rPr>
              <w:t>ZŠ</w:t>
            </w:r>
          </w:p>
        </w:tc>
        <w:tc>
          <w:tcPr>
            <w:tcW w:w="2012" w:type="dxa"/>
            <w:vAlign w:val="center"/>
          </w:tcPr>
          <w:p w:rsidR="009248F9" w:rsidRPr="007A6DBD" w:rsidRDefault="009248F9" w:rsidP="007118EF">
            <w:pPr>
              <w:rPr>
                <w:rFonts w:ascii="Arial" w:hAnsi="Arial" w:cs="Arial"/>
                <w:bCs/>
                <w:sz w:val="24"/>
                <w:szCs w:val="24"/>
              </w:rPr>
            </w:pPr>
            <w:r>
              <w:rPr>
                <w:rFonts w:ascii="Arial" w:hAnsi="Arial" w:cs="Arial"/>
                <w:bCs/>
                <w:sz w:val="24"/>
                <w:szCs w:val="24"/>
              </w:rPr>
              <w:t xml:space="preserve">Učitel </w:t>
            </w:r>
            <w:proofErr w:type="spellStart"/>
            <w:r>
              <w:rPr>
                <w:rFonts w:ascii="Arial" w:hAnsi="Arial" w:cs="Arial"/>
                <w:bCs/>
                <w:sz w:val="24"/>
                <w:szCs w:val="24"/>
              </w:rPr>
              <w:t>VZd</w:t>
            </w:r>
            <w:proofErr w:type="spellEnd"/>
          </w:p>
        </w:tc>
        <w:tc>
          <w:tcPr>
            <w:tcW w:w="1637" w:type="dxa"/>
            <w:vAlign w:val="center"/>
          </w:tcPr>
          <w:p w:rsidR="009248F9" w:rsidRPr="007A6DBD" w:rsidRDefault="009248F9" w:rsidP="007118EF">
            <w:pPr>
              <w:rPr>
                <w:rFonts w:ascii="Arial" w:hAnsi="Arial" w:cs="Arial"/>
                <w:bCs/>
                <w:sz w:val="24"/>
                <w:szCs w:val="24"/>
              </w:rPr>
            </w:pPr>
            <w:r>
              <w:rPr>
                <w:rFonts w:ascii="Arial" w:hAnsi="Arial" w:cs="Arial"/>
                <w:bCs/>
                <w:sz w:val="24"/>
                <w:szCs w:val="24"/>
              </w:rPr>
              <w:t>6. ročník</w:t>
            </w:r>
          </w:p>
        </w:tc>
      </w:tr>
      <w:tr w:rsidR="009248F9" w:rsidRPr="007A6DBD" w:rsidTr="007118EF">
        <w:tc>
          <w:tcPr>
            <w:tcW w:w="2518" w:type="dxa"/>
            <w:vAlign w:val="center"/>
          </w:tcPr>
          <w:p w:rsidR="009248F9" w:rsidRPr="00F650DE" w:rsidRDefault="009248F9" w:rsidP="007118EF">
            <w:pPr>
              <w:rPr>
                <w:rFonts w:ascii="Arial" w:hAnsi="Arial" w:cs="Arial"/>
                <w:bCs/>
                <w:sz w:val="24"/>
                <w:szCs w:val="24"/>
              </w:rPr>
            </w:pPr>
            <w:r>
              <w:rPr>
                <w:rFonts w:ascii="Arial" w:hAnsi="Arial" w:cs="Arial"/>
                <w:bCs/>
                <w:sz w:val="24"/>
                <w:szCs w:val="24"/>
              </w:rPr>
              <w:t>Drogy, závislost</w:t>
            </w:r>
          </w:p>
        </w:tc>
        <w:tc>
          <w:tcPr>
            <w:tcW w:w="1985" w:type="dxa"/>
            <w:vAlign w:val="center"/>
          </w:tcPr>
          <w:p w:rsidR="009248F9" w:rsidRPr="007A6DBD" w:rsidRDefault="009248F9" w:rsidP="007118EF">
            <w:pPr>
              <w:rPr>
                <w:rFonts w:ascii="Arial" w:hAnsi="Arial" w:cs="Arial"/>
                <w:bCs/>
                <w:sz w:val="24"/>
                <w:szCs w:val="24"/>
              </w:rPr>
            </w:pPr>
            <w:r>
              <w:rPr>
                <w:rFonts w:ascii="Arial" w:hAnsi="Arial" w:cs="Arial"/>
                <w:bCs/>
                <w:sz w:val="24"/>
                <w:szCs w:val="24"/>
              </w:rPr>
              <w:t>Březen 2015</w:t>
            </w:r>
          </w:p>
        </w:tc>
        <w:tc>
          <w:tcPr>
            <w:tcW w:w="1134" w:type="dxa"/>
            <w:vAlign w:val="center"/>
          </w:tcPr>
          <w:p w:rsidR="009248F9" w:rsidRPr="007A6DBD" w:rsidRDefault="009248F9" w:rsidP="007118EF">
            <w:pPr>
              <w:jc w:val="center"/>
              <w:rPr>
                <w:rFonts w:ascii="Arial" w:hAnsi="Arial" w:cs="Arial"/>
                <w:bCs/>
                <w:sz w:val="24"/>
                <w:szCs w:val="24"/>
              </w:rPr>
            </w:pPr>
            <w:r>
              <w:rPr>
                <w:rFonts w:ascii="Arial" w:hAnsi="Arial" w:cs="Arial"/>
                <w:bCs/>
                <w:sz w:val="24"/>
                <w:szCs w:val="24"/>
              </w:rPr>
              <w:t>ZŠ</w:t>
            </w:r>
          </w:p>
        </w:tc>
        <w:tc>
          <w:tcPr>
            <w:tcW w:w="2012" w:type="dxa"/>
            <w:vAlign w:val="center"/>
          </w:tcPr>
          <w:p w:rsidR="009248F9" w:rsidRPr="007A6DBD" w:rsidRDefault="009248F9" w:rsidP="007118EF">
            <w:pPr>
              <w:rPr>
                <w:rFonts w:ascii="Arial" w:hAnsi="Arial" w:cs="Arial"/>
                <w:bCs/>
                <w:sz w:val="24"/>
                <w:szCs w:val="24"/>
              </w:rPr>
            </w:pPr>
            <w:r>
              <w:rPr>
                <w:rFonts w:ascii="Arial" w:hAnsi="Arial" w:cs="Arial"/>
                <w:bCs/>
                <w:sz w:val="24"/>
                <w:szCs w:val="24"/>
              </w:rPr>
              <w:t xml:space="preserve">Učitel </w:t>
            </w:r>
            <w:proofErr w:type="spellStart"/>
            <w:r>
              <w:rPr>
                <w:rFonts w:ascii="Arial" w:hAnsi="Arial" w:cs="Arial"/>
                <w:bCs/>
                <w:sz w:val="24"/>
                <w:szCs w:val="24"/>
              </w:rPr>
              <w:t>VZd</w:t>
            </w:r>
            <w:proofErr w:type="spellEnd"/>
          </w:p>
        </w:tc>
        <w:tc>
          <w:tcPr>
            <w:tcW w:w="1637" w:type="dxa"/>
            <w:vAlign w:val="center"/>
          </w:tcPr>
          <w:p w:rsidR="009248F9" w:rsidRPr="007A6DBD" w:rsidRDefault="009248F9" w:rsidP="007118EF">
            <w:pPr>
              <w:rPr>
                <w:rFonts w:ascii="Arial" w:hAnsi="Arial" w:cs="Arial"/>
                <w:bCs/>
                <w:sz w:val="24"/>
                <w:szCs w:val="24"/>
              </w:rPr>
            </w:pPr>
            <w:r w:rsidRPr="007A6DBD">
              <w:rPr>
                <w:rFonts w:ascii="Arial" w:hAnsi="Arial" w:cs="Arial"/>
                <w:bCs/>
                <w:sz w:val="24"/>
                <w:szCs w:val="24"/>
              </w:rPr>
              <w:t>8. ročník</w:t>
            </w:r>
          </w:p>
        </w:tc>
      </w:tr>
      <w:tr w:rsidR="009248F9" w:rsidRPr="007A6DBD" w:rsidTr="007118EF">
        <w:tc>
          <w:tcPr>
            <w:tcW w:w="2518" w:type="dxa"/>
            <w:vAlign w:val="center"/>
          </w:tcPr>
          <w:p w:rsidR="009248F9" w:rsidRPr="00F650DE" w:rsidRDefault="009248F9" w:rsidP="007118EF">
            <w:pPr>
              <w:rPr>
                <w:rFonts w:ascii="Arial" w:hAnsi="Arial" w:cs="Arial"/>
                <w:bCs/>
                <w:sz w:val="24"/>
                <w:szCs w:val="24"/>
              </w:rPr>
            </w:pPr>
            <w:r>
              <w:rPr>
                <w:rFonts w:ascii="Arial" w:hAnsi="Arial" w:cs="Arial"/>
                <w:bCs/>
                <w:sz w:val="24"/>
                <w:szCs w:val="24"/>
              </w:rPr>
              <w:t>Reprodukční zdraví</w:t>
            </w:r>
          </w:p>
        </w:tc>
        <w:tc>
          <w:tcPr>
            <w:tcW w:w="1985" w:type="dxa"/>
            <w:vAlign w:val="center"/>
          </w:tcPr>
          <w:p w:rsidR="009248F9" w:rsidRPr="007A6DBD" w:rsidRDefault="009248F9" w:rsidP="007118EF">
            <w:pPr>
              <w:rPr>
                <w:rFonts w:ascii="Arial" w:hAnsi="Arial" w:cs="Arial"/>
                <w:bCs/>
                <w:sz w:val="24"/>
                <w:szCs w:val="24"/>
              </w:rPr>
            </w:pPr>
            <w:r>
              <w:rPr>
                <w:rFonts w:ascii="Arial" w:hAnsi="Arial" w:cs="Arial"/>
                <w:bCs/>
                <w:sz w:val="24"/>
                <w:szCs w:val="24"/>
              </w:rPr>
              <w:t>Duben 2015</w:t>
            </w:r>
          </w:p>
        </w:tc>
        <w:tc>
          <w:tcPr>
            <w:tcW w:w="1134" w:type="dxa"/>
            <w:vAlign w:val="center"/>
          </w:tcPr>
          <w:p w:rsidR="009248F9" w:rsidRPr="007A6DBD" w:rsidRDefault="009248F9" w:rsidP="007118EF">
            <w:pPr>
              <w:jc w:val="center"/>
              <w:rPr>
                <w:rFonts w:ascii="Arial" w:hAnsi="Arial" w:cs="Arial"/>
                <w:bCs/>
                <w:sz w:val="24"/>
                <w:szCs w:val="24"/>
              </w:rPr>
            </w:pPr>
            <w:r>
              <w:rPr>
                <w:rFonts w:ascii="Arial" w:hAnsi="Arial" w:cs="Arial"/>
                <w:bCs/>
                <w:sz w:val="24"/>
                <w:szCs w:val="24"/>
              </w:rPr>
              <w:t>ZŠ</w:t>
            </w:r>
          </w:p>
        </w:tc>
        <w:tc>
          <w:tcPr>
            <w:tcW w:w="2012" w:type="dxa"/>
            <w:vAlign w:val="center"/>
          </w:tcPr>
          <w:p w:rsidR="009248F9" w:rsidRPr="007A6DBD" w:rsidRDefault="009248F9" w:rsidP="007118EF">
            <w:pPr>
              <w:rPr>
                <w:rFonts w:ascii="Arial" w:hAnsi="Arial" w:cs="Arial"/>
                <w:bCs/>
                <w:sz w:val="24"/>
                <w:szCs w:val="24"/>
              </w:rPr>
            </w:pPr>
            <w:r>
              <w:rPr>
                <w:rFonts w:ascii="Arial" w:hAnsi="Arial" w:cs="Arial"/>
                <w:bCs/>
                <w:sz w:val="24"/>
                <w:szCs w:val="24"/>
              </w:rPr>
              <w:t xml:space="preserve">Učitel </w:t>
            </w:r>
            <w:proofErr w:type="spellStart"/>
            <w:r>
              <w:rPr>
                <w:rFonts w:ascii="Arial" w:hAnsi="Arial" w:cs="Arial"/>
                <w:bCs/>
                <w:sz w:val="24"/>
                <w:szCs w:val="24"/>
              </w:rPr>
              <w:t>VZd</w:t>
            </w:r>
            <w:proofErr w:type="spellEnd"/>
          </w:p>
        </w:tc>
        <w:tc>
          <w:tcPr>
            <w:tcW w:w="1637" w:type="dxa"/>
            <w:vAlign w:val="center"/>
          </w:tcPr>
          <w:p w:rsidR="009248F9" w:rsidRPr="007A6DBD" w:rsidRDefault="009248F9" w:rsidP="007118EF">
            <w:pPr>
              <w:rPr>
                <w:rFonts w:ascii="Arial" w:hAnsi="Arial" w:cs="Arial"/>
                <w:bCs/>
                <w:sz w:val="24"/>
                <w:szCs w:val="24"/>
              </w:rPr>
            </w:pPr>
            <w:r>
              <w:rPr>
                <w:rFonts w:ascii="Arial" w:hAnsi="Arial" w:cs="Arial"/>
                <w:bCs/>
                <w:sz w:val="24"/>
                <w:szCs w:val="24"/>
              </w:rPr>
              <w:t>8. ročník</w:t>
            </w:r>
          </w:p>
        </w:tc>
      </w:tr>
      <w:tr w:rsidR="009248F9" w:rsidRPr="007A6DBD" w:rsidTr="007118EF">
        <w:tc>
          <w:tcPr>
            <w:tcW w:w="2518" w:type="dxa"/>
            <w:vAlign w:val="center"/>
          </w:tcPr>
          <w:p w:rsidR="009248F9" w:rsidRPr="00F650DE" w:rsidRDefault="009248F9" w:rsidP="007118EF">
            <w:pPr>
              <w:rPr>
                <w:rFonts w:ascii="Arial" w:hAnsi="Arial" w:cs="Arial"/>
                <w:bCs/>
                <w:sz w:val="24"/>
                <w:szCs w:val="24"/>
              </w:rPr>
            </w:pPr>
            <w:r>
              <w:rPr>
                <w:rFonts w:ascii="Arial" w:hAnsi="Arial" w:cs="Arial"/>
                <w:bCs/>
                <w:sz w:val="24"/>
                <w:szCs w:val="24"/>
              </w:rPr>
              <w:t>Vandalismus</w:t>
            </w:r>
          </w:p>
        </w:tc>
        <w:tc>
          <w:tcPr>
            <w:tcW w:w="1985" w:type="dxa"/>
            <w:vAlign w:val="center"/>
          </w:tcPr>
          <w:p w:rsidR="009248F9" w:rsidRPr="007A6DBD" w:rsidRDefault="009248F9" w:rsidP="007118EF">
            <w:pPr>
              <w:rPr>
                <w:rFonts w:ascii="Arial" w:hAnsi="Arial" w:cs="Arial"/>
                <w:bCs/>
                <w:sz w:val="24"/>
                <w:szCs w:val="24"/>
              </w:rPr>
            </w:pPr>
            <w:r>
              <w:rPr>
                <w:rFonts w:ascii="Arial" w:hAnsi="Arial" w:cs="Arial"/>
                <w:bCs/>
                <w:sz w:val="24"/>
                <w:szCs w:val="24"/>
              </w:rPr>
              <w:t>Květen 2015</w:t>
            </w:r>
          </w:p>
        </w:tc>
        <w:tc>
          <w:tcPr>
            <w:tcW w:w="1134" w:type="dxa"/>
            <w:vAlign w:val="center"/>
          </w:tcPr>
          <w:p w:rsidR="009248F9" w:rsidRPr="007A6DBD" w:rsidRDefault="009248F9" w:rsidP="007118EF">
            <w:pPr>
              <w:jc w:val="center"/>
              <w:rPr>
                <w:rFonts w:ascii="Arial" w:hAnsi="Arial" w:cs="Arial"/>
                <w:bCs/>
                <w:sz w:val="24"/>
                <w:szCs w:val="24"/>
              </w:rPr>
            </w:pPr>
            <w:r>
              <w:rPr>
                <w:rFonts w:ascii="Arial" w:hAnsi="Arial" w:cs="Arial"/>
                <w:bCs/>
                <w:sz w:val="24"/>
                <w:szCs w:val="24"/>
              </w:rPr>
              <w:t>ZŠ</w:t>
            </w:r>
          </w:p>
        </w:tc>
        <w:tc>
          <w:tcPr>
            <w:tcW w:w="2012" w:type="dxa"/>
            <w:vAlign w:val="center"/>
          </w:tcPr>
          <w:p w:rsidR="009248F9" w:rsidRPr="007A6DBD" w:rsidRDefault="009248F9" w:rsidP="007118EF">
            <w:pPr>
              <w:rPr>
                <w:rFonts w:ascii="Arial" w:hAnsi="Arial" w:cs="Arial"/>
                <w:bCs/>
                <w:sz w:val="24"/>
                <w:szCs w:val="24"/>
              </w:rPr>
            </w:pPr>
            <w:r>
              <w:rPr>
                <w:rFonts w:ascii="Arial" w:hAnsi="Arial" w:cs="Arial"/>
                <w:bCs/>
                <w:sz w:val="24"/>
                <w:szCs w:val="24"/>
              </w:rPr>
              <w:t xml:space="preserve">Učitel </w:t>
            </w:r>
            <w:proofErr w:type="spellStart"/>
            <w:r>
              <w:rPr>
                <w:rFonts w:ascii="Arial" w:hAnsi="Arial" w:cs="Arial"/>
                <w:bCs/>
                <w:sz w:val="24"/>
                <w:szCs w:val="24"/>
              </w:rPr>
              <w:t>VZd</w:t>
            </w:r>
            <w:proofErr w:type="spellEnd"/>
          </w:p>
        </w:tc>
        <w:tc>
          <w:tcPr>
            <w:tcW w:w="1637" w:type="dxa"/>
            <w:vAlign w:val="center"/>
          </w:tcPr>
          <w:p w:rsidR="009248F9" w:rsidRPr="007A6DBD" w:rsidRDefault="009248F9" w:rsidP="007118EF">
            <w:pPr>
              <w:rPr>
                <w:rFonts w:ascii="Arial" w:hAnsi="Arial" w:cs="Arial"/>
                <w:bCs/>
                <w:sz w:val="24"/>
                <w:szCs w:val="24"/>
              </w:rPr>
            </w:pPr>
            <w:r>
              <w:rPr>
                <w:rFonts w:ascii="Arial" w:hAnsi="Arial" w:cs="Arial"/>
                <w:bCs/>
                <w:sz w:val="24"/>
                <w:szCs w:val="24"/>
              </w:rPr>
              <w:t>9. ročník</w:t>
            </w:r>
          </w:p>
        </w:tc>
      </w:tr>
      <w:tr w:rsidR="009248F9" w:rsidRPr="007A6DBD" w:rsidTr="007118EF">
        <w:tc>
          <w:tcPr>
            <w:tcW w:w="2518" w:type="dxa"/>
            <w:vAlign w:val="center"/>
          </w:tcPr>
          <w:p w:rsidR="009248F9" w:rsidRPr="00F650DE" w:rsidRDefault="009248F9" w:rsidP="007118EF">
            <w:pPr>
              <w:rPr>
                <w:rFonts w:ascii="Arial" w:hAnsi="Arial" w:cs="Arial"/>
                <w:bCs/>
                <w:sz w:val="24"/>
                <w:szCs w:val="24"/>
              </w:rPr>
            </w:pPr>
            <w:r>
              <w:rPr>
                <w:rFonts w:ascii="Arial" w:hAnsi="Arial" w:cs="Arial"/>
                <w:bCs/>
                <w:sz w:val="24"/>
                <w:szCs w:val="24"/>
              </w:rPr>
              <w:t>Sekty</w:t>
            </w:r>
          </w:p>
        </w:tc>
        <w:tc>
          <w:tcPr>
            <w:tcW w:w="1985" w:type="dxa"/>
            <w:vAlign w:val="center"/>
          </w:tcPr>
          <w:p w:rsidR="009248F9" w:rsidRPr="007A6DBD" w:rsidRDefault="009248F9" w:rsidP="007118EF">
            <w:pPr>
              <w:rPr>
                <w:rFonts w:ascii="Arial" w:hAnsi="Arial" w:cs="Arial"/>
                <w:bCs/>
                <w:sz w:val="24"/>
                <w:szCs w:val="24"/>
              </w:rPr>
            </w:pPr>
            <w:r>
              <w:rPr>
                <w:rFonts w:ascii="Arial" w:hAnsi="Arial" w:cs="Arial"/>
                <w:bCs/>
                <w:sz w:val="24"/>
                <w:szCs w:val="24"/>
              </w:rPr>
              <w:t>Duben 2015</w:t>
            </w:r>
          </w:p>
        </w:tc>
        <w:tc>
          <w:tcPr>
            <w:tcW w:w="1134" w:type="dxa"/>
            <w:vAlign w:val="center"/>
          </w:tcPr>
          <w:p w:rsidR="009248F9" w:rsidRPr="007A6DBD" w:rsidRDefault="009248F9" w:rsidP="007118EF">
            <w:pPr>
              <w:jc w:val="center"/>
              <w:rPr>
                <w:rFonts w:ascii="Arial" w:hAnsi="Arial" w:cs="Arial"/>
                <w:bCs/>
                <w:sz w:val="24"/>
                <w:szCs w:val="24"/>
              </w:rPr>
            </w:pPr>
            <w:r>
              <w:rPr>
                <w:rFonts w:ascii="Arial" w:hAnsi="Arial" w:cs="Arial"/>
                <w:bCs/>
                <w:sz w:val="24"/>
                <w:szCs w:val="24"/>
              </w:rPr>
              <w:t>ZŠ</w:t>
            </w:r>
          </w:p>
        </w:tc>
        <w:tc>
          <w:tcPr>
            <w:tcW w:w="2012" w:type="dxa"/>
            <w:vAlign w:val="center"/>
          </w:tcPr>
          <w:p w:rsidR="009248F9" w:rsidRPr="007A6DBD" w:rsidRDefault="009248F9" w:rsidP="007118EF">
            <w:pPr>
              <w:rPr>
                <w:rFonts w:ascii="Arial" w:hAnsi="Arial" w:cs="Arial"/>
                <w:bCs/>
                <w:sz w:val="24"/>
                <w:szCs w:val="24"/>
              </w:rPr>
            </w:pPr>
            <w:r>
              <w:rPr>
                <w:rFonts w:ascii="Arial" w:hAnsi="Arial" w:cs="Arial"/>
                <w:bCs/>
                <w:sz w:val="24"/>
                <w:szCs w:val="24"/>
              </w:rPr>
              <w:t xml:space="preserve">Učitel </w:t>
            </w:r>
            <w:proofErr w:type="spellStart"/>
            <w:r>
              <w:rPr>
                <w:rFonts w:ascii="Arial" w:hAnsi="Arial" w:cs="Arial"/>
                <w:bCs/>
                <w:sz w:val="24"/>
                <w:szCs w:val="24"/>
              </w:rPr>
              <w:t>VZd</w:t>
            </w:r>
            <w:proofErr w:type="spellEnd"/>
          </w:p>
        </w:tc>
        <w:tc>
          <w:tcPr>
            <w:tcW w:w="1637" w:type="dxa"/>
            <w:vAlign w:val="center"/>
          </w:tcPr>
          <w:p w:rsidR="009248F9" w:rsidRPr="007A6DBD" w:rsidRDefault="009248F9" w:rsidP="007118EF">
            <w:pPr>
              <w:rPr>
                <w:rFonts w:ascii="Arial" w:hAnsi="Arial" w:cs="Arial"/>
                <w:bCs/>
                <w:sz w:val="24"/>
                <w:szCs w:val="24"/>
              </w:rPr>
            </w:pPr>
            <w:r>
              <w:rPr>
                <w:rFonts w:ascii="Arial" w:hAnsi="Arial" w:cs="Arial"/>
                <w:bCs/>
                <w:sz w:val="24"/>
                <w:szCs w:val="24"/>
              </w:rPr>
              <w:t>9. ročník</w:t>
            </w:r>
          </w:p>
        </w:tc>
      </w:tr>
      <w:tr w:rsidR="009248F9" w:rsidRPr="007A6DBD" w:rsidTr="007118EF">
        <w:tc>
          <w:tcPr>
            <w:tcW w:w="2518" w:type="dxa"/>
            <w:vAlign w:val="center"/>
          </w:tcPr>
          <w:p w:rsidR="009248F9" w:rsidRDefault="009248F9" w:rsidP="007118EF">
            <w:pPr>
              <w:rPr>
                <w:rFonts w:ascii="Arial" w:hAnsi="Arial" w:cs="Arial"/>
                <w:bCs/>
                <w:sz w:val="24"/>
                <w:szCs w:val="24"/>
              </w:rPr>
            </w:pPr>
            <w:r>
              <w:rPr>
                <w:rFonts w:ascii="Arial" w:hAnsi="Arial" w:cs="Arial"/>
                <w:bCs/>
                <w:sz w:val="24"/>
                <w:szCs w:val="24"/>
              </w:rPr>
              <w:t>Cykloturistika</w:t>
            </w:r>
          </w:p>
        </w:tc>
        <w:tc>
          <w:tcPr>
            <w:tcW w:w="1985" w:type="dxa"/>
            <w:vAlign w:val="center"/>
          </w:tcPr>
          <w:p w:rsidR="009248F9" w:rsidRDefault="009248F9" w:rsidP="007118EF">
            <w:pPr>
              <w:rPr>
                <w:rFonts w:ascii="Arial" w:hAnsi="Arial" w:cs="Arial"/>
                <w:bCs/>
                <w:sz w:val="24"/>
                <w:szCs w:val="24"/>
              </w:rPr>
            </w:pPr>
            <w:r>
              <w:rPr>
                <w:rFonts w:ascii="Arial" w:hAnsi="Arial" w:cs="Arial"/>
                <w:bCs/>
                <w:sz w:val="24"/>
                <w:szCs w:val="24"/>
              </w:rPr>
              <w:t>Červen 2015</w:t>
            </w:r>
          </w:p>
        </w:tc>
        <w:tc>
          <w:tcPr>
            <w:tcW w:w="1134" w:type="dxa"/>
            <w:vAlign w:val="center"/>
          </w:tcPr>
          <w:p w:rsidR="009248F9" w:rsidRDefault="009248F9" w:rsidP="007118EF">
            <w:pPr>
              <w:jc w:val="center"/>
              <w:rPr>
                <w:rFonts w:ascii="Arial" w:hAnsi="Arial" w:cs="Arial"/>
                <w:bCs/>
                <w:sz w:val="24"/>
                <w:szCs w:val="24"/>
              </w:rPr>
            </w:pPr>
            <w:r>
              <w:rPr>
                <w:rFonts w:ascii="Arial" w:hAnsi="Arial" w:cs="Arial"/>
                <w:bCs/>
                <w:sz w:val="24"/>
                <w:szCs w:val="24"/>
              </w:rPr>
              <w:t>Běleč nad Orlicí</w:t>
            </w:r>
          </w:p>
        </w:tc>
        <w:tc>
          <w:tcPr>
            <w:tcW w:w="2012" w:type="dxa"/>
            <w:vAlign w:val="center"/>
          </w:tcPr>
          <w:p w:rsidR="009248F9" w:rsidRDefault="009248F9" w:rsidP="007118EF">
            <w:pPr>
              <w:rPr>
                <w:rFonts w:ascii="Arial" w:hAnsi="Arial" w:cs="Arial"/>
                <w:bCs/>
                <w:sz w:val="24"/>
                <w:szCs w:val="24"/>
              </w:rPr>
            </w:pPr>
            <w:r>
              <w:rPr>
                <w:rFonts w:ascii="Arial" w:hAnsi="Arial" w:cs="Arial"/>
                <w:bCs/>
                <w:sz w:val="24"/>
                <w:szCs w:val="24"/>
              </w:rPr>
              <w:t>Výchovný poradce, třídní učitelé</w:t>
            </w:r>
          </w:p>
        </w:tc>
        <w:tc>
          <w:tcPr>
            <w:tcW w:w="1637" w:type="dxa"/>
            <w:vAlign w:val="center"/>
          </w:tcPr>
          <w:p w:rsidR="009248F9" w:rsidRDefault="009248F9" w:rsidP="007118EF">
            <w:pPr>
              <w:rPr>
                <w:rFonts w:ascii="Arial" w:hAnsi="Arial" w:cs="Arial"/>
                <w:bCs/>
                <w:sz w:val="24"/>
                <w:szCs w:val="24"/>
              </w:rPr>
            </w:pPr>
            <w:r>
              <w:rPr>
                <w:rFonts w:ascii="Arial" w:hAnsi="Arial" w:cs="Arial"/>
                <w:bCs/>
                <w:sz w:val="24"/>
                <w:szCs w:val="24"/>
              </w:rPr>
              <w:t>9. ročník</w:t>
            </w:r>
          </w:p>
        </w:tc>
      </w:tr>
    </w:tbl>
    <w:p w:rsidR="009248F9" w:rsidRDefault="009248F9" w:rsidP="009248F9">
      <w:pPr>
        <w:tabs>
          <w:tab w:val="left" w:pos="2760"/>
        </w:tabs>
        <w:spacing w:after="0"/>
        <w:rPr>
          <w:rFonts w:ascii="Arial" w:hAnsi="Arial" w:cs="Arial"/>
          <w:i/>
          <w:sz w:val="24"/>
          <w:szCs w:val="24"/>
        </w:rPr>
      </w:pPr>
    </w:p>
    <w:p w:rsidR="009248F9" w:rsidRPr="00F650DE" w:rsidRDefault="009248F9" w:rsidP="009248F9">
      <w:pPr>
        <w:tabs>
          <w:tab w:val="left" w:pos="2760"/>
        </w:tabs>
        <w:spacing w:after="0"/>
        <w:rPr>
          <w:rFonts w:ascii="Arial" w:hAnsi="Arial" w:cs="Arial"/>
          <w:i/>
          <w:sz w:val="24"/>
          <w:szCs w:val="24"/>
        </w:rPr>
      </w:pPr>
    </w:p>
    <w:tbl>
      <w:tblPr>
        <w:tblStyle w:val="Mkatabulky"/>
        <w:tblpPr w:leftFromText="141" w:rightFromText="141" w:vertAnchor="text" w:horzAnchor="margin" w:tblpY="-120"/>
        <w:tblW w:w="9247" w:type="dxa"/>
        <w:tblLook w:val="04A0" w:firstRow="1" w:lastRow="0" w:firstColumn="1" w:lastColumn="0" w:noHBand="0" w:noVBand="1"/>
      </w:tblPr>
      <w:tblGrid>
        <w:gridCol w:w="3608"/>
        <w:gridCol w:w="1970"/>
        <w:gridCol w:w="1838"/>
        <w:gridCol w:w="1831"/>
      </w:tblGrid>
      <w:tr w:rsidR="009248F9" w:rsidRPr="007A6DBD" w:rsidTr="007118EF">
        <w:trPr>
          <w:trHeight w:val="454"/>
        </w:trPr>
        <w:tc>
          <w:tcPr>
            <w:tcW w:w="9247" w:type="dxa"/>
            <w:gridSpan w:val="4"/>
            <w:tcBorders>
              <w:bottom w:val="double" w:sz="4" w:space="0" w:color="auto"/>
            </w:tcBorders>
            <w:vAlign w:val="center"/>
          </w:tcPr>
          <w:p w:rsidR="009248F9" w:rsidRPr="00F650DE" w:rsidRDefault="009248F9" w:rsidP="007118EF">
            <w:pPr>
              <w:tabs>
                <w:tab w:val="left" w:pos="2760"/>
              </w:tabs>
              <w:rPr>
                <w:rFonts w:ascii="Arial" w:hAnsi="Arial" w:cs="Arial"/>
                <w:i/>
                <w:sz w:val="24"/>
                <w:szCs w:val="24"/>
              </w:rPr>
            </w:pPr>
            <w:r w:rsidRPr="00F650DE">
              <w:rPr>
                <w:rFonts w:ascii="Arial" w:hAnsi="Arial" w:cs="Arial"/>
                <w:i/>
                <w:sz w:val="24"/>
                <w:szCs w:val="24"/>
              </w:rPr>
              <w:t>Dlouhodobý program primární prevence</w:t>
            </w:r>
          </w:p>
        </w:tc>
      </w:tr>
      <w:tr w:rsidR="009248F9" w:rsidRPr="007A6DBD" w:rsidTr="007118EF">
        <w:trPr>
          <w:trHeight w:val="454"/>
        </w:trPr>
        <w:tc>
          <w:tcPr>
            <w:tcW w:w="3608" w:type="dxa"/>
            <w:vAlign w:val="center"/>
          </w:tcPr>
          <w:p w:rsidR="009248F9" w:rsidRPr="007A6DBD" w:rsidRDefault="009248F9" w:rsidP="007118EF">
            <w:pPr>
              <w:tabs>
                <w:tab w:val="left" w:pos="2760"/>
              </w:tabs>
              <w:rPr>
                <w:rFonts w:ascii="Arial" w:hAnsi="Arial" w:cs="Arial"/>
                <w:sz w:val="24"/>
                <w:szCs w:val="24"/>
              </w:rPr>
            </w:pPr>
            <w:r w:rsidRPr="007A6DBD">
              <w:rPr>
                <w:rFonts w:ascii="Arial" w:hAnsi="Arial" w:cs="Arial"/>
                <w:sz w:val="24"/>
                <w:szCs w:val="24"/>
              </w:rPr>
              <w:t>Poruchy příjmu potravy</w:t>
            </w:r>
          </w:p>
        </w:tc>
        <w:tc>
          <w:tcPr>
            <w:tcW w:w="1970" w:type="dxa"/>
            <w:vAlign w:val="center"/>
          </w:tcPr>
          <w:p w:rsidR="009248F9" w:rsidRPr="007A6DBD" w:rsidRDefault="009248F9" w:rsidP="007118EF">
            <w:pPr>
              <w:tabs>
                <w:tab w:val="left" w:pos="2760"/>
              </w:tabs>
              <w:rPr>
                <w:rFonts w:ascii="Arial" w:hAnsi="Arial" w:cs="Arial"/>
                <w:sz w:val="24"/>
                <w:szCs w:val="24"/>
              </w:rPr>
            </w:pPr>
            <w:r w:rsidRPr="007A6DBD">
              <w:rPr>
                <w:rFonts w:ascii="Arial" w:hAnsi="Arial" w:cs="Arial"/>
                <w:sz w:val="24"/>
                <w:szCs w:val="24"/>
              </w:rPr>
              <w:t>8. ročník</w:t>
            </w:r>
          </w:p>
        </w:tc>
        <w:tc>
          <w:tcPr>
            <w:tcW w:w="1838" w:type="dxa"/>
            <w:vAlign w:val="center"/>
          </w:tcPr>
          <w:p w:rsidR="009248F9" w:rsidRPr="007A6DBD" w:rsidRDefault="009248F9" w:rsidP="007118EF">
            <w:pPr>
              <w:tabs>
                <w:tab w:val="left" w:pos="2760"/>
              </w:tabs>
              <w:rPr>
                <w:rFonts w:ascii="Arial" w:hAnsi="Arial" w:cs="Arial"/>
                <w:sz w:val="24"/>
                <w:szCs w:val="24"/>
              </w:rPr>
            </w:pPr>
            <w:r>
              <w:rPr>
                <w:rFonts w:ascii="Arial" w:hAnsi="Arial" w:cs="Arial"/>
                <w:sz w:val="24"/>
                <w:szCs w:val="24"/>
              </w:rPr>
              <w:t>Březen 2015</w:t>
            </w:r>
          </w:p>
        </w:tc>
        <w:tc>
          <w:tcPr>
            <w:tcW w:w="1831" w:type="dxa"/>
            <w:vAlign w:val="center"/>
          </w:tcPr>
          <w:p w:rsidR="009248F9" w:rsidRPr="007A6DBD" w:rsidRDefault="009248F9" w:rsidP="007118EF">
            <w:pPr>
              <w:tabs>
                <w:tab w:val="left" w:pos="2760"/>
              </w:tabs>
              <w:rPr>
                <w:rFonts w:ascii="Arial" w:hAnsi="Arial" w:cs="Arial"/>
                <w:sz w:val="24"/>
                <w:szCs w:val="24"/>
              </w:rPr>
            </w:pPr>
            <w:r w:rsidRPr="007A6DBD">
              <w:rPr>
                <w:rFonts w:ascii="Arial" w:hAnsi="Arial" w:cs="Arial"/>
                <w:sz w:val="24"/>
                <w:szCs w:val="24"/>
              </w:rPr>
              <w:t>ŠMP</w:t>
            </w:r>
          </w:p>
        </w:tc>
      </w:tr>
    </w:tbl>
    <w:p w:rsidR="009248F9" w:rsidRDefault="009248F9" w:rsidP="009248F9">
      <w:pPr>
        <w:tabs>
          <w:tab w:val="left" w:pos="2760"/>
        </w:tabs>
        <w:spacing w:after="0"/>
        <w:rPr>
          <w:rFonts w:ascii="Arial" w:hAnsi="Arial" w:cs="Arial"/>
          <w:i/>
          <w:sz w:val="24"/>
          <w:szCs w:val="24"/>
        </w:rPr>
      </w:pPr>
      <w:r>
        <w:rPr>
          <w:rFonts w:ascii="Arial" w:hAnsi="Arial" w:cs="Arial"/>
          <w:i/>
          <w:sz w:val="24"/>
          <w:szCs w:val="24"/>
        </w:rPr>
        <w:t xml:space="preserve">Pedagogové – </w:t>
      </w:r>
      <w:r w:rsidR="00BA28D6">
        <w:rPr>
          <w:rFonts w:ascii="Arial" w:hAnsi="Arial" w:cs="Arial"/>
          <w:i/>
          <w:sz w:val="24"/>
          <w:szCs w:val="24"/>
        </w:rPr>
        <w:t xml:space="preserve">společné </w:t>
      </w:r>
      <w:r>
        <w:rPr>
          <w:rFonts w:ascii="Arial" w:hAnsi="Arial" w:cs="Arial"/>
          <w:i/>
          <w:sz w:val="24"/>
          <w:szCs w:val="24"/>
        </w:rPr>
        <w:t>vzdělávání</w:t>
      </w:r>
    </w:p>
    <w:tbl>
      <w:tblPr>
        <w:tblStyle w:val="Mkatabulky"/>
        <w:tblW w:w="9302" w:type="dxa"/>
        <w:tblInd w:w="-34" w:type="dxa"/>
        <w:tblLook w:val="04A0" w:firstRow="1" w:lastRow="0" w:firstColumn="1" w:lastColumn="0" w:noHBand="0" w:noVBand="1"/>
      </w:tblPr>
      <w:tblGrid>
        <w:gridCol w:w="2632"/>
        <w:gridCol w:w="2724"/>
        <w:gridCol w:w="1770"/>
        <w:gridCol w:w="2176"/>
      </w:tblGrid>
      <w:tr w:rsidR="009248F9" w:rsidRPr="00F650DE" w:rsidTr="007118EF">
        <w:trPr>
          <w:trHeight w:val="250"/>
        </w:trPr>
        <w:tc>
          <w:tcPr>
            <w:tcW w:w="2632" w:type="dxa"/>
            <w:tcBorders>
              <w:bottom w:val="double" w:sz="4" w:space="0" w:color="auto"/>
            </w:tcBorders>
            <w:vAlign w:val="center"/>
          </w:tcPr>
          <w:p w:rsidR="009248F9" w:rsidRPr="00F650DE" w:rsidRDefault="009248F9" w:rsidP="007118EF">
            <w:pPr>
              <w:tabs>
                <w:tab w:val="left" w:pos="2760"/>
              </w:tabs>
              <w:jc w:val="center"/>
              <w:rPr>
                <w:rFonts w:ascii="Arial" w:hAnsi="Arial" w:cs="Arial"/>
                <w:sz w:val="24"/>
                <w:szCs w:val="24"/>
              </w:rPr>
            </w:pPr>
            <w:r>
              <w:rPr>
                <w:rFonts w:ascii="Arial" w:hAnsi="Arial" w:cs="Arial"/>
                <w:sz w:val="24"/>
                <w:szCs w:val="24"/>
              </w:rPr>
              <w:t>Název</w:t>
            </w:r>
          </w:p>
        </w:tc>
        <w:tc>
          <w:tcPr>
            <w:tcW w:w="2724" w:type="dxa"/>
            <w:tcBorders>
              <w:bottom w:val="double" w:sz="4" w:space="0" w:color="auto"/>
            </w:tcBorders>
            <w:vAlign w:val="center"/>
          </w:tcPr>
          <w:p w:rsidR="009248F9" w:rsidRPr="00F650DE" w:rsidRDefault="009248F9" w:rsidP="007118EF">
            <w:pPr>
              <w:tabs>
                <w:tab w:val="left" w:pos="2760"/>
              </w:tabs>
              <w:jc w:val="center"/>
              <w:rPr>
                <w:rFonts w:ascii="Arial" w:hAnsi="Arial" w:cs="Arial"/>
                <w:sz w:val="24"/>
                <w:szCs w:val="24"/>
              </w:rPr>
            </w:pPr>
            <w:r>
              <w:rPr>
                <w:rFonts w:ascii="Arial" w:hAnsi="Arial" w:cs="Arial"/>
                <w:sz w:val="24"/>
                <w:szCs w:val="24"/>
              </w:rPr>
              <w:t>Místo</w:t>
            </w:r>
          </w:p>
        </w:tc>
        <w:tc>
          <w:tcPr>
            <w:tcW w:w="1770" w:type="dxa"/>
            <w:tcBorders>
              <w:bottom w:val="double" w:sz="4" w:space="0" w:color="auto"/>
            </w:tcBorders>
            <w:vAlign w:val="center"/>
          </w:tcPr>
          <w:p w:rsidR="009248F9" w:rsidRPr="00F650DE" w:rsidRDefault="009248F9" w:rsidP="007118EF">
            <w:pPr>
              <w:tabs>
                <w:tab w:val="left" w:pos="2760"/>
              </w:tabs>
              <w:jc w:val="center"/>
              <w:rPr>
                <w:rFonts w:ascii="Arial" w:hAnsi="Arial" w:cs="Arial"/>
                <w:sz w:val="24"/>
                <w:szCs w:val="24"/>
              </w:rPr>
            </w:pPr>
            <w:r>
              <w:rPr>
                <w:rFonts w:ascii="Arial" w:hAnsi="Arial" w:cs="Arial"/>
                <w:sz w:val="24"/>
                <w:szCs w:val="24"/>
              </w:rPr>
              <w:t>Datum</w:t>
            </w:r>
          </w:p>
        </w:tc>
        <w:tc>
          <w:tcPr>
            <w:tcW w:w="2176" w:type="dxa"/>
            <w:tcBorders>
              <w:bottom w:val="double" w:sz="4" w:space="0" w:color="auto"/>
            </w:tcBorders>
            <w:vAlign w:val="center"/>
          </w:tcPr>
          <w:p w:rsidR="009248F9" w:rsidRPr="00F650DE" w:rsidRDefault="009248F9" w:rsidP="007118EF">
            <w:pPr>
              <w:tabs>
                <w:tab w:val="left" w:pos="2760"/>
              </w:tabs>
              <w:jc w:val="center"/>
              <w:rPr>
                <w:rFonts w:ascii="Arial" w:hAnsi="Arial" w:cs="Arial"/>
                <w:sz w:val="24"/>
                <w:szCs w:val="24"/>
              </w:rPr>
            </w:pPr>
            <w:r>
              <w:rPr>
                <w:rFonts w:ascii="Arial" w:hAnsi="Arial" w:cs="Arial"/>
                <w:sz w:val="24"/>
                <w:szCs w:val="24"/>
              </w:rPr>
              <w:t>Počet účastníků</w:t>
            </w:r>
          </w:p>
        </w:tc>
      </w:tr>
      <w:tr w:rsidR="009248F9" w:rsidRPr="007A6DBD" w:rsidTr="007118EF">
        <w:trPr>
          <w:trHeight w:val="250"/>
        </w:trPr>
        <w:tc>
          <w:tcPr>
            <w:tcW w:w="2632" w:type="dxa"/>
            <w:tcBorders>
              <w:top w:val="double" w:sz="4" w:space="0" w:color="auto"/>
              <w:bottom w:val="single" w:sz="4" w:space="0" w:color="000000" w:themeColor="text1"/>
            </w:tcBorders>
            <w:vAlign w:val="center"/>
          </w:tcPr>
          <w:p w:rsidR="009248F9" w:rsidRPr="007A6DBD" w:rsidRDefault="009248F9" w:rsidP="007118EF">
            <w:pPr>
              <w:tabs>
                <w:tab w:val="left" w:pos="2760"/>
              </w:tabs>
              <w:rPr>
                <w:rFonts w:ascii="Arial" w:hAnsi="Arial" w:cs="Arial"/>
                <w:sz w:val="24"/>
                <w:szCs w:val="24"/>
              </w:rPr>
            </w:pPr>
            <w:r>
              <w:rPr>
                <w:rFonts w:ascii="Arial" w:hAnsi="Arial" w:cs="Arial"/>
                <w:sz w:val="24"/>
                <w:szCs w:val="24"/>
              </w:rPr>
              <w:t>Hodnocení žáků I. st.</w:t>
            </w:r>
          </w:p>
        </w:tc>
        <w:tc>
          <w:tcPr>
            <w:tcW w:w="2724" w:type="dxa"/>
            <w:tcBorders>
              <w:top w:val="double" w:sz="4" w:space="0" w:color="auto"/>
              <w:bottom w:val="single" w:sz="4" w:space="0" w:color="000000" w:themeColor="text1"/>
            </w:tcBorders>
            <w:vAlign w:val="center"/>
          </w:tcPr>
          <w:p w:rsidR="009248F9" w:rsidRPr="007A6DBD" w:rsidRDefault="009248F9" w:rsidP="007118EF">
            <w:pPr>
              <w:tabs>
                <w:tab w:val="left" w:pos="2760"/>
              </w:tabs>
              <w:rPr>
                <w:rFonts w:ascii="Arial" w:hAnsi="Arial" w:cs="Arial"/>
                <w:sz w:val="24"/>
                <w:szCs w:val="24"/>
              </w:rPr>
            </w:pPr>
            <w:r>
              <w:rPr>
                <w:rFonts w:ascii="Arial" w:hAnsi="Arial" w:cs="Arial"/>
                <w:sz w:val="24"/>
                <w:szCs w:val="24"/>
              </w:rPr>
              <w:t>ZŠ M. Choceňského</w:t>
            </w:r>
          </w:p>
        </w:tc>
        <w:tc>
          <w:tcPr>
            <w:tcW w:w="1770" w:type="dxa"/>
            <w:tcBorders>
              <w:top w:val="double" w:sz="4" w:space="0" w:color="auto"/>
              <w:bottom w:val="single" w:sz="4" w:space="0" w:color="000000" w:themeColor="text1"/>
            </w:tcBorders>
          </w:tcPr>
          <w:p w:rsidR="009248F9" w:rsidRPr="007A6DBD" w:rsidRDefault="009248F9" w:rsidP="007118EF">
            <w:pPr>
              <w:tabs>
                <w:tab w:val="left" w:pos="2760"/>
              </w:tabs>
              <w:rPr>
                <w:rFonts w:ascii="Arial" w:hAnsi="Arial" w:cs="Arial"/>
                <w:sz w:val="24"/>
                <w:szCs w:val="24"/>
              </w:rPr>
            </w:pPr>
            <w:r>
              <w:rPr>
                <w:rFonts w:ascii="Arial" w:hAnsi="Arial" w:cs="Arial"/>
                <w:sz w:val="24"/>
                <w:szCs w:val="24"/>
              </w:rPr>
              <w:t>4.9. 2014</w:t>
            </w:r>
          </w:p>
        </w:tc>
        <w:tc>
          <w:tcPr>
            <w:tcW w:w="2176" w:type="dxa"/>
            <w:tcBorders>
              <w:top w:val="double" w:sz="4" w:space="0" w:color="auto"/>
              <w:bottom w:val="single" w:sz="4" w:space="0" w:color="000000" w:themeColor="text1"/>
            </w:tcBorders>
            <w:vAlign w:val="center"/>
          </w:tcPr>
          <w:p w:rsidR="009248F9" w:rsidRPr="007A6DBD" w:rsidRDefault="009248F9" w:rsidP="007118EF">
            <w:pPr>
              <w:tabs>
                <w:tab w:val="left" w:pos="2760"/>
              </w:tabs>
              <w:jc w:val="center"/>
              <w:rPr>
                <w:rFonts w:ascii="Arial" w:hAnsi="Arial" w:cs="Arial"/>
                <w:sz w:val="24"/>
                <w:szCs w:val="24"/>
              </w:rPr>
            </w:pPr>
            <w:r>
              <w:rPr>
                <w:rFonts w:ascii="Arial" w:hAnsi="Arial" w:cs="Arial"/>
                <w:sz w:val="24"/>
                <w:szCs w:val="24"/>
              </w:rPr>
              <w:t>Učitelé I. stupně</w:t>
            </w:r>
          </w:p>
        </w:tc>
      </w:tr>
      <w:tr w:rsidR="009248F9" w:rsidRPr="007A6DBD" w:rsidTr="007118EF">
        <w:trPr>
          <w:trHeight w:val="250"/>
        </w:trPr>
        <w:tc>
          <w:tcPr>
            <w:tcW w:w="2632" w:type="dxa"/>
            <w:tcBorders>
              <w:top w:val="single" w:sz="4" w:space="0" w:color="000000" w:themeColor="text1"/>
              <w:bottom w:val="single" w:sz="4" w:space="0" w:color="000000" w:themeColor="text1"/>
            </w:tcBorders>
            <w:vAlign w:val="center"/>
          </w:tcPr>
          <w:p w:rsidR="009248F9" w:rsidRDefault="009248F9" w:rsidP="007118EF">
            <w:pPr>
              <w:tabs>
                <w:tab w:val="left" w:pos="2760"/>
              </w:tabs>
              <w:rPr>
                <w:rFonts w:ascii="Arial" w:hAnsi="Arial" w:cs="Arial"/>
                <w:sz w:val="24"/>
                <w:szCs w:val="24"/>
              </w:rPr>
            </w:pPr>
            <w:r>
              <w:rPr>
                <w:rFonts w:ascii="Arial" w:hAnsi="Arial" w:cs="Arial"/>
                <w:sz w:val="24"/>
                <w:szCs w:val="24"/>
              </w:rPr>
              <w:t>Hodnocení žáků II. st.</w:t>
            </w:r>
          </w:p>
        </w:tc>
        <w:tc>
          <w:tcPr>
            <w:tcW w:w="2724" w:type="dxa"/>
            <w:tcBorders>
              <w:top w:val="single" w:sz="4" w:space="0" w:color="000000" w:themeColor="text1"/>
              <w:bottom w:val="single" w:sz="4" w:space="0" w:color="000000" w:themeColor="text1"/>
            </w:tcBorders>
            <w:vAlign w:val="center"/>
          </w:tcPr>
          <w:p w:rsidR="009248F9" w:rsidRDefault="009248F9" w:rsidP="007118EF">
            <w:pPr>
              <w:tabs>
                <w:tab w:val="left" w:pos="2760"/>
              </w:tabs>
              <w:rPr>
                <w:rFonts w:ascii="Arial" w:hAnsi="Arial" w:cs="Arial"/>
                <w:sz w:val="24"/>
                <w:szCs w:val="24"/>
              </w:rPr>
            </w:pPr>
            <w:r w:rsidRPr="00B76619">
              <w:rPr>
                <w:rFonts w:ascii="Arial" w:hAnsi="Arial" w:cs="Arial"/>
                <w:sz w:val="24"/>
                <w:szCs w:val="24"/>
              </w:rPr>
              <w:t>ZŠ M. Choceňského</w:t>
            </w:r>
          </w:p>
        </w:tc>
        <w:tc>
          <w:tcPr>
            <w:tcW w:w="1770" w:type="dxa"/>
            <w:tcBorders>
              <w:top w:val="single" w:sz="4" w:space="0" w:color="000000" w:themeColor="text1"/>
              <w:bottom w:val="single" w:sz="4" w:space="0" w:color="000000" w:themeColor="text1"/>
            </w:tcBorders>
          </w:tcPr>
          <w:p w:rsidR="009248F9" w:rsidRDefault="009248F9" w:rsidP="007118EF">
            <w:pPr>
              <w:tabs>
                <w:tab w:val="left" w:pos="2760"/>
              </w:tabs>
              <w:rPr>
                <w:rFonts w:ascii="Arial" w:hAnsi="Arial" w:cs="Arial"/>
                <w:sz w:val="24"/>
                <w:szCs w:val="24"/>
              </w:rPr>
            </w:pPr>
            <w:r>
              <w:rPr>
                <w:rFonts w:ascii="Arial" w:hAnsi="Arial" w:cs="Arial"/>
                <w:sz w:val="24"/>
                <w:szCs w:val="24"/>
              </w:rPr>
              <w:t>15.9. 2014</w:t>
            </w:r>
          </w:p>
        </w:tc>
        <w:tc>
          <w:tcPr>
            <w:tcW w:w="2176" w:type="dxa"/>
            <w:tcBorders>
              <w:top w:val="single" w:sz="4" w:space="0" w:color="000000" w:themeColor="text1"/>
              <w:bottom w:val="single" w:sz="4" w:space="0" w:color="000000" w:themeColor="text1"/>
            </w:tcBorders>
            <w:vAlign w:val="center"/>
          </w:tcPr>
          <w:p w:rsidR="009248F9" w:rsidRDefault="009248F9" w:rsidP="007118EF">
            <w:pPr>
              <w:tabs>
                <w:tab w:val="left" w:pos="2760"/>
              </w:tabs>
              <w:jc w:val="center"/>
              <w:rPr>
                <w:rFonts w:ascii="Arial" w:hAnsi="Arial" w:cs="Arial"/>
                <w:sz w:val="24"/>
                <w:szCs w:val="24"/>
              </w:rPr>
            </w:pPr>
            <w:r>
              <w:rPr>
                <w:rFonts w:ascii="Arial" w:hAnsi="Arial" w:cs="Arial"/>
                <w:sz w:val="24"/>
                <w:szCs w:val="24"/>
              </w:rPr>
              <w:t>Učitelé II. stupně</w:t>
            </w:r>
          </w:p>
        </w:tc>
      </w:tr>
      <w:tr w:rsidR="009248F9" w:rsidRPr="007A6DBD" w:rsidTr="007118EF">
        <w:trPr>
          <w:trHeight w:val="250"/>
        </w:trPr>
        <w:tc>
          <w:tcPr>
            <w:tcW w:w="2632" w:type="dxa"/>
            <w:tcBorders>
              <w:top w:val="single" w:sz="4" w:space="0" w:color="000000" w:themeColor="text1"/>
              <w:bottom w:val="single" w:sz="4" w:space="0" w:color="000000" w:themeColor="text1"/>
            </w:tcBorders>
            <w:vAlign w:val="center"/>
          </w:tcPr>
          <w:p w:rsidR="009248F9" w:rsidRDefault="009248F9" w:rsidP="007118EF">
            <w:pPr>
              <w:tabs>
                <w:tab w:val="left" w:pos="2760"/>
              </w:tabs>
              <w:rPr>
                <w:rFonts w:ascii="Arial" w:hAnsi="Arial" w:cs="Arial"/>
                <w:sz w:val="24"/>
                <w:szCs w:val="24"/>
              </w:rPr>
            </w:pPr>
            <w:r>
              <w:rPr>
                <w:rFonts w:ascii="Arial" w:hAnsi="Arial" w:cs="Arial"/>
                <w:sz w:val="24"/>
                <w:szCs w:val="24"/>
              </w:rPr>
              <w:t>Nadané děti</w:t>
            </w:r>
          </w:p>
        </w:tc>
        <w:tc>
          <w:tcPr>
            <w:tcW w:w="2724" w:type="dxa"/>
            <w:tcBorders>
              <w:top w:val="single" w:sz="4" w:space="0" w:color="000000" w:themeColor="text1"/>
              <w:bottom w:val="single" w:sz="4" w:space="0" w:color="000000" w:themeColor="text1"/>
            </w:tcBorders>
            <w:vAlign w:val="center"/>
          </w:tcPr>
          <w:p w:rsidR="009248F9" w:rsidRDefault="009248F9" w:rsidP="007118EF">
            <w:pPr>
              <w:tabs>
                <w:tab w:val="left" w:pos="2760"/>
              </w:tabs>
              <w:rPr>
                <w:rFonts w:ascii="Arial" w:hAnsi="Arial" w:cs="Arial"/>
                <w:sz w:val="24"/>
                <w:szCs w:val="24"/>
              </w:rPr>
            </w:pPr>
            <w:r w:rsidRPr="00C24228">
              <w:rPr>
                <w:rFonts w:ascii="Arial" w:hAnsi="Arial" w:cs="Arial"/>
                <w:sz w:val="24"/>
                <w:szCs w:val="24"/>
              </w:rPr>
              <w:t>ZŠ M. Choceňského</w:t>
            </w:r>
          </w:p>
        </w:tc>
        <w:tc>
          <w:tcPr>
            <w:tcW w:w="1770" w:type="dxa"/>
            <w:tcBorders>
              <w:top w:val="single" w:sz="4" w:space="0" w:color="000000" w:themeColor="text1"/>
              <w:bottom w:val="single" w:sz="4" w:space="0" w:color="000000" w:themeColor="text1"/>
            </w:tcBorders>
          </w:tcPr>
          <w:p w:rsidR="009248F9" w:rsidRDefault="009248F9" w:rsidP="007118EF">
            <w:pPr>
              <w:tabs>
                <w:tab w:val="left" w:pos="2760"/>
              </w:tabs>
              <w:rPr>
                <w:rFonts w:ascii="Arial" w:hAnsi="Arial" w:cs="Arial"/>
                <w:sz w:val="24"/>
                <w:szCs w:val="24"/>
              </w:rPr>
            </w:pPr>
            <w:r>
              <w:rPr>
                <w:rFonts w:ascii="Arial" w:hAnsi="Arial" w:cs="Arial"/>
                <w:sz w:val="24"/>
                <w:szCs w:val="24"/>
              </w:rPr>
              <w:t>14.1. 2015</w:t>
            </w:r>
          </w:p>
        </w:tc>
        <w:tc>
          <w:tcPr>
            <w:tcW w:w="2176" w:type="dxa"/>
            <w:tcBorders>
              <w:top w:val="single" w:sz="4" w:space="0" w:color="000000" w:themeColor="text1"/>
              <w:bottom w:val="single" w:sz="4" w:space="0" w:color="000000" w:themeColor="text1"/>
            </w:tcBorders>
            <w:vAlign w:val="center"/>
          </w:tcPr>
          <w:p w:rsidR="009248F9" w:rsidRDefault="009248F9" w:rsidP="007118EF">
            <w:pPr>
              <w:tabs>
                <w:tab w:val="left" w:pos="2760"/>
              </w:tabs>
              <w:jc w:val="center"/>
              <w:rPr>
                <w:rFonts w:ascii="Arial" w:hAnsi="Arial" w:cs="Arial"/>
                <w:sz w:val="24"/>
                <w:szCs w:val="24"/>
              </w:rPr>
            </w:pPr>
          </w:p>
        </w:tc>
      </w:tr>
      <w:tr w:rsidR="009248F9" w:rsidRPr="007A6DBD" w:rsidTr="007118EF">
        <w:trPr>
          <w:trHeight w:val="250"/>
        </w:trPr>
        <w:tc>
          <w:tcPr>
            <w:tcW w:w="2632" w:type="dxa"/>
            <w:tcBorders>
              <w:top w:val="single" w:sz="4" w:space="0" w:color="000000" w:themeColor="text1"/>
            </w:tcBorders>
            <w:vAlign w:val="center"/>
          </w:tcPr>
          <w:p w:rsidR="009248F9" w:rsidRDefault="009248F9" w:rsidP="007118EF">
            <w:pPr>
              <w:tabs>
                <w:tab w:val="left" w:pos="2760"/>
              </w:tabs>
              <w:rPr>
                <w:rFonts w:ascii="Arial" w:hAnsi="Arial" w:cs="Arial"/>
                <w:sz w:val="24"/>
                <w:szCs w:val="24"/>
              </w:rPr>
            </w:pPr>
            <w:r>
              <w:rPr>
                <w:rFonts w:ascii="Arial" w:hAnsi="Arial" w:cs="Arial"/>
                <w:sz w:val="24"/>
                <w:szCs w:val="24"/>
              </w:rPr>
              <w:t>Rodiče a učitel</w:t>
            </w:r>
          </w:p>
        </w:tc>
        <w:tc>
          <w:tcPr>
            <w:tcW w:w="2724" w:type="dxa"/>
            <w:tcBorders>
              <w:top w:val="single" w:sz="4" w:space="0" w:color="000000" w:themeColor="text1"/>
            </w:tcBorders>
            <w:vAlign w:val="center"/>
          </w:tcPr>
          <w:p w:rsidR="009248F9" w:rsidRDefault="009248F9" w:rsidP="007118EF">
            <w:pPr>
              <w:tabs>
                <w:tab w:val="left" w:pos="2760"/>
              </w:tabs>
              <w:rPr>
                <w:rFonts w:ascii="Arial" w:hAnsi="Arial" w:cs="Arial"/>
                <w:sz w:val="24"/>
                <w:szCs w:val="24"/>
              </w:rPr>
            </w:pPr>
            <w:r w:rsidRPr="00C24228">
              <w:rPr>
                <w:rFonts w:ascii="Arial" w:hAnsi="Arial" w:cs="Arial"/>
                <w:sz w:val="24"/>
                <w:szCs w:val="24"/>
              </w:rPr>
              <w:t>ZŠ M. Choceňského</w:t>
            </w:r>
          </w:p>
        </w:tc>
        <w:tc>
          <w:tcPr>
            <w:tcW w:w="1770" w:type="dxa"/>
            <w:tcBorders>
              <w:top w:val="single" w:sz="4" w:space="0" w:color="000000" w:themeColor="text1"/>
            </w:tcBorders>
          </w:tcPr>
          <w:p w:rsidR="009248F9" w:rsidRDefault="009248F9" w:rsidP="007118EF">
            <w:pPr>
              <w:tabs>
                <w:tab w:val="left" w:pos="2760"/>
              </w:tabs>
              <w:rPr>
                <w:rFonts w:ascii="Arial" w:hAnsi="Arial" w:cs="Arial"/>
                <w:sz w:val="24"/>
                <w:szCs w:val="24"/>
              </w:rPr>
            </w:pPr>
            <w:r>
              <w:rPr>
                <w:rFonts w:ascii="Arial" w:hAnsi="Arial" w:cs="Arial"/>
                <w:sz w:val="24"/>
                <w:szCs w:val="24"/>
              </w:rPr>
              <w:t>25.3. 2015</w:t>
            </w:r>
          </w:p>
        </w:tc>
        <w:tc>
          <w:tcPr>
            <w:tcW w:w="2176" w:type="dxa"/>
            <w:tcBorders>
              <w:top w:val="single" w:sz="4" w:space="0" w:color="000000" w:themeColor="text1"/>
            </w:tcBorders>
            <w:vAlign w:val="center"/>
          </w:tcPr>
          <w:p w:rsidR="009248F9" w:rsidRDefault="009248F9" w:rsidP="007118EF">
            <w:pPr>
              <w:tabs>
                <w:tab w:val="left" w:pos="2760"/>
              </w:tabs>
              <w:jc w:val="center"/>
              <w:rPr>
                <w:rFonts w:ascii="Arial" w:hAnsi="Arial" w:cs="Arial"/>
                <w:sz w:val="24"/>
                <w:szCs w:val="24"/>
              </w:rPr>
            </w:pPr>
          </w:p>
        </w:tc>
      </w:tr>
    </w:tbl>
    <w:p w:rsidR="009248F9" w:rsidRDefault="009248F9" w:rsidP="009248F9">
      <w:pPr>
        <w:tabs>
          <w:tab w:val="left" w:pos="2760"/>
        </w:tabs>
        <w:spacing w:after="0"/>
        <w:rPr>
          <w:rFonts w:ascii="Arial" w:hAnsi="Arial" w:cs="Arial"/>
          <w:i/>
          <w:sz w:val="24"/>
          <w:szCs w:val="24"/>
        </w:rPr>
      </w:pPr>
    </w:p>
    <w:p w:rsidR="009248F9" w:rsidRDefault="009248F9" w:rsidP="009248F9">
      <w:pPr>
        <w:tabs>
          <w:tab w:val="left" w:pos="2760"/>
        </w:tabs>
        <w:spacing w:after="0"/>
        <w:rPr>
          <w:rFonts w:ascii="Arial" w:hAnsi="Arial" w:cs="Arial"/>
          <w:i/>
          <w:sz w:val="24"/>
          <w:szCs w:val="24"/>
        </w:rPr>
      </w:pPr>
      <w:r>
        <w:rPr>
          <w:rFonts w:ascii="Arial" w:hAnsi="Arial" w:cs="Arial"/>
          <w:i/>
          <w:sz w:val="24"/>
          <w:szCs w:val="24"/>
        </w:rPr>
        <w:t xml:space="preserve">Učitelský klub – </w:t>
      </w:r>
      <w:proofErr w:type="gramStart"/>
      <w:r>
        <w:rPr>
          <w:rFonts w:ascii="Arial" w:hAnsi="Arial" w:cs="Arial"/>
          <w:i/>
          <w:sz w:val="24"/>
          <w:szCs w:val="24"/>
        </w:rPr>
        <w:t>6.10</w:t>
      </w:r>
      <w:proofErr w:type="gramEnd"/>
      <w:r>
        <w:rPr>
          <w:rFonts w:ascii="Arial" w:hAnsi="Arial" w:cs="Arial"/>
          <w:i/>
          <w:sz w:val="24"/>
          <w:szCs w:val="24"/>
        </w:rPr>
        <w:t>., 3.11., 3.12., 9.2., 2.3., 13.4., 6.5., 10.6.</w:t>
      </w:r>
    </w:p>
    <w:p w:rsidR="009248F9" w:rsidRDefault="009248F9" w:rsidP="009248F9">
      <w:pPr>
        <w:tabs>
          <w:tab w:val="left" w:pos="2760"/>
        </w:tabs>
        <w:spacing w:after="0"/>
        <w:rPr>
          <w:rFonts w:ascii="Arial" w:hAnsi="Arial" w:cs="Arial"/>
          <w:i/>
          <w:sz w:val="24"/>
          <w:szCs w:val="24"/>
        </w:rPr>
      </w:pPr>
    </w:p>
    <w:p w:rsidR="009248F9" w:rsidRPr="00F650DE" w:rsidRDefault="009248F9" w:rsidP="009248F9">
      <w:pPr>
        <w:tabs>
          <w:tab w:val="left" w:pos="2760"/>
        </w:tabs>
        <w:spacing w:after="0"/>
        <w:rPr>
          <w:rFonts w:ascii="Arial" w:hAnsi="Arial" w:cs="Arial"/>
          <w:i/>
          <w:sz w:val="24"/>
          <w:szCs w:val="24"/>
        </w:rPr>
      </w:pPr>
      <w:r w:rsidRPr="00F650DE">
        <w:rPr>
          <w:rFonts w:ascii="Arial" w:hAnsi="Arial" w:cs="Arial"/>
          <w:i/>
          <w:sz w:val="24"/>
          <w:szCs w:val="24"/>
        </w:rPr>
        <w:t>Rodiče</w:t>
      </w:r>
    </w:p>
    <w:tbl>
      <w:tblPr>
        <w:tblStyle w:val="Mkatabulky"/>
        <w:tblpPr w:leftFromText="141" w:rightFromText="141" w:vertAnchor="text" w:horzAnchor="page" w:tblpX="1426" w:tblpY="215"/>
        <w:tblW w:w="9356" w:type="dxa"/>
        <w:tblLayout w:type="fixed"/>
        <w:tblLook w:val="04A0" w:firstRow="1" w:lastRow="0" w:firstColumn="1" w:lastColumn="0" w:noHBand="0" w:noVBand="1"/>
      </w:tblPr>
      <w:tblGrid>
        <w:gridCol w:w="6023"/>
        <w:gridCol w:w="3333"/>
      </w:tblGrid>
      <w:tr w:rsidR="009248F9" w:rsidRPr="007A6DBD" w:rsidTr="007118EF">
        <w:trPr>
          <w:trHeight w:val="454"/>
        </w:trPr>
        <w:tc>
          <w:tcPr>
            <w:tcW w:w="9356" w:type="dxa"/>
            <w:gridSpan w:val="2"/>
            <w:tcBorders>
              <w:bottom w:val="double" w:sz="4" w:space="0" w:color="auto"/>
            </w:tcBorders>
            <w:vAlign w:val="center"/>
          </w:tcPr>
          <w:p w:rsidR="009248F9" w:rsidRPr="00F650DE" w:rsidRDefault="009248F9" w:rsidP="007118EF">
            <w:pPr>
              <w:tabs>
                <w:tab w:val="left" w:pos="2760"/>
              </w:tabs>
              <w:rPr>
                <w:rFonts w:ascii="Arial" w:hAnsi="Arial" w:cs="Arial"/>
                <w:i/>
                <w:sz w:val="24"/>
                <w:szCs w:val="24"/>
              </w:rPr>
            </w:pPr>
            <w:r w:rsidRPr="00F650DE">
              <w:rPr>
                <w:rFonts w:ascii="Arial" w:hAnsi="Arial" w:cs="Arial"/>
                <w:i/>
                <w:sz w:val="24"/>
                <w:szCs w:val="24"/>
              </w:rPr>
              <w:t>Aktivní spolupráce</w:t>
            </w:r>
          </w:p>
        </w:tc>
      </w:tr>
      <w:tr w:rsidR="009248F9" w:rsidRPr="007A6DBD" w:rsidTr="007118EF">
        <w:trPr>
          <w:trHeight w:val="454"/>
        </w:trPr>
        <w:tc>
          <w:tcPr>
            <w:tcW w:w="6023" w:type="dxa"/>
            <w:tcBorders>
              <w:top w:val="double" w:sz="4" w:space="0" w:color="auto"/>
            </w:tcBorders>
            <w:vAlign w:val="center"/>
          </w:tcPr>
          <w:p w:rsidR="009248F9" w:rsidRPr="007A6DBD" w:rsidRDefault="009248F9" w:rsidP="007118EF">
            <w:pPr>
              <w:tabs>
                <w:tab w:val="left" w:pos="2760"/>
              </w:tabs>
              <w:rPr>
                <w:rFonts w:ascii="Arial" w:hAnsi="Arial" w:cs="Arial"/>
                <w:sz w:val="24"/>
                <w:szCs w:val="24"/>
              </w:rPr>
            </w:pPr>
            <w:r>
              <w:rPr>
                <w:rFonts w:ascii="Arial" w:hAnsi="Arial" w:cs="Arial"/>
                <w:sz w:val="24"/>
                <w:szCs w:val="24"/>
              </w:rPr>
              <w:t xml:space="preserve">PhDr. L. Pekařová </w:t>
            </w:r>
          </w:p>
        </w:tc>
        <w:tc>
          <w:tcPr>
            <w:tcW w:w="3333" w:type="dxa"/>
            <w:tcBorders>
              <w:top w:val="double" w:sz="4" w:space="0" w:color="auto"/>
            </w:tcBorders>
            <w:vAlign w:val="center"/>
          </w:tcPr>
          <w:p w:rsidR="009248F9" w:rsidRPr="007A6DBD" w:rsidRDefault="009248F9" w:rsidP="007118EF">
            <w:pPr>
              <w:tabs>
                <w:tab w:val="left" w:pos="2760"/>
              </w:tabs>
              <w:rPr>
                <w:rFonts w:ascii="Arial" w:hAnsi="Arial" w:cs="Arial"/>
                <w:sz w:val="24"/>
                <w:szCs w:val="24"/>
              </w:rPr>
            </w:pPr>
            <w:r>
              <w:rPr>
                <w:rFonts w:ascii="Arial" w:hAnsi="Arial" w:cs="Arial"/>
                <w:sz w:val="24"/>
                <w:szCs w:val="24"/>
              </w:rPr>
              <w:t>22.11.2014</w:t>
            </w:r>
          </w:p>
        </w:tc>
      </w:tr>
      <w:tr w:rsidR="009248F9" w:rsidRPr="007A6DBD" w:rsidTr="007118EF">
        <w:trPr>
          <w:trHeight w:val="1430"/>
        </w:trPr>
        <w:tc>
          <w:tcPr>
            <w:tcW w:w="9356" w:type="dxa"/>
            <w:gridSpan w:val="2"/>
            <w:vAlign w:val="center"/>
          </w:tcPr>
          <w:p w:rsidR="009248F9" w:rsidRDefault="009248F9" w:rsidP="007118EF">
            <w:pPr>
              <w:tabs>
                <w:tab w:val="left" w:pos="2760"/>
              </w:tabs>
              <w:rPr>
                <w:rFonts w:ascii="Arial" w:hAnsi="Arial" w:cs="Arial"/>
                <w:sz w:val="24"/>
                <w:szCs w:val="24"/>
              </w:rPr>
            </w:pPr>
            <w:r w:rsidRPr="007A6DBD">
              <w:rPr>
                <w:rFonts w:ascii="Arial" w:hAnsi="Arial" w:cs="Arial"/>
                <w:sz w:val="24"/>
                <w:szCs w:val="24"/>
              </w:rPr>
              <w:t>Třídní schůzky + ind</w:t>
            </w:r>
            <w:r>
              <w:rPr>
                <w:rFonts w:ascii="Arial" w:hAnsi="Arial" w:cs="Arial"/>
                <w:sz w:val="24"/>
                <w:szCs w:val="24"/>
              </w:rPr>
              <w:t>ividuální pohovory dle potřeby:</w:t>
            </w:r>
          </w:p>
          <w:p w:rsidR="009248F9" w:rsidRPr="007A6DBD" w:rsidRDefault="009248F9" w:rsidP="007118EF">
            <w:pPr>
              <w:tabs>
                <w:tab w:val="left" w:pos="2760"/>
              </w:tabs>
              <w:rPr>
                <w:rFonts w:ascii="Arial" w:hAnsi="Arial" w:cs="Arial"/>
                <w:sz w:val="24"/>
                <w:szCs w:val="24"/>
              </w:rPr>
            </w:pPr>
          </w:p>
          <w:p w:rsidR="009248F9" w:rsidRPr="007A6DBD" w:rsidRDefault="009248F9" w:rsidP="007118EF">
            <w:pPr>
              <w:rPr>
                <w:rFonts w:ascii="Arial" w:hAnsi="Arial" w:cs="Arial"/>
                <w:sz w:val="24"/>
                <w:szCs w:val="24"/>
              </w:rPr>
            </w:pPr>
            <w:r>
              <w:rPr>
                <w:rFonts w:ascii="Arial" w:hAnsi="Arial" w:cs="Arial"/>
                <w:sz w:val="24"/>
                <w:szCs w:val="24"/>
              </w:rPr>
              <w:t>17.9. (</w:t>
            </w:r>
            <w:r w:rsidRPr="007A6DBD">
              <w:rPr>
                <w:rFonts w:ascii="Arial" w:hAnsi="Arial" w:cs="Arial"/>
                <w:sz w:val="24"/>
                <w:szCs w:val="24"/>
              </w:rPr>
              <w:t xml:space="preserve">9.r), </w:t>
            </w:r>
            <w:r>
              <w:rPr>
                <w:rFonts w:ascii="Arial" w:hAnsi="Arial" w:cs="Arial"/>
                <w:sz w:val="24"/>
                <w:szCs w:val="24"/>
              </w:rPr>
              <w:t>13.11. (6.r), 27.11., 4.2. (9.r.), 22.4. 15.6. (budoucí 6. r)</w:t>
            </w:r>
          </w:p>
        </w:tc>
      </w:tr>
      <w:tr w:rsidR="009248F9" w:rsidRPr="007A6DBD" w:rsidTr="007118EF">
        <w:trPr>
          <w:trHeight w:val="454"/>
        </w:trPr>
        <w:tc>
          <w:tcPr>
            <w:tcW w:w="9356" w:type="dxa"/>
            <w:gridSpan w:val="2"/>
            <w:tcBorders>
              <w:bottom w:val="double" w:sz="4" w:space="0" w:color="auto"/>
            </w:tcBorders>
            <w:vAlign w:val="center"/>
          </w:tcPr>
          <w:p w:rsidR="009248F9" w:rsidRPr="00F650DE" w:rsidRDefault="009248F9" w:rsidP="007118EF">
            <w:pPr>
              <w:tabs>
                <w:tab w:val="left" w:pos="2760"/>
              </w:tabs>
              <w:rPr>
                <w:rFonts w:ascii="Arial" w:hAnsi="Arial" w:cs="Arial"/>
                <w:i/>
                <w:sz w:val="24"/>
                <w:szCs w:val="24"/>
              </w:rPr>
            </w:pPr>
            <w:r w:rsidRPr="00F650DE">
              <w:rPr>
                <w:rFonts w:ascii="Arial" w:hAnsi="Arial" w:cs="Arial"/>
                <w:i/>
                <w:sz w:val="24"/>
                <w:szCs w:val="24"/>
              </w:rPr>
              <w:t>Pasivní spolupráce</w:t>
            </w:r>
          </w:p>
        </w:tc>
      </w:tr>
      <w:tr w:rsidR="009248F9" w:rsidRPr="007A6DBD" w:rsidTr="007118EF">
        <w:tc>
          <w:tcPr>
            <w:tcW w:w="9356" w:type="dxa"/>
            <w:gridSpan w:val="2"/>
            <w:tcBorders>
              <w:top w:val="double" w:sz="4" w:space="0" w:color="auto"/>
            </w:tcBorders>
          </w:tcPr>
          <w:p w:rsidR="009248F9" w:rsidRPr="007A6DBD" w:rsidRDefault="009248F9" w:rsidP="007118EF">
            <w:pPr>
              <w:tabs>
                <w:tab w:val="left" w:pos="2760"/>
              </w:tabs>
              <w:rPr>
                <w:rFonts w:ascii="Arial" w:hAnsi="Arial" w:cs="Arial"/>
                <w:sz w:val="24"/>
                <w:szCs w:val="24"/>
              </w:rPr>
            </w:pPr>
            <w:r w:rsidRPr="007A6DBD">
              <w:rPr>
                <w:rFonts w:ascii="Arial" w:hAnsi="Arial" w:cs="Arial"/>
                <w:sz w:val="24"/>
                <w:szCs w:val="24"/>
              </w:rPr>
              <w:t>Písemná sdělení rodičům</w:t>
            </w:r>
          </w:p>
          <w:p w:rsidR="009248F9" w:rsidRPr="007A6DBD" w:rsidRDefault="009248F9" w:rsidP="007118EF">
            <w:pPr>
              <w:tabs>
                <w:tab w:val="left" w:pos="2760"/>
              </w:tabs>
              <w:rPr>
                <w:rFonts w:ascii="Arial" w:hAnsi="Arial" w:cs="Arial"/>
                <w:sz w:val="24"/>
                <w:szCs w:val="24"/>
              </w:rPr>
            </w:pPr>
            <w:r w:rsidRPr="007A6DBD">
              <w:rPr>
                <w:rFonts w:ascii="Arial" w:hAnsi="Arial" w:cs="Arial"/>
                <w:sz w:val="24"/>
                <w:szCs w:val="24"/>
              </w:rPr>
              <w:t>Informační letáky</w:t>
            </w:r>
          </w:p>
          <w:p w:rsidR="009248F9" w:rsidRPr="007A6DBD" w:rsidRDefault="009248F9" w:rsidP="007118EF">
            <w:pPr>
              <w:tabs>
                <w:tab w:val="left" w:pos="2760"/>
              </w:tabs>
              <w:rPr>
                <w:rFonts w:ascii="Arial" w:hAnsi="Arial" w:cs="Arial"/>
                <w:sz w:val="24"/>
                <w:szCs w:val="24"/>
              </w:rPr>
            </w:pPr>
            <w:r w:rsidRPr="007A6DBD">
              <w:rPr>
                <w:rFonts w:ascii="Arial" w:hAnsi="Arial" w:cs="Arial"/>
                <w:sz w:val="24"/>
                <w:szCs w:val="24"/>
              </w:rPr>
              <w:t>Webové stránky, vývěs</w:t>
            </w:r>
            <w:r>
              <w:rPr>
                <w:rFonts w:ascii="Arial" w:hAnsi="Arial" w:cs="Arial"/>
                <w:sz w:val="24"/>
                <w:szCs w:val="24"/>
              </w:rPr>
              <w:t xml:space="preserve">ky u školy, nástěnky u školy, </w:t>
            </w:r>
            <w:r w:rsidRPr="007A6DBD">
              <w:rPr>
                <w:rFonts w:ascii="Arial" w:hAnsi="Arial" w:cs="Arial"/>
                <w:sz w:val="24"/>
                <w:szCs w:val="24"/>
              </w:rPr>
              <w:t>představení pro rodiče</w:t>
            </w:r>
          </w:p>
        </w:tc>
      </w:tr>
    </w:tbl>
    <w:p w:rsidR="009248F9" w:rsidRPr="00F650DE" w:rsidRDefault="009248F9" w:rsidP="009248F9">
      <w:pPr>
        <w:tabs>
          <w:tab w:val="left" w:pos="2760"/>
        </w:tabs>
        <w:spacing w:after="0" w:line="240" w:lineRule="auto"/>
        <w:rPr>
          <w:rFonts w:ascii="Arial" w:hAnsi="Arial" w:cs="Arial"/>
          <w:b/>
          <w:i/>
          <w:sz w:val="24"/>
          <w:szCs w:val="24"/>
        </w:rPr>
      </w:pPr>
      <w:r w:rsidRPr="00F650DE">
        <w:rPr>
          <w:rFonts w:ascii="Arial" w:hAnsi="Arial" w:cs="Arial"/>
          <w:b/>
          <w:i/>
          <w:sz w:val="24"/>
          <w:szCs w:val="24"/>
        </w:rPr>
        <w:lastRenderedPageBreak/>
        <w:t>V průběhu školního roku došlo k metodickému setkání ve složení:</w:t>
      </w:r>
    </w:p>
    <w:p w:rsidR="009248F9" w:rsidRPr="007A6DBD" w:rsidRDefault="009248F9" w:rsidP="009248F9">
      <w:pPr>
        <w:pStyle w:val="Odstavecseseznamem"/>
        <w:numPr>
          <w:ilvl w:val="0"/>
          <w:numId w:val="12"/>
        </w:numPr>
        <w:tabs>
          <w:tab w:val="left" w:pos="2760"/>
        </w:tabs>
        <w:spacing w:after="0" w:line="240" w:lineRule="auto"/>
        <w:rPr>
          <w:rFonts w:ascii="Arial" w:hAnsi="Arial" w:cs="Arial"/>
          <w:sz w:val="24"/>
          <w:szCs w:val="24"/>
        </w:rPr>
      </w:pPr>
      <w:r w:rsidRPr="007A6DBD">
        <w:rPr>
          <w:rFonts w:ascii="Arial" w:hAnsi="Arial" w:cs="Arial"/>
          <w:sz w:val="24"/>
          <w:szCs w:val="24"/>
        </w:rPr>
        <w:t>výchovný poradce (VP) – Mgr. Martin Klusoň</w:t>
      </w:r>
    </w:p>
    <w:p w:rsidR="009248F9" w:rsidRPr="007A6DBD" w:rsidRDefault="009248F9" w:rsidP="009248F9">
      <w:pPr>
        <w:pStyle w:val="Odstavecseseznamem"/>
        <w:numPr>
          <w:ilvl w:val="0"/>
          <w:numId w:val="12"/>
        </w:numPr>
        <w:tabs>
          <w:tab w:val="left" w:pos="2760"/>
        </w:tabs>
        <w:spacing w:after="0" w:line="240" w:lineRule="auto"/>
        <w:rPr>
          <w:rFonts w:ascii="Arial" w:hAnsi="Arial" w:cs="Arial"/>
          <w:sz w:val="24"/>
          <w:szCs w:val="24"/>
        </w:rPr>
      </w:pPr>
      <w:r w:rsidRPr="007A6DBD">
        <w:rPr>
          <w:rFonts w:ascii="Arial" w:hAnsi="Arial" w:cs="Arial"/>
          <w:sz w:val="24"/>
          <w:szCs w:val="24"/>
        </w:rPr>
        <w:t>školní psych</w:t>
      </w:r>
      <w:r>
        <w:rPr>
          <w:rFonts w:ascii="Arial" w:hAnsi="Arial" w:cs="Arial"/>
          <w:sz w:val="24"/>
          <w:szCs w:val="24"/>
        </w:rPr>
        <w:t>olog (ŠP) – Mgr. Petra Švecová</w:t>
      </w:r>
      <w:r w:rsidRPr="007A6DBD">
        <w:rPr>
          <w:rFonts w:ascii="Arial" w:hAnsi="Arial" w:cs="Arial"/>
          <w:sz w:val="24"/>
          <w:szCs w:val="24"/>
        </w:rPr>
        <w:t xml:space="preserve"> </w:t>
      </w:r>
    </w:p>
    <w:p w:rsidR="009248F9" w:rsidRPr="007A6DBD" w:rsidRDefault="009248F9" w:rsidP="009248F9">
      <w:pPr>
        <w:pStyle w:val="Odstavecseseznamem"/>
        <w:numPr>
          <w:ilvl w:val="0"/>
          <w:numId w:val="12"/>
        </w:numPr>
        <w:tabs>
          <w:tab w:val="left" w:pos="2760"/>
        </w:tabs>
        <w:spacing w:after="0" w:line="240" w:lineRule="auto"/>
        <w:rPr>
          <w:rFonts w:ascii="Arial" w:hAnsi="Arial" w:cs="Arial"/>
          <w:sz w:val="24"/>
          <w:szCs w:val="24"/>
        </w:rPr>
      </w:pPr>
      <w:r w:rsidRPr="007A6DBD">
        <w:rPr>
          <w:rFonts w:ascii="Arial" w:hAnsi="Arial" w:cs="Arial"/>
          <w:sz w:val="24"/>
          <w:szCs w:val="24"/>
        </w:rPr>
        <w:t xml:space="preserve">školní metodik prevence (ŠMP) – Mgr. Lucie </w:t>
      </w:r>
      <w:proofErr w:type="spellStart"/>
      <w:r w:rsidRPr="007A6DBD">
        <w:rPr>
          <w:rFonts w:ascii="Arial" w:hAnsi="Arial" w:cs="Arial"/>
          <w:sz w:val="24"/>
          <w:szCs w:val="24"/>
        </w:rPr>
        <w:t>Fajfrová</w:t>
      </w:r>
      <w:proofErr w:type="spellEnd"/>
      <w:r w:rsidRPr="007A6DBD">
        <w:rPr>
          <w:rFonts w:ascii="Arial" w:hAnsi="Arial" w:cs="Arial"/>
          <w:sz w:val="24"/>
          <w:szCs w:val="24"/>
        </w:rPr>
        <w:t xml:space="preserve">. </w:t>
      </w:r>
    </w:p>
    <w:p w:rsidR="009248F9" w:rsidRPr="007A6DBD" w:rsidRDefault="009248F9" w:rsidP="009248F9">
      <w:pPr>
        <w:tabs>
          <w:tab w:val="left" w:pos="2760"/>
        </w:tabs>
        <w:spacing w:after="0" w:line="240" w:lineRule="auto"/>
        <w:rPr>
          <w:rFonts w:ascii="Arial" w:hAnsi="Arial" w:cs="Arial"/>
          <w:sz w:val="24"/>
          <w:szCs w:val="24"/>
        </w:rPr>
      </w:pPr>
    </w:p>
    <w:p w:rsidR="009248F9" w:rsidRPr="00F650DE" w:rsidRDefault="009248F9" w:rsidP="009248F9">
      <w:pPr>
        <w:tabs>
          <w:tab w:val="left" w:pos="2760"/>
        </w:tabs>
        <w:spacing w:after="0" w:line="240" w:lineRule="auto"/>
        <w:rPr>
          <w:rFonts w:ascii="Arial" w:hAnsi="Arial" w:cs="Arial"/>
          <w:b/>
          <w:i/>
          <w:sz w:val="24"/>
          <w:szCs w:val="24"/>
        </w:rPr>
      </w:pPr>
      <w:r w:rsidRPr="00F650DE">
        <w:rPr>
          <w:rFonts w:ascii="Arial" w:hAnsi="Arial" w:cs="Arial"/>
          <w:b/>
          <w:i/>
          <w:sz w:val="24"/>
          <w:szCs w:val="24"/>
        </w:rPr>
        <w:t>V loňském školním roce se dařilo uplatňovat MPP v těchto oblastech:</w:t>
      </w:r>
    </w:p>
    <w:p w:rsidR="009248F9" w:rsidRPr="007A6DBD" w:rsidRDefault="009248F9" w:rsidP="009248F9">
      <w:pPr>
        <w:pStyle w:val="Odstavecseseznamem"/>
        <w:numPr>
          <w:ilvl w:val="0"/>
          <w:numId w:val="13"/>
        </w:numPr>
        <w:tabs>
          <w:tab w:val="left" w:pos="2760"/>
        </w:tabs>
        <w:spacing w:after="0" w:line="240" w:lineRule="auto"/>
        <w:rPr>
          <w:rFonts w:ascii="Arial" w:hAnsi="Arial" w:cs="Arial"/>
          <w:sz w:val="24"/>
          <w:szCs w:val="24"/>
        </w:rPr>
      </w:pPr>
      <w:r w:rsidRPr="007A6DBD">
        <w:rPr>
          <w:rFonts w:ascii="Arial" w:hAnsi="Arial" w:cs="Arial"/>
          <w:sz w:val="24"/>
          <w:szCs w:val="24"/>
        </w:rPr>
        <w:t>systematická práce se všemi žáky (sebepoznávání, upevňování kolektivu, správná komunikace)</w:t>
      </w:r>
    </w:p>
    <w:p w:rsidR="009248F9" w:rsidRPr="007A6DBD" w:rsidRDefault="009248F9" w:rsidP="009248F9">
      <w:pPr>
        <w:pStyle w:val="Odstavecseseznamem"/>
        <w:numPr>
          <w:ilvl w:val="0"/>
          <w:numId w:val="13"/>
        </w:numPr>
        <w:tabs>
          <w:tab w:val="left" w:pos="2760"/>
        </w:tabs>
        <w:spacing w:after="0" w:line="240" w:lineRule="auto"/>
        <w:rPr>
          <w:rFonts w:ascii="Arial" w:hAnsi="Arial" w:cs="Arial"/>
          <w:sz w:val="24"/>
          <w:szCs w:val="24"/>
        </w:rPr>
      </w:pPr>
      <w:r w:rsidRPr="007A6DBD">
        <w:rPr>
          <w:rFonts w:ascii="Arial" w:hAnsi="Arial" w:cs="Arial"/>
          <w:sz w:val="24"/>
          <w:szCs w:val="24"/>
        </w:rPr>
        <w:t>prevence před riziky virtuální komunikace (</w:t>
      </w:r>
      <w:proofErr w:type="spellStart"/>
      <w:r w:rsidRPr="007A6DBD">
        <w:rPr>
          <w:rFonts w:ascii="Arial" w:hAnsi="Arial" w:cs="Arial"/>
          <w:sz w:val="24"/>
          <w:szCs w:val="24"/>
        </w:rPr>
        <w:t>kyberšikana</w:t>
      </w:r>
      <w:proofErr w:type="spellEnd"/>
      <w:r w:rsidRPr="007A6DBD">
        <w:rPr>
          <w:rFonts w:ascii="Arial" w:hAnsi="Arial" w:cs="Arial"/>
          <w:sz w:val="24"/>
          <w:szCs w:val="24"/>
        </w:rPr>
        <w:t xml:space="preserve">, </w:t>
      </w:r>
      <w:proofErr w:type="spellStart"/>
      <w:r w:rsidRPr="007A6DBD">
        <w:rPr>
          <w:rFonts w:ascii="Arial" w:hAnsi="Arial" w:cs="Arial"/>
          <w:sz w:val="24"/>
          <w:szCs w:val="24"/>
        </w:rPr>
        <w:t>kybergrooming</w:t>
      </w:r>
      <w:proofErr w:type="spellEnd"/>
      <w:r w:rsidRPr="007A6DBD">
        <w:rPr>
          <w:rFonts w:ascii="Arial" w:hAnsi="Arial" w:cs="Arial"/>
          <w:sz w:val="24"/>
          <w:szCs w:val="24"/>
        </w:rPr>
        <w:t xml:space="preserve">, </w:t>
      </w:r>
      <w:proofErr w:type="spellStart"/>
      <w:r w:rsidRPr="007A6DBD">
        <w:rPr>
          <w:rFonts w:ascii="Arial" w:hAnsi="Arial" w:cs="Arial"/>
          <w:sz w:val="24"/>
          <w:szCs w:val="24"/>
        </w:rPr>
        <w:t>stalking</w:t>
      </w:r>
      <w:proofErr w:type="spellEnd"/>
      <w:r w:rsidRPr="007A6DBD">
        <w:rPr>
          <w:rFonts w:ascii="Arial" w:hAnsi="Arial" w:cs="Arial"/>
          <w:sz w:val="24"/>
          <w:szCs w:val="24"/>
        </w:rPr>
        <w:t xml:space="preserve">, </w:t>
      </w:r>
      <w:proofErr w:type="spellStart"/>
      <w:r w:rsidRPr="007A6DBD">
        <w:rPr>
          <w:rFonts w:ascii="Arial" w:hAnsi="Arial" w:cs="Arial"/>
          <w:sz w:val="24"/>
          <w:szCs w:val="24"/>
        </w:rPr>
        <w:t>sexting</w:t>
      </w:r>
      <w:proofErr w:type="spellEnd"/>
      <w:r w:rsidRPr="007A6DBD">
        <w:rPr>
          <w:rFonts w:ascii="Arial" w:hAnsi="Arial" w:cs="Arial"/>
          <w:sz w:val="24"/>
          <w:szCs w:val="24"/>
        </w:rPr>
        <w:t>)</w:t>
      </w:r>
    </w:p>
    <w:p w:rsidR="009248F9" w:rsidRPr="007A6DBD" w:rsidRDefault="009248F9" w:rsidP="009248F9">
      <w:pPr>
        <w:pStyle w:val="Odstavecseseznamem"/>
        <w:numPr>
          <w:ilvl w:val="0"/>
          <w:numId w:val="13"/>
        </w:numPr>
        <w:tabs>
          <w:tab w:val="left" w:pos="2760"/>
        </w:tabs>
        <w:spacing w:after="0" w:line="240" w:lineRule="auto"/>
        <w:rPr>
          <w:rFonts w:ascii="Arial" w:hAnsi="Arial" w:cs="Arial"/>
          <w:sz w:val="24"/>
          <w:szCs w:val="24"/>
        </w:rPr>
      </w:pPr>
      <w:r w:rsidRPr="007A6DBD">
        <w:rPr>
          <w:rFonts w:ascii="Arial" w:hAnsi="Arial" w:cs="Arial"/>
          <w:sz w:val="24"/>
          <w:szCs w:val="24"/>
        </w:rPr>
        <w:t>budování mezilidských vztahů (přátelství, láska, dobré vztahy)</w:t>
      </w:r>
    </w:p>
    <w:p w:rsidR="009248F9" w:rsidRPr="007A6DBD" w:rsidRDefault="009248F9" w:rsidP="009248F9">
      <w:pPr>
        <w:pStyle w:val="Odstavecseseznamem"/>
        <w:numPr>
          <w:ilvl w:val="0"/>
          <w:numId w:val="13"/>
        </w:numPr>
        <w:tabs>
          <w:tab w:val="left" w:pos="2760"/>
        </w:tabs>
        <w:spacing w:after="0" w:line="240" w:lineRule="auto"/>
        <w:rPr>
          <w:rFonts w:ascii="Arial" w:hAnsi="Arial" w:cs="Arial"/>
          <w:sz w:val="24"/>
          <w:szCs w:val="24"/>
        </w:rPr>
      </w:pPr>
      <w:r w:rsidRPr="007A6DBD">
        <w:rPr>
          <w:rFonts w:ascii="Arial" w:hAnsi="Arial" w:cs="Arial"/>
          <w:sz w:val="24"/>
          <w:szCs w:val="24"/>
        </w:rPr>
        <w:t>ochrana před pohlavně přenosnými chorobami (HPV, AIDS)</w:t>
      </w:r>
    </w:p>
    <w:p w:rsidR="009248F9" w:rsidRPr="007A6DBD" w:rsidRDefault="009248F9" w:rsidP="009248F9">
      <w:pPr>
        <w:pStyle w:val="Odstavecseseznamem"/>
        <w:numPr>
          <w:ilvl w:val="0"/>
          <w:numId w:val="13"/>
        </w:numPr>
        <w:tabs>
          <w:tab w:val="left" w:pos="2760"/>
        </w:tabs>
        <w:spacing w:after="0" w:line="240" w:lineRule="auto"/>
        <w:rPr>
          <w:rFonts w:ascii="Arial" w:hAnsi="Arial" w:cs="Arial"/>
          <w:sz w:val="24"/>
          <w:szCs w:val="24"/>
        </w:rPr>
      </w:pPr>
      <w:r w:rsidRPr="007A6DBD">
        <w:rPr>
          <w:rFonts w:ascii="Arial" w:hAnsi="Arial" w:cs="Arial"/>
          <w:sz w:val="24"/>
          <w:szCs w:val="24"/>
        </w:rPr>
        <w:t>poruchy příjmu potravy (bulimie, anorexie, přejídání) – Peer program pro žáky          6. ročníku – ŠMP</w:t>
      </w:r>
    </w:p>
    <w:p w:rsidR="009248F9" w:rsidRDefault="009248F9" w:rsidP="009248F9"/>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5"/>
        <w:gridCol w:w="7413"/>
      </w:tblGrid>
      <w:tr w:rsidR="009248F9" w:rsidRPr="00FE1CFF" w:rsidTr="007118EF">
        <w:tc>
          <w:tcPr>
            <w:tcW w:w="1875" w:type="dxa"/>
            <w:tcBorders>
              <w:top w:val="single" w:sz="4" w:space="0" w:color="auto"/>
              <w:left w:val="single" w:sz="4" w:space="0" w:color="auto"/>
              <w:bottom w:val="single" w:sz="4" w:space="0" w:color="auto"/>
              <w:right w:val="single" w:sz="4" w:space="0" w:color="auto"/>
            </w:tcBorders>
            <w:hideMark/>
          </w:tcPr>
          <w:p w:rsidR="009248F9" w:rsidRPr="00011E7E" w:rsidRDefault="009248F9" w:rsidP="007118EF">
            <w:pPr>
              <w:spacing w:after="0" w:line="240" w:lineRule="auto"/>
              <w:rPr>
                <w:rFonts w:ascii="Arial" w:eastAsia="Times New Roman" w:hAnsi="Arial" w:cs="Arial"/>
                <w:i/>
                <w:sz w:val="24"/>
                <w:szCs w:val="24"/>
                <w:lang w:eastAsia="cs-CZ"/>
              </w:rPr>
            </w:pPr>
            <w:r w:rsidRPr="00011E7E">
              <w:rPr>
                <w:rFonts w:ascii="Arial" w:eastAsia="Times New Roman" w:hAnsi="Arial" w:cs="Arial"/>
                <w:i/>
                <w:sz w:val="24"/>
                <w:szCs w:val="24"/>
                <w:lang w:eastAsia="cs-CZ"/>
              </w:rPr>
              <w:t xml:space="preserve">Akce k prevenci sociálně patologických jevů, </w:t>
            </w:r>
          </w:p>
          <w:p w:rsidR="009248F9" w:rsidRPr="00011E7E" w:rsidRDefault="009248F9" w:rsidP="007118EF">
            <w:pPr>
              <w:spacing w:after="0" w:line="240" w:lineRule="auto"/>
              <w:rPr>
                <w:rFonts w:ascii="Arial" w:eastAsia="Times New Roman" w:hAnsi="Arial" w:cs="Arial"/>
                <w:i/>
                <w:szCs w:val="24"/>
                <w:lang w:eastAsia="cs-CZ"/>
              </w:rPr>
            </w:pPr>
            <w:r w:rsidRPr="00011E7E">
              <w:rPr>
                <w:rFonts w:ascii="Arial" w:eastAsia="Times New Roman" w:hAnsi="Arial" w:cs="Arial"/>
                <w:i/>
                <w:sz w:val="24"/>
                <w:szCs w:val="24"/>
                <w:lang w:eastAsia="cs-CZ"/>
              </w:rPr>
              <w:t>BOZ a ochrana zdraví</w:t>
            </w:r>
          </w:p>
        </w:tc>
        <w:tc>
          <w:tcPr>
            <w:tcW w:w="7413" w:type="dxa"/>
            <w:tcBorders>
              <w:top w:val="single" w:sz="4" w:space="0" w:color="auto"/>
              <w:left w:val="single" w:sz="4" w:space="0" w:color="auto"/>
              <w:bottom w:val="single" w:sz="4" w:space="0" w:color="auto"/>
              <w:right w:val="single" w:sz="4" w:space="0" w:color="auto"/>
            </w:tcBorders>
            <w:hideMark/>
          </w:tcPr>
          <w:p w:rsidR="009248F9" w:rsidRDefault="009248F9" w:rsidP="007118EF">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akce viz Minimální preventivní program: </w:t>
            </w:r>
          </w:p>
          <w:p w:rsidR="009248F9" w:rsidRDefault="00AC4D03" w:rsidP="007118EF">
            <w:pPr>
              <w:spacing w:after="0" w:line="240" w:lineRule="auto"/>
              <w:jc w:val="both"/>
              <w:rPr>
                <w:rFonts w:ascii="Arial" w:eastAsia="Times New Roman" w:hAnsi="Arial" w:cs="Arial"/>
                <w:color w:val="FF0000"/>
                <w:sz w:val="24"/>
                <w:szCs w:val="24"/>
                <w:lang w:eastAsia="cs-CZ"/>
              </w:rPr>
            </w:pPr>
            <w:r>
              <w:rPr>
                <w:rFonts w:ascii="Arial" w:eastAsia="Times New Roman" w:hAnsi="Arial" w:cs="Arial"/>
                <w:sz w:val="24"/>
                <w:szCs w:val="24"/>
                <w:lang w:eastAsia="cs-CZ"/>
              </w:rPr>
              <w:t>- adaptační kurz 6. t</w:t>
            </w:r>
            <w:r w:rsidR="009248F9">
              <w:rPr>
                <w:rFonts w:ascii="Arial" w:eastAsia="Times New Roman" w:hAnsi="Arial" w:cs="Arial"/>
                <w:sz w:val="24"/>
                <w:szCs w:val="24"/>
                <w:lang w:eastAsia="cs-CZ"/>
              </w:rPr>
              <w:t>říd v Horním Jelení, v rámci adaptačního kurzu zdravověda,</w:t>
            </w:r>
          </w:p>
          <w:p w:rsidR="009248F9" w:rsidRDefault="009248F9" w:rsidP="007118EF">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 cvičný požární poplach, </w:t>
            </w:r>
          </w:p>
          <w:p w:rsidR="009248F9" w:rsidRDefault="009248F9" w:rsidP="007118EF">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 škola podporuje vzdělávání pedagogů v oblasti zdravovědy </w:t>
            </w:r>
            <w:r>
              <w:rPr>
                <w:rFonts w:ascii="Arial" w:eastAsia="Times New Roman" w:hAnsi="Arial" w:cs="Arial"/>
                <w:sz w:val="24"/>
                <w:szCs w:val="24"/>
                <w:lang w:eastAsia="cs-CZ"/>
              </w:rPr>
              <w:br/>
              <w:t xml:space="preserve">a první pomoci (kurzy ČČK) - Základní normy zdravotnických znalostí /8 pedagogů/, Kurz pro zdravotníky zotavovacích akcí </w:t>
            </w:r>
            <w:r>
              <w:rPr>
                <w:rFonts w:ascii="Arial" w:eastAsia="Times New Roman" w:hAnsi="Arial" w:cs="Arial"/>
                <w:sz w:val="24"/>
                <w:szCs w:val="24"/>
                <w:lang w:eastAsia="cs-CZ"/>
              </w:rPr>
              <w:br/>
              <w:t>/6 pedagogů/</w:t>
            </w:r>
          </w:p>
          <w:p w:rsidR="009248F9" w:rsidRDefault="009248F9" w:rsidP="007118EF">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projekt Zdravé zuby a dentální hygiena</w:t>
            </w:r>
          </w:p>
          <w:p w:rsidR="009248F9" w:rsidRDefault="009248F9" w:rsidP="007118EF">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kriminalita dětí a mládeže /7., 8. a 9. ročníky/</w:t>
            </w:r>
          </w:p>
          <w:p w:rsidR="009248F9" w:rsidRDefault="009248F9" w:rsidP="007118EF">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zdravá pětka – podpora zdravého stravování /1.stupeň/</w:t>
            </w:r>
          </w:p>
          <w:p w:rsidR="009248F9" w:rsidRDefault="00AC4D03" w:rsidP="007118EF">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p</w:t>
            </w:r>
            <w:r w:rsidR="009248F9">
              <w:rPr>
                <w:rFonts w:ascii="Arial" w:eastAsia="Times New Roman" w:hAnsi="Arial" w:cs="Arial"/>
                <w:sz w:val="24"/>
                <w:szCs w:val="24"/>
                <w:lang w:eastAsia="cs-CZ"/>
              </w:rPr>
              <w:t>ečujeme o své zdraví: Normální je nekouřit, Zdravé zuby /1.stupeň/</w:t>
            </w:r>
          </w:p>
          <w:p w:rsidR="009248F9" w:rsidRDefault="009248F9" w:rsidP="007118EF">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HIV/AIDS /9.roč./</w:t>
            </w:r>
          </w:p>
          <w:p w:rsidR="009248F9" w:rsidRDefault="009248F9" w:rsidP="007118EF">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HPV viry /9.roč./</w:t>
            </w:r>
          </w:p>
          <w:p w:rsidR="009248F9" w:rsidRDefault="009248F9" w:rsidP="007118EF">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poruchy příjmu potravy /6.roč./</w:t>
            </w:r>
          </w:p>
          <w:p w:rsidR="009248F9" w:rsidRDefault="009248F9" w:rsidP="007118EF">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návykové látky /8.roč./</w:t>
            </w:r>
          </w:p>
          <w:p w:rsidR="009248F9" w:rsidRDefault="009248F9" w:rsidP="007118EF">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Linka důvěry /6.roč./</w:t>
            </w:r>
          </w:p>
          <w:p w:rsidR="009248F9" w:rsidRDefault="009248F9" w:rsidP="007118EF">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 </w:t>
            </w:r>
            <w:proofErr w:type="spellStart"/>
            <w:r>
              <w:rPr>
                <w:rFonts w:ascii="Arial" w:eastAsia="Times New Roman" w:hAnsi="Arial" w:cs="Arial"/>
                <w:sz w:val="24"/>
                <w:szCs w:val="24"/>
                <w:lang w:eastAsia="cs-CZ"/>
              </w:rPr>
              <w:t>Safeinternet</w:t>
            </w:r>
            <w:proofErr w:type="spellEnd"/>
            <w:r>
              <w:rPr>
                <w:rFonts w:ascii="Arial" w:eastAsia="Times New Roman" w:hAnsi="Arial" w:cs="Arial"/>
                <w:sz w:val="24"/>
                <w:szCs w:val="24"/>
                <w:lang w:eastAsia="cs-CZ"/>
              </w:rPr>
              <w:t xml:space="preserve"> – Den bezpečného internetu /4. a 5.roč./</w:t>
            </w:r>
          </w:p>
          <w:p w:rsidR="009248F9" w:rsidRDefault="009248F9" w:rsidP="007118EF">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komunitní kruh a hry na zlepšení vztahů ve třídě se školní psycholožkou /1. – 3.roč./</w:t>
            </w:r>
          </w:p>
          <w:p w:rsidR="009248F9" w:rsidRPr="00FE1CFF" w:rsidRDefault="009248F9" w:rsidP="007118EF">
            <w:pPr>
              <w:spacing w:after="0" w:line="240" w:lineRule="auto"/>
              <w:jc w:val="both"/>
              <w:rPr>
                <w:rFonts w:ascii="Arial" w:hAnsi="Arial" w:cs="Arial"/>
                <w:sz w:val="24"/>
                <w:szCs w:val="24"/>
              </w:rPr>
            </w:pPr>
            <w:r>
              <w:rPr>
                <w:rFonts w:ascii="Arial" w:hAnsi="Arial" w:cs="Arial"/>
                <w:sz w:val="24"/>
                <w:szCs w:val="24"/>
                <w:lang w:eastAsia="cs-CZ"/>
              </w:rPr>
              <w:t xml:space="preserve">V průběhu roku </w:t>
            </w:r>
            <w:r>
              <w:rPr>
                <w:rFonts w:ascii="Arial" w:hAnsi="Arial" w:cs="Arial"/>
                <w:sz w:val="24"/>
                <w:szCs w:val="24"/>
              </w:rPr>
              <w:t>probíhaly dle aktuální potřeby po domluvě třídních učitelů 2. stupně se školní psycholožkou preventivní programy zaměřené na rozvoj vztahů v kolektivu.</w:t>
            </w:r>
          </w:p>
        </w:tc>
      </w:tr>
    </w:tbl>
    <w:p w:rsidR="007A6DBD" w:rsidRDefault="007A6DBD" w:rsidP="007A6DBD">
      <w:pPr>
        <w:spacing w:after="0" w:line="240" w:lineRule="auto"/>
      </w:pPr>
    </w:p>
    <w:p w:rsidR="004502DA" w:rsidRPr="007A6DBD" w:rsidRDefault="004502DA" w:rsidP="007A6DBD">
      <w:pPr>
        <w:spacing w:after="0" w:line="240" w:lineRule="auto"/>
        <w:rPr>
          <w:rFonts w:ascii="Arial" w:eastAsia="Times New Roman" w:hAnsi="Arial" w:cs="Arial"/>
          <w:bCs/>
          <w:sz w:val="24"/>
          <w:szCs w:val="24"/>
          <w:lang w:eastAsia="cs-CZ"/>
        </w:rPr>
      </w:pPr>
    </w:p>
    <w:p w:rsidR="005150F6" w:rsidRDefault="005150F6" w:rsidP="00CE698F">
      <w:pPr>
        <w:shd w:val="clear" w:color="auto" w:fill="FDE9D9" w:themeFill="accent6" w:themeFillTint="33"/>
        <w:spacing w:after="0" w:line="240" w:lineRule="auto"/>
        <w:rPr>
          <w:rFonts w:ascii="Arial" w:eastAsia="Times New Roman" w:hAnsi="Arial" w:cs="Arial"/>
          <w:b/>
          <w:i/>
          <w:sz w:val="24"/>
          <w:szCs w:val="24"/>
          <w:lang w:eastAsia="cs-CZ"/>
        </w:rPr>
      </w:pPr>
      <w:r w:rsidRPr="00CE698F">
        <w:rPr>
          <w:rFonts w:ascii="Arial" w:eastAsia="Times New Roman" w:hAnsi="Arial" w:cs="Arial"/>
          <w:b/>
          <w:i/>
          <w:sz w:val="24"/>
          <w:szCs w:val="24"/>
          <w:lang w:eastAsia="cs-CZ"/>
        </w:rPr>
        <w:t>Průběh a výsledky vzdělávání</w:t>
      </w:r>
    </w:p>
    <w:p w:rsidR="009E4FA3" w:rsidRPr="00CE698F" w:rsidRDefault="009E4FA3" w:rsidP="009E4FA3">
      <w:pPr>
        <w:shd w:val="clear" w:color="auto" w:fill="FFFFFF" w:themeFill="background1"/>
        <w:spacing w:after="0" w:line="240" w:lineRule="auto"/>
        <w:rPr>
          <w:rFonts w:ascii="Arial" w:eastAsia="Times New Roman" w:hAnsi="Arial" w:cs="Arial"/>
          <w:b/>
          <w:i/>
          <w:sz w:val="24"/>
          <w:szCs w:val="24"/>
          <w:lang w:eastAsia="cs-CZ"/>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479"/>
      </w:tblGrid>
      <w:tr w:rsidR="005150F6" w:rsidTr="005150F6">
        <w:tc>
          <w:tcPr>
            <w:tcW w:w="1809" w:type="dxa"/>
            <w:tcBorders>
              <w:top w:val="single" w:sz="4" w:space="0" w:color="auto"/>
              <w:left w:val="single" w:sz="4" w:space="0" w:color="auto"/>
              <w:bottom w:val="single" w:sz="4" w:space="0" w:color="auto"/>
              <w:right w:val="single" w:sz="4" w:space="0" w:color="auto"/>
            </w:tcBorders>
            <w:hideMark/>
          </w:tcPr>
          <w:p w:rsidR="005150F6" w:rsidRPr="00011E7E" w:rsidRDefault="005150F6">
            <w:pPr>
              <w:spacing w:after="0" w:line="240" w:lineRule="auto"/>
              <w:rPr>
                <w:rFonts w:ascii="Arial" w:eastAsia="Times New Roman" w:hAnsi="Arial" w:cs="Arial"/>
                <w:i/>
                <w:sz w:val="24"/>
                <w:szCs w:val="24"/>
                <w:lang w:eastAsia="cs-CZ"/>
              </w:rPr>
            </w:pPr>
            <w:r w:rsidRPr="00011E7E">
              <w:rPr>
                <w:rFonts w:ascii="Arial" w:eastAsia="Times New Roman" w:hAnsi="Arial" w:cs="Arial"/>
                <w:i/>
                <w:sz w:val="24"/>
                <w:szCs w:val="24"/>
                <w:lang w:eastAsia="cs-CZ"/>
              </w:rPr>
              <w:t xml:space="preserve">soulad výuky s obecnými cíli </w:t>
            </w:r>
          </w:p>
          <w:p w:rsidR="005150F6" w:rsidRPr="00011E7E" w:rsidRDefault="005150F6">
            <w:pPr>
              <w:spacing w:after="0" w:line="240" w:lineRule="auto"/>
              <w:rPr>
                <w:rFonts w:ascii="Arial" w:eastAsia="Times New Roman" w:hAnsi="Arial" w:cs="Arial"/>
                <w:i/>
                <w:sz w:val="24"/>
                <w:szCs w:val="24"/>
                <w:lang w:eastAsia="cs-CZ"/>
              </w:rPr>
            </w:pPr>
            <w:r w:rsidRPr="00011E7E">
              <w:rPr>
                <w:rFonts w:ascii="Arial" w:eastAsia="Times New Roman" w:hAnsi="Arial" w:cs="Arial"/>
                <w:i/>
                <w:sz w:val="24"/>
                <w:szCs w:val="24"/>
                <w:lang w:eastAsia="cs-CZ"/>
              </w:rPr>
              <w:t>a zásadami vzdělávání</w:t>
            </w:r>
          </w:p>
        </w:tc>
        <w:tc>
          <w:tcPr>
            <w:tcW w:w="7479" w:type="dxa"/>
            <w:tcBorders>
              <w:top w:val="single" w:sz="4" w:space="0" w:color="auto"/>
              <w:left w:val="single" w:sz="4" w:space="0" w:color="auto"/>
              <w:bottom w:val="single" w:sz="4" w:space="0" w:color="auto"/>
              <w:right w:val="single" w:sz="4" w:space="0" w:color="auto"/>
            </w:tcBorders>
            <w:hideMark/>
          </w:tcPr>
          <w:p w:rsidR="005150F6" w:rsidRDefault="005150F6" w:rsidP="009E4FA3">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Všichni žáci školy se vzdělávali podle školního vzdělávacího programu základního vzdělávání „Škola – klíč k životu“. ŠVP školy byl dle poslední inspekční zprávy v souladu s</w:t>
            </w:r>
            <w:r w:rsidR="002C0413">
              <w:rPr>
                <w:rFonts w:ascii="Arial" w:eastAsia="Times New Roman" w:hAnsi="Arial" w:cs="Arial"/>
                <w:sz w:val="24"/>
                <w:szCs w:val="24"/>
                <w:lang w:eastAsia="cs-CZ"/>
              </w:rPr>
              <w:t> </w:t>
            </w:r>
            <w:r>
              <w:rPr>
                <w:rFonts w:ascii="Arial" w:eastAsia="Times New Roman" w:hAnsi="Arial" w:cs="Arial"/>
                <w:sz w:val="24"/>
                <w:szCs w:val="24"/>
                <w:lang w:eastAsia="cs-CZ"/>
              </w:rPr>
              <w:t>RVP</w:t>
            </w:r>
            <w:r w:rsidR="002C0413">
              <w:rPr>
                <w:rFonts w:ascii="Arial" w:eastAsia="Times New Roman" w:hAnsi="Arial" w:cs="Arial"/>
                <w:sz w:val="24"/>
                <w:szCs w:val="24"/>
                <w:lang w:eastAsia="cs-CZ"/>
              </w:rPr>
              <w:t xml:space="preserve">. </w:t>
            </w:r>
            <w:r w:rsidR="006A3932">
              <w:rPr>
                <w:rFonts w:ascii="Arial" w:eastAsia="Times New Roman" w:hAnsi="Arial" w:cs="Arial"/>
                <w:sz w:val="24"/>
                <w:szCs w:val="24"/>
                <w:lang w:eastAsia="cs-CZ"/>
              </w:rPr>
              <w:t>Od 1.</w:t>
            </w:r>
            <w:r w:rsidR="00AC4D03">
              <w:rPr>
                <w:rFonts w:ascii="Arial" w:eastAsia="Times New Roman" w:hAnsi="Arial" w:cs="Arial"/>
                <w:sz w:val="24"/>
                <w:szCs w:val="24"/>
                <w:lang w:eastAsia="cs-CZ"/>
              </w:rPr>
              <w:t xml:space="preserve"> </w:t>
            </w:r>
            <w:r w:rsidR="006A3932">
              <w:rPr>
                <w:rFonts w:ascii="Arial" w:eastAsia="Times New Roman" w:hAnsi="Arial" w:cs="Arial"/>
                <w:sz w:val="24"/>
                <w:szCs w:val="24"/>
                <w:lang w:eastAsia="cs-CZ"/>
              </w:rPr>
              <w:t>9.</w:t>
            </w:r>
            <w:r w:rsidR="00AC4D03">
              <w:rPr>
                <w:rFonts w:ascii="Arial" w:eastAsia="Times New Roman" w:hAnsi="Arial" w:cs="Arial"/>
                <w:sz w:val="24"/>
                <w:szCs w:val="24"/>
                <w:lang w:eastAsia="cs-CZ"/>
              </w:rPr>
              <w:t xml:space="preserve"> </w:t>
            </w:r>
            <w:r w:rsidR="006A3932">
              <w:rPr>
                <w:rFonts w:ascii="Arial" w:eastAsia="Times New Roman" w:hAnsi="Arial" w:cs="Arial"/>
                <w:sz w:val="24"/>
                <w:szCs w:val="24"/>
                <w:lang w:eastAsia="cs-CZ"/>
              </w:rPr>
              <w:t xml:space="preserve">2013 byla vytvořena druhá verze ŠVP „Škola – klíč k životu“. Do </w:t>
            </w:r>
            <w:r w:rsidR="002C0413">
              <w:rPr>
                <w:rFonts w:ascii="Arial" w:eastAsia="Times New Roman" w:hAnsi="Arial" w:cs="Arial"/>
                <w:sz w:val="24"/>
                <w:szCs w:val="24"/>
                <w:lang w:eastAsia="cs-CZ"/>
              </w:rPr>
              <w:t xml:space="preserve">programu byla zapracována povinná témata z novelizovaného </w:t>
            </w:r>
            <w:r w:rsidR="002C0413">
              <w:rPr>
                <w:rFonts w:ascii="Arial" w:eastAsia="Times New Roman" w:hAnsi="Arial" w:cs="Arial"/>
                <w:sz w:val="24"/>
                <w:szCs w:val="24"/>
                <w:lang w:eastAsia="cs-CZ"/>
              </w:rPr>
              <w:br/>
              <w:t xml:space="preserve">RVP ZV a byla zavedena povinná výuka druhého cizího jazyka </w:t>
            </w:r>
            <w:r w:rsidR="00AC4D03">
              <w:rPr>
                <w:rFonts w:ascii="Arial" w:eastAsia="Times New Roman" w:hAnsi="Arial" w:cs="Arial"/>
                <w:sz w:val="24"/>
                <w:szCs w:val="24"/>
                <w:lang w:eastAsia="cs-CZ"/>
              </w:rPr>
              <w:br/>
            </w:r>
            <w:r w:rsidR="002C0413">
              <w:rPr>
                <w:rFonts w:ascii="Arial" w:eastAsia="Times New Roman" w:hAnsi="Arial" w:cs="Arial"/>
                <w:sz w:val="24"/>
                <w:szCs w:val="24"/>
                <w:lang w:eastAsia="cs-CZ"/>
              </w:rPr>
              <w:lastRenderedPageBreak/>
              <w:t xml:space="preserve">od 7. ročníku. </w:t>
            </w:r>
          </w:p>
        </w:tc>
      </w:tr>
      <w:tr w:rsidR="005150F6" w:rsidTr="005150F6">
        <w:tc>
          <w:tcPr>
            <w:tcW w:w="1809" w:type="dxa"/>
            <w:tcBorders>
              <w:top w:val="single" w:sz="4" w:space="0" w:color="auto"/>
              <w:left w:val="single" w:sz="4" w:space="0" w:color="auto"/>
              <w:bottom w:val="single" w:sz="4" w:space="0" w:color="auto"/>
              <w:right w:val="single" w:sz="4" w:space="0" w:color="auto"/>
            </w:tcBorders>
            <w:hideMark/>
          </w:tcPr>
          <w:p w:rsidR="005150F6" w:rsidRPr="00011E7E" w:rsidRDefault="005150F6">
            <w:pPr>
              <w:spacing w:after="0" w:line="240" w:lineRule="auto"/>
              <w:rPr>
                <w:rFonts w:ascii="Arial" w:eastAsia="Times New Roman" w:hAnsi="Arial" w:cs="Arial"/>
                <w:i/>
                <w:sz w:val="24"/>
                <w:szCs w:val="24"/>
                <w:lang w:eastAsia="cs-CZ"/>
              </w:rPr>
            </w:pPr>
            <w:r w:rsidRPr="00011E7E">
              <w:rPr>
                <w:rFonts w:ascii="Arial" w:eastAsia="Times New Roman" w:hAnsi="Arial" w:cs="Arial"/>
                <w:i/>
                <w:sz w:val="24"/>
                <w:szCs w:val="24"/>
                <w:lang w:eastAsia="cs-CZ"/>
              </w:rPr>
              <w:lastRenderedPageBreak/>
              <w:t xml:space="preserve">soulad výuky s cíli předškolního nebo základního vzdělávání </w:t>
            </w:r>
          </w:p>
        </w:tc>
        <w:tc>
          <w:tcPr>
            <w:tcW w:w="7479" w:type="dxa"/>
            <w:tcBorders>
              <w:top w:val="single" w:sz="4" w:space="0" w:color="auto"/>
              <w:left w:val="single" w:sz="4" w:space="0" w:color="auto"/>
              <w:bottom w:val="single" w:sz="4" w:space="0" w:color="auto"/>
              <w:right w:val="single" w:sz="4" w:space="0" w:color="auto"/>
            </w:tcBorders>
            <w:hideMark/>
          </w:tcPr>
          <w:p w:rsidR="005150F6" w:rsidRDefault="005150F6" w:rsidP="002C0413">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Vyučovací hodiny v</w:t>
            </w:r>
            <w:r w:rsidR="002C0413">
              <w:rPr>
                <w:rFonts w:ascii="Arial" w:eastAsia="Times New Roman" w:hAnsi="Arial" w:cs="Arial"/>
                <w:sz w:val="24"/>
                <w:szCs w:val="24"/>
                <w:lang w:eastAsia="cs-CZ"/>
              </w:rPr>
              <w:t xml:space="preserve"> jednotlivých </w:t>
            </w:r>
            <w:r w:rsidR="00AC4D03">
              <w:rPr>
                <w:rFonts w:ascii="Arial" w:eastAsia="Times New Roman" w:hAnsi="Arial" w:cs="Arial"/>
                <w:sz w:val="24"/>
                <w:szCs w:val="24"/>
                <w:lang w:eastAsia="cs-CZ"/>
              </w:rPr>
              <w:t>ročnících korespondovaly s vyt</w:t>
            </w:r>
            <w:r>
              <w:rPr>
                <w:rFonts w:ascii="Arial" w:eastAsia="Times New Roman" w:hAnsi="Arial" w:cs="Arial"/>
                <w:sz w:val="24"/>
                <w:szCs w:val="24"/>
                <w:lang w:eastAsia="cs-CZ"/>
              </w:rPr>
              <w:t>čenými cíli a výchovný</w:t>
            </w:r>
            <w:r w:rsidR="002C0413">
              <w:rPr>
                <w:rFonts w:ascii="Arial" w:eastAsia="Times New Roman" w:hAnsi="Arial" w:cs="Arial"/>
                <w:sz w:val="24"/>
                <w:szCs w:val="24"/>
                <w:lang w:eastAsia="cs-CZ"/>
              </w:rPr>
              <w:t>mi a vzdělávacími strategiemi. V</w:t>
            </w:r>
            <w:r>
              <w:rPr>
                <w:rFonts w:ascii="Arial" w:eastAsia="Times New Roman" w:hAnsi="Arial" w:cs="Arial"/>
                <w:sz w:val="24"/>
                <w:szCs w:val="24"/>
                <w:lang w:eastAsia="cs-CZ"/>
              </w:rPr>
              <w:t>yučující</w:t>
            </w:r>
            <w:r w:rsidR="002C0413">
              <w:rPr>
                <w:rFonts w:ascii="Arial" w:eastAsia="Times New Roman" w:hAnsi="Arial" w:cs="Arial"/>
                <w:sz w:val="24"/>
                <w:szCs w:val="24"/>
                <w:lang w:eastAsia="cs-CZ"/>
              </w:rPr>
              <w:t xml:space="preserve"> se snažili rozvíjet</w:t>
            </w:r>
            <w:r>
              <w:rPr>
                <w:rFonts w:ascii="Arial" w:eastAsia="Times New Roman" w:hAnsi="Arial" w:cs="Arial"/>
                <w:sz w:val="24"/>
                <w:szCs w:val="24"/>
                <w:lang w:eastAsia="cs-CZ"/>
              </w:rPr>
              <w:t xml:space="preserve"> klíčo</w:t>
            </w:r>
            <w:r w:rsidR="002C0413">
              <w:rPr>
                <w:rFonts w:ascii="Arial" w:eastAsia="Times New Roman" w:hAnsi="Arial" w:cs="Arial"/>
                <w:sz w:val="24"/>
                <w:szCs w:val="24"/>
                <w:lang w:eastAsia="cs-CZ"/>
              </w:rPr>
              <w:t>vé kompetence žáků. Cílem bylo</w:t>
            </w:r>
            <w:r>
              <w:rPr>
                <w:rFonts w:ascii="Arial" w:eastAsia="Times New Roman" w:hAnsi="Arial" w:cs="Arial"/>
                <w:sz w:val="24"/>
                <w:szCs w:val="24"/>
                <w:lang w:eastAsia="cs-CZ"/>
              </w:rPr>
              <w:t>, aby žáci získali co n</w:t>
            </w:r>
            <w:r w:rsidR="002C0413">
              <w:rPr>
                <w:rFonts w:ascii="Arial" w:eastAsia="Times New Roman" w:hAnsi="Arial" w:cs="Arial"/>
                <w:sz w:val="24"/>
                <w:szCs w:val="24"/>
                <w:lang w:eastAsia="cs-CZ"/>
              </w:rPr>
              <w:t>ejlepší výstupy z každého učiva, které</w:t>
            </w:r>
            <w:r w:rsidR="00CE698F">
              <w:rPr>
                <w:rFonts w:ascii="Arial" w:eastAsia="Times New Roman" w:hAnsi="Arial" w:cs="Arial"/>
                <w:sz w:val="24"/>
                <w:szCs w:val="24"/>
                <w:lang w:eastAsia="cs-CZ"/>
              </w:rPr>
              <w:t xml:space="preserve"> by přispěly</w:t>
            </w:r>
            <w:r w:rsidR="002C0413">
              <w:rPr>
                <w:rFonts w:ascii="Arial" w:eastAsia="Times New Roman" w:hAnsi="Arial" w:cs="Arial"/>
                <w:sz w:val="24"/>
                <w:szCs w:val="24"/>
                <w:lang w:eastAsia="cs-CZ"/>
              </w:rPr>
              <w:t xml:space="preserve"> k jejich osobnímu rozvoji</w:t>
            </w:r>
            <w:r w:rsidR="00CE698F">
              <w:rPr>
                <w:rFonts w:ascii="Arial" w:eastAsia="Times New Roman" w:hAnsi="Arial" w:cs="Arial"/>
                <w:sz w:val="24"/>
                <w:szCs w:val="24"/>
                <w:lang w:eastAsia="cs-CZ"/>
              </w:rPr>
              <w:t>,</w:t>
            </w:r>
            <w:r w:rsidR="00AC4D03">
              <w:rPr>
                <w:rFonts w:ascii="Arial" w:eastAsia="Times New Roman" w:hAnsi="Arial" w:cs="Arial"/>
                <w:sz w:val="24"/>
                <w:szCs w:val="24"/>
                <w:lang w:eastAsia="cs-CZ"/>
              </w:rPr>
              <w:t xml:space="preserve"> a pomohly</w:t>
            </w:r>
            <w:r w:rsidR="002C0413">
              <w:rPr>
                <w:rFonts w:ascii="Arial" w:eastAsia="Times New Roman" w:hAnsi="Arial" w:cs="Arial"/>
                <w:sz w:val="24"/>
                <w:szCs w:val="24"/>
                <w:lang w:eastAsia="cs-CZ"/>
              </w:rPr>
              <w:t xml:space="preserve"> jim k dalšímu životnímu uplatnění.</w:t>
            </w:r>
          </w:p>
          <w:p w:rsidR="00CE698F" w:rsidRDefault="009E4FA3" w:rsidP="009E4FA3">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Ve školním roce 2014/2015</w:t>
            </w:r>
            <w:r w:rsidR="00CE698F">
              <w:rPr>
                <w:rFonts w:ascii="Arial" w:eastAsia="Times New Roman" w:hAnsi="Arial" w:cs="Arial"/>
                <w:sz w:val="24"/>
                <w:szCs w:val="24"/>
                <w:lang w:eastAsia="cs-CZ"/>
              </w:rPr>
              <w:t xml:space="preserve"> se tři pedagogové školy (dva z prvního stupně a jeden z druhého stupně) účastnili v rámci projektu ESF dlouhodobého kurzu </w:t>
            </w:r>
            <w:proofErr w:type="spellStart"/>
            <w:r w:rsidR="00CE698F">
              <w:rPr>
                <w:rFonts w:ascii="Arial" w:eastAsia="Times New Roman" w:hAnsi="Arial" w:cs="Arial"/>
                <w:sz w:val="24"/>
                <w:szCs w:val="24"/>
                <w:lang w:eastAsia="cs-CZ"/>
              </w:rPr>
              <w:t>mentoringu</w:t>
            </w:r>
            <w:proofErr w:type="spellEnd"/>
            <w:r w:rsidR="00CE698F">
              <w:rPr>
                <w:rFonts w:ascii="Arial" w:eastAsia="Times New Roman" w:hAnsi="Arial" w:cs="Arial"/>
                <w:sz w:val="24"/>
                <w:szCs w:val="24"/>
                <w:lang w:eastAsia="cs-CZ"/>
              </w:rPr>
              <w:t xml:space="preserve">. V průběhu jejich vzdělávání realizovali náslechové hodiny u svých kolegů, ti pak měli hodnotnou zpětnou vazbu. Práci mentorů bude škola využívat </w:t>
            </w:r>
            <w:r w:rsidR="00C15AC2">
              <w:rPr>
                <w:rFonts w:ascii="Arial" w:eastAsia="Times New Roman" w:hAnsi="Arial" w:cs="Arial"/>
                <w:sz w:val="24"/>
                <w:szCs w:val="24"/>
                <w:lang w:eastAsia="cs-CZ"/>
              </w:rPr>
              <w:t xml:space="preserve">i </w:t>
            </w:r>
            <w:r w:rsidR="00CE698F">
              <w:rPr>
                <w:rFonts w:ascii="Arial" w:eastAsia="Times New Roman" w:hAnsi="Arial" w:cs="Arial"/>
                <w:sz w:val="24"/>
                <w:szCs w:val="24"/>
                <w:lang w:eastAsia="cs-CZ"/>
              </w:rPr>
              <w:t>v</w:t>
            </w:r>
            <w:r>
              <w:rPr>
                <w:rFonts w:ascii="Arial" w:eastAsia="Times New Roman" w:hAnsi="Arial" w:cs="Arial"/>
                <w:sz w:val="24"/>
                <w:szCs w:val="24"/>
                <w:lang w:eastAsia="cs-CZ"/>
              </w:rPr>
              <w:t> dalších letech.</w:t>
            </w:r>
            <w:r w:rsidR="00CE698F">
              <w:rPr>
                <w:rFonts w:ascii="Arial" w:eastAsia="Times New Roman" w:hAnsi="Arial" w:cs="Arial"/>
                <w:sz w:val="24"/>
                <w:szCs w:val="24"/>
                <w:lang w:eastAsia="cs-CZ"/>
              </w:rPr>
              <w:t xml:space="preserve"> </w:t>
            </w:r>
          </w:p>
        </w:tc>
      </w:tr>
      <w:tr w:rsidR="005150F6" w:rsidTr="005150F6">
        <w:tc>
          <w:tcPr>
            <w:tcW w:w="1809" w:type="dxa"/>
            <w:tcBorders>
              <w:top w:val="single" w:sz="4" w:space="0" w:color="auto"/>
              <w:left w:val="single" w:sz="4" w:space="0" w:color="auto"/>
              <w:bottom w:val="single" w:sz="4" w:space="0" w:color="auto"/>
              <w:right w:val="single" w:sz="4" w:space="0" w:color="auto"/>
            </w:tcBorders>
            <w:hideMark/>
          </w:tcPr>
          <w:p w:rsidR="005150F6" w:rsidRPr="00011E7E" w:rsidRDefault="005150F6">
            <w:pPr>
              <w:spacing w:after="0" w:line="240" w:lineRule="auto"/>
              <w:rPr>
                <w:rFonts w:ascii="Arial" w:eastAsia="Times New Roman" w:hAnsi="Arial" w:cs="Arial"/>
                <w:i/>
                <w:sz w:val="24"/>
                <w:szCs w:val="24"/>
                <w:lang w:eastAsia="cs-CZ"/>
              </w:rPr>
            </w:pPr>
            <w:r w:rsidRPr="00011E7E">
              <w:rPr>
                <w:rFonts w:ascii="Arial" w:eastAsia="Times New Roman" w:hAnsi="Arial" w:cs="Arial"/>
                <w:i/>
                <w:sz w:val="24"/>
                <w:szCs w:val="24"/>
                <w:lang w:eastAsia="cs-CZ"/>
              </w:rPr>
              <w:t>respektování individuálních vzdělávacích potřeb žáků</w:t>
            </w:r>
          </w:p>
        </w:tc>
        <w:tc>
          <w:tcPr>
            <w:tcW w:w="7479" w:type="dxa"/>
            <w:tcBorders>
              <w:top w:val="single" w:sz="4" w:space="0" w:color="auto"/>
              <w:left w:val="single" w:sz="4" w:space="0" w:color="auto"/>
              <w:bottom w:val="single" w:sz="4" w:space="0" w:color="auto"/>
              <w:right w:val="single" w:sz="4" w:space="0" w:color="auto"/>
            </w:tcBorders>
            <w:hideMark/>
          </w:tcPr>
          <w:p w:rsidR="00742B17" w:rsidRDefault="005150F6" w:rsidP="002C0413">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Ředitelství školy spolu s výchovným poradcem kladlo důraz na individuální přístup k jednotlivým žákům, obzvláště u žáků </w:t>
            </w:r>
            <w:r>
              <w:rPr>
                <w:rFonts w:ascii="Arial" w:eastAsia="Times New Roman" w:hAnsi="Arial" w:cs="Arial"/>
                <w:sz w:val="24"/>
                <w:szCs w:val="24"/>
                <w:lang w:eastAsia="cs-CZ"/>
              </w:rPr>
              <w:br/>
              <w:t xml:space="preserve">s diagnostikovanými vývojovými poruchami učení a chování </w:t>
            </w:r>
            <w:r>
              <w:rPr>
                <w:rFonts w:ascii="Arial" w:eastAsia="Times New Roman" w:hAnsi="Arial" w:cs="Arial"/>
                <w:sz w:val="24"/>
                <w:szCs w:val="24"/>
                <w:lang w:eastAsia="cs-CZ"/>
              </w:rPr>
              <w:br/>
              <w:t xml:space="preserve">a u žáků zdravotně znevýhodněných. </w:t>
            </w:r>
            <w:r w:rsidR="009E4FA3">
              <w:rPr>
                <w:rFonts w:ascii="Arial" w:eastAsia="Times New Roman" w:hAnsi="Arial" w:cs="Arial"/>
                <w:sz w:val="24"/>
                <w:szCs w:val="24"/>
                <w:lang w:eastAsia="cs-CZ"/>
              </w:rPr>
              <w:t xml:space="preserve"> </w:t>
            </w:r>
          </w:p>
          <w:p w:rsidR="00524630" w:rsidRDefault="009E4FA3" w:rsidP="00742B17">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V rámci již zmiňovaného projektu města Choceň probíhaly každý týden ve škole reedukační hodiny. Byly vytvořeny tři skupiny žáků s SVP: 1. -3. ročník, 4. a 5. ročník a 2. stupeň.</w:t>
            </w:r>
            <w:r w:rsidR="005150F6">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Žákům se věnovali učitelé 1. </w:t>
            </w:r>
            <w:r w:rsidR="00742B17">
              <w:rPr>
                <w:rFonts w:ascii="Arial" w:eastAsia="Times New Roman" w:hAnsi="Arial" w:cs="Arial"/>
                <w:sz w:val="24"/>
                <w:szCs w:val="24"/>
                <w:lang w:eastAsia="cs-CZ"/>
              </w:rPr>
              <w:t>s</w:t>
            </w:r>
            <w:r>
              <w:rPr>
                <w:rFonts w:ascii="Arial" w:eastAsia="Times New Roman" w:hAnsi="Arial" w:cs="Arial"/>
                <w:sz w:val="24"/>
                <w:szCs w:val="24"/>
                <w:lang w:eastAsia="cs-CZ"/>
              </w:rPr>
              <w:t xml:space="preserve">tupně a učitelka českého jazyka na 2. stupni. </w:t>
            </w:r>
            <w:r w:rsidR="00742B17">
              <w:rPr>
                <w:rFonts w:ascii="Arial" w:eastAsia="Times New Roman" w:hAnsi="Arial" w:cs="Arial"/>
                <w:sz w:val="24"/>
                <w:szCs w:val="24"/>
                <w:lang w:eastAsia="cs-CZ"/>
              </w:rPr>
              <w:t>Při výuce</w:t>
            </w:r>
            <w:r w:rsidR="005150F6">
              <w:rPr>
                <w:rFonts w:ascii="Arial" w:eastAsia="Times New Roman" w:hAnsi="Arial" w:cs="Arial"/>
                <w:sz w:val="24"/>
                <w:szCs w:val="24"/>
                <w:lang w:eastAsia="cs-CZ"/>
              </w:rPr>
              <w:t xml:space="preserve"> byli žáci</w:t>
            </w:r>
            <w:r w:rsidR="002C0413">
              <w:rPr>
                <w:rFonts w:ascii="Arial" w:eastAsia="Times New Roman" w:hAnsi="Arial" w:cs="Arial"/>
                <w:sz w:val="24"/>
                <w:szCs w:val="24"/>
                <w:lang w:eastAsia="cs-CZ"/>
              </w:rPr>
              <w:t xml:space="preserve"> vyžadující zvláštní péči</w:t>
            </w:r>
            <w:r w:rsidR="005150F6">
              <w:rPr>
                <w:rFonts w:ascii="Arial" w:eastAsia="Times New Roman" w:hAnsi="Arial" w:cs="Arial"/>
                <w:sz w:val="24"/>
                <w:szCs w:val="24"/>
                <w:lang w:eastAsia="cs-CZ"/>
              </w:rPr>
              <w:t xml:space="preserve"> v hodinách respektováni a byly jim umožněny úlevy podle pokynů PPP a SPC. S</w:t>
            </w:r>
            <w:r w:rsidR="002C0413">
              <w:rPr>
                <w:rFonts w:ascii="Arial" w:eastAsia="Times New Roman" w:hAnsi="Arial" w:cs="Arial"/>
                <w:sz w:val="24"/>
                <w:szCs w:val="24"/>
                <w:lang w:eastAsia="cs-CZ"/>
              </w:rPr>
              <w:t xml:space="preserve"> těmito </w:t>
            </w:r>
            <w:r w:rsidR="005150F6">
              <w:rPr>
                <w:rFonts w:ascii="Arial" w:eastAsia="Times New Roman" w:hAnsi="Arial" w:cs="Arial"/>
                <w:sz w:val="24"/>
                <w:szCs w:val="24"/>
                <w:lang w:eastAsia="cs-CZ"/>
              </w:rPr>
              <w:t xml:space="preserve">žáky pracovala během roku školní psycholožka. Individuální vzdělávací plány byly během roku dvakrát revidovány. Schůzek se účastnili žáci, rodiče, pedagogové předmětů, kde bylo zapotřebí podle IVP pracovat, školní psycholožka a výchovný poradce. Podle </w:t>
            </w:r>
            <w:r w:rsidR="002C0413">
              <w:rPr>
                <w:rFonts w:ascii="Arial" w:eastAsia="Times New Roman" w:hAnsi="Arial" w:cs="Arial"/>
                <w:sz w:val="24"/>
                <w:szCs w:val="24"/>
                <w:lang w:eastAsia="cs-CZ"/>
              </w:rPr>
              <w:t xml:space="preserve">aktuální </w:t>
            </w:r>
            <w:r w:rsidR="005150F6">
              <w:rPr>
                <w:rFonts w:ascii="Arial" w:eastAsia="Times New Roman" w:hAnsi="Arial" w:cs="Arial"/>
                <w:sz w:val="24"/>
                <w:szCs w:val="24"/>
                <w:lang w:eastAsia="cs-CZ"/>
              </w:rPr>
              <w:t xml:space="preserve">potřeby byly </w:t>
            </w:r>
            <w:r w:rsidR="00742B17">
              <w:rPr>
                <w:rFonts w:ascii="Arial" w:eastAsia="Times New Roman" w:hAnsi="Arial" w:cs="Arial"/>
                <w:sz w:val="24"/>
                <w:szCs w:val="24"/>
                <w:lang w:eastAsia="cs-CZ"/>
              </w:rPr>
              <w:t>plány upraveny nebo doplněny. Psycholožka práci s jednotlivými žáky konzultovala s ředitelkou PPP Ústí nad Orlicí s PhDr. Petrou Novotnou, která působila jako odborný garant projektu „Podpora integrace a inkluze ve školách a školských zařízeních Města Choceň“. Během roku probíhaly schůzky školní psycholožky, odborného garanta, asistentů pedagoga a koordinátora projektu obou choceňských škol, kde se řešily problémy, situace vzniklé při vzdělávání žáků s SVP ve školách.</w:t>
            </w:r>
          </w:p>
        </w:tc>
      </w:tr>
      <w:tr w:rsidR="005150F6" w:rsidTr="005150F6">
        <w:tc>
          <w:tcPr>
            <w:tcW w:w="1809" w:type="dxa"/>
            <w:tcBorders>
              <w:top w:val="single" w:sz="4" w:space="0" w:color="auto"/>
              <w:left w:val="single" w:sz="4" w:space="0" w:color="auto"/>
              <w:bottom w:val="single" w:sz="4" w:space="0" w:color="auto"/>
              <w:right w:val="single" w:sz="4" w:space="0" w:color="auto"/>
            </w:tcBorders>
            <w:hideMark/>
          </w:tcPr>
          <w:p w:rsidR="005150F6" w:rsidRPr="00011E7E" w:rsidRDefault="005150F6">
            <w:pPr>
              <w:spacing w:after="0" w:line="240" w:lineRule="auto"/>
              <w:rPr>
                <w:rFonts w:ascii="Arial" w:eastAsia="Times New Roman" w:hAnsi="Arial" w:cs="Arial"/>
                <w:i/>
                <w:sz w:val="24"/>
                <w:szCs w:val="24"/>
                <w:lang w:eastAsia="cs-CZ"/>
              </w:rPr>
            </w:pPr>
            <w:r w:rsidRPr="00011E7E">
              <w:rPr>
                <w:rFonts w:ascii="Arial" w:eastAsia="Times New Roman" w:hAnsi="Arial" w:cs="Arial"/>
                <w:i/>
                <w:sz w:val="24"/>
                <w:szCs w:val="24"/>
                <w:lang w:eastAsia="cs-CZ"/>
              </w:rPr>
              <w:t>návaznost probíraného učiva na předcházející témata</w:t>
            </w:r>
          </w:p>
        </w:tc>
        <w:tc>
          <w:tcPr>
            <w:tcW w:w="7479" w:type="dxa"/>
            <w:tcBorders>
              <w:top w:val="single" w:sz="4" w:space="0" w:color="auto"/>
              <w:left w:val="single" w:sz="4" w:space="0" w:color="auto"/>
              <w:bottom w:val="single" w:sz="4" w:space="0" w:color="auto"/>
              <w:right w:val="single" w:sz="4" w:space="0" w:color="auto"/>
            </w:tcBorders>
            <w:hideMark/>
          </w:tcPr>
          <w:p w:rsidR="005150F6" w:rsidRDefault="005150F6" w:rsidP="00CE698F">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Při hospitacích ze strany vedení školy bylo kontrolováno, zda</w:t>
            </w:r>
            <w:r w:rsidR="002C0413">
              <w:rPr>
                <w:rFonts w:ascii="Arial" w:eastAsia="Times New Roman" w:hAnsi="Arial" w:cs="Arial"/>
                <w:sz w:val="24"/>
                <w:szCs w:val="24"/>
                <w:lang w:eastAsia="cs-CZ"/>
              </w:rPr>
              <w:t xml:space="preserve"> bylo</w:t>
            </w:r>
            <w:r>
              <w:rPr>
                <w:rFonts w:ascii="Arial" w:eastAsia="Times New Roman" w:hAnsi="Arial" w:cs="Arial"/>
                <w:sz w:val="24"/>
                <w:szCs w:val="24"/>
                <w:lang w:eastAsia="cs-CZ"/>
              </w:rPr>
              <w:t xml:space="preserve"> probírané učivo </w:t>
            </w:r>
            <w:r w:rsidR="002C0413">
              <w:rPr>
                <w:rFonts w:ascii="Arial" w:eastAsia="Times New Roman" w:hAnsi="Arial" w:cs="Arial"/>
                <w:sz w:val="24"/>
                <w:szCs w:val="24"/>
                <w:lang w:eastAsia="cs-CZ"/>
              </w:rPr>
              <w:t>v souladu</w:t>
            </w:r>
            <w:r>
              <w:rPr>
                <w:rFonts w:ascii="Arial" w:eastAsia="Times New Roman" w:hAnsi="Arial" w:cs="Arial"/>
                <w:sz w:val="24"/>
                <w:szCs w:val="24"/>
                <w:lang w:eastAsia="cs-CZ"/>
              </w:rPr>
              <w:t> </w:t>
            </w:r>
            <w:r w:rsidR="002C0413">
              <w:rPr>
                <w:rFonts w:ascii="Arial" w:eastAsia="Times New Roman" w:hAnsi="Arial" w:cs="Arial"/>
                <w:sz w:val="24"/>
                <w:szCs w:val="24"/>
                <w:lang w:eastAsia="cs-CZ"/>
              </w:rPr>
              <w:t>s</w:t>
            </w:r>
            <w:r>
              <w:rPr>
                <w:rFonts w:ascii="Arial" w:eastAsia="Times New Roman" w:hAnsi="Arial" w:cs="Arial"/>
                <w:sz w:val="24"/>
                <w:szCs w:val="24"/>
                <w:lang w:eastAsia="cs-CZ"/>
              </w:rPr>
              <w:t xml:space="preserve"> ŠVP – </w:t>
            </w:r>
            <w:r w:rsidR="002C0413">
              <w:rPr>
                <w:rFonts w:ascii="Arial" w:eastAsia="Times New Roman" w:hAnsi="Arial" w:cs="Arial"/>
                <w:sz w:val="24"/>
                <w:szCs w:val="24"/>
                <w:lang w:eastAsia="cs-CZ"/>
              </w:rPr>
              <w:t>„Škola - k</w:t>
            </w:r>
            <w:r>
              <w:rPr>
                <w:rFonts w:ascii="Arial" w:eastAsia="Times New Roman" w:hAnsi="Arial" w:cs="Arial"/>
                <w:sz w:val="24"/>
                <w:szCs w:val="24"/>
                <w:lang w:eastAsia="cs-CZ"/>
              </w:rPr>
              <w:t>líč k</w:t>
            </w:r>
            <w:r w:rsidR="002C0413">
              <w:rPr>
                <w:rFonts w:ascii="Arial" w:eastAsia="Times New Roman" w:hAnsi="Arial" w:cs="Arial"/>
                <w:sz w:val="24"/>
                <w:szCs w:val="24"/>
                <w:lang w:eastAsia="cs-CZ"/>
              </w:rPr>
              <w:t> </w:t>
            </w:r>
            <w:r>
              <w:rPr>
                <w:rFonts w:ascii="Arial" w:eastAsia="Times New Roman" w:hAnsi="Arial" w:cs="Arial"/>
                <w:sz w:val="24"/>
                <w:szCs w:val="24"/>
                <w:lang w:eastAsia="cs-CZ"/>
              </w:rPr>
              <w:t>životu</w:t>
            </w:r>
            <w:r w:rsidR="002C0413">
              <w:rPr>
                <w:rFonts w:ascii="Arial" w:eastAsia="Times New Roman" w:hAnsi="Arial" w:cs="Arial"/>
                <w:sz w:val="24"/>
                <w:szCs w:val="24"/>
                <w:lang w:eastAsia="cs-CZ"/>
              </w:rPr>
              <w:t>“. Kontroly byly evidovány v hospitačních záznamech</w:t>
            </w:r>
            <w:r>
              <w:rPr>
                <w:rFonts w:ascii="Arial" w:eastAsia="Times New Roman" w:hAnsi="Arial" w:cs="Arial"/>
                <w:sz w:val="24"/>
                <w:szCs w:val="24"/>
                <w:lang w:eastAsia="cs-CZ"/>
              </w:rPr>
              <w:t xml:space="preserve">. V případě </w:t>
            </w:r>
            <w:r w:rsidR="002C0413">
              <w:rPr>
                <w:rFonts w:ascii="Arial" w:eastAsia="Times New Roman" w:hAnsi="Arial" w:cs="Arial"/>
                <w:sz w:val="24"/>
                <w:szCs w:val="24"/>
                <w:lang w:eastAsia="cs-CZ"/>
              </w:rPr>
              <w:t>zjištěných nedostatků</w:t>
            </w:r>
            <w:r>
              <w:rPr>
                <w:rFonts w:ascii="Arial" w:eastAsia="Times New Roman" w:hAnsi="Arial" w:cs="Arial"/>
                <w:sz w:val="24"/>
                <w:szCs w:val="24"/>
                <w:lang w:eastAsia="cs-CZ"/>
              </w:rPr>
              <w:t xml:space="preserve">, byla stanovena </w:t>
            </w:r>
            <w:r w:rsidR="00CE698F">
              <w:rPr>
                <w:rFonts w:ascii="Arial" w:eastAsia="Times New Roman" w:hAnsi="Arial" w:cs="Arial"/>
                <w:sz w:val="24"/>
                <w:szCs w:val="24"/>
                <w:lang w:eastAsia="cs-CZ"/>
              </w:rPr>
              <w:t xml:space="preserve">nápravná </w:t>
            </w:r>
            <w:r>
              <w:rPr>
                <w:rFonts w:ascii="Arial" w:eastAsia="Times New Roman" w:hAnsi="Arial" w:cs="Arial"/>
                <w:sz w:val="24"/>
                <w:szCs w:val="24"/>
                <w:lang w:eastAsia="cs-CZ"/>
              </w:rPr>
              <w:t>opatření</w:t>
            </w:r>
            <w:r w:rsidR="00CE698F">
              <w:rPr>
                <w:rFonts w:ascii="Arial" w:eastAsia="Times New Roman" w:hAnsi="Arial" w:cs="Arial"/>
                <w:sz w:val="24"/>
                <w:szCs w:val="24"/>
                <w:lang w:eastAsia="cs-CZ"/>
              </w:rPr>
              <w:t>.</w:t>
            </w:r>
            <w:r>
              <w:rPr>
                <w:rFonts w:ascii="Arial" w:eastAsia="Times New Roman" w:hAnsi="Arial" w:cs="Arial"/>
                <w:sz w:val="24"/>
                <w:szCs w:val="24"/>
                <w:lang w:eastAsia="cs-CZ"/>
              </w:rPr>
              <w:t xml:space="preserve">  </w:t>
            </w:r>
          </w:p>
        </w:tc>
      </w:tr>
    </w:tbl>
    <w:p w:rsidR="005150F6" w:rsidRDefault="005150F6" w:rsidP="005150F6">
      <w:pPr>
        <w:spacing w:after="0" w:line="240" w:lineRule="auto"/>
        <w:rPr>
          <w:rFonts w:ascii="Arial" w:eastAsia="Times New Roman" w:hAnsi="Arial" w:cs="Arial"/>
          <w:bCs/>
          <w:sz w:val="24"/>
          <w:szCs w:val="24"/>
          <w:lang w:eastAsia="cs-CZ"/>
        </w:rPr>
      </w:pPr>
    </w:p>
    <w:p w:rsidR="006C021D" w:rsidRDefault="006C021D" w:rsidP="005150F6">
      <w:pPr>
        <w:spacing w:after="0" w:line="240" w:lineRule="auto"/>
        <w:rPr>
          <w:rFonts w:ascii="Arial" w:eastAsia="Times New Roman" w:hAnsi="Arial" w:cs="Arial"/>
          <w:bCs/>
          <w:sz w:val="24"/>
          <w:szCs w:val="24"/>
          <w:lang w:eastAsia="cs-CZ"/>
        </w:rPr>
      </w:pPr>
    </w:p>
    <w:p w:rsidR="005150F6" w:rsidRPr="002C4DF9" w:rsidRDefault="005150F6" w:rsidP="00CE698F">
      <w:pPr>
        <w:shd w:val="clear" w:color="auto" w:fill="FDE9D9" w:themeFill="accent6" w:themeFillTint="33"/>
        <w:spacing w:after="0" w:line="240" w:lineRule="auto"/>
        <w:rPr>
          <w:rFonts w:ascii="Arial" w:eastAsia="Times New Roman" w:hAnsi="Arial" w:cs="Arial"/>
          <w:b/>
          <w:bCs/>
          <w:i/>
          <w:sz w:val="24"/>
          <w:szCs w:val="24"/>
          <w:lang w:eastAsia="cs-CZ"/>
        </w:rPr>
      </w:pPr>
      <w:r w:rsidRPr="002C4DF9">
        <w:rPr>
          <w:rFonts w:ascii="Arial" w:eastAsia="Times New Roman" w:hAnsi="Arial" w:cs="Arial"/>
          <w:b/>
          <w:bCs/>
          <w:i/>
          <w:sz w:val="24"/>
          <w:szCs w:val="24"/>
          <w:lang w:eastAsia="cs-CZ"/>
        </w:rPr>
        <w:t>Materiální podpora výuky</w:t>
      </w:r>
    </w:p>
    <w:p w:rsidR="009E4FA3" w:rsidRDefault="009E4FA3" w:rsidP="009E4FA3">
      <w:pPr>
        <w:spacing w:after="0" w:line="240" w:lineRule="auto"/>
        <w:rPr>
          <w:rFonts w:ascii="Arial" w:eastAsia="Times New Roman" w:hAnsi="Arial" w:cs="Arial"/>
          <w:b/>
          <w:bCs/>
          <w:i/>
          <w:sz w:val="24"/>
          <w:szCs w:val="24"/>
          <w:lang w:eastAsia="cs-CZ"/>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7242"/>
      </w:tblGrid>
      <w:tr w:rsidR="005150F6" w:rsidTr="005150F6">
        <w:tc>
          <w:tcPr>
            <w:tcW w:w="2046" w:type="dxa"/>
            <w:tcBorders>
              <w:top w:val="single" w:sz="4" w:space="0" w:color="auto"/>
              <w:left w:val="single" w:sz="4" w:space="0" w:color="auto"/>
              <w:bottom w:val="single" w:sz="4" w:space="0" w:color="auto"/>
              <w:right w:val="single" w:sz="4" w:space="0" w:color="auto"/>
            </w:tcBorders>
            <w:hideMark/>
          </w:tcPr>
          <w:p w:rsidR="005150F6" w:rsidRPr="00011E7E" w:rsidRDefault="005150F6">
            <w:pPr>
              <w:spacing w:after="0" w:line="240" w:lineRule="auto"/>
              <w:rPr>
                <w:rFonts w:ascii="Arial" w:eastAsia="Times New Roman" w:hAnsi="Arial" w:cs="Arial"/>
                <w:i/>
                <w:sz w:val="24"/>
                <w:szCs w:val="24"/>
                <w:lang w:eastAsia="cs-CZ"/>
              </w:rPr>
            </w:pPr>
            <w:r w:rsidRPr="00011E7E">
              <w:rPr>
                <w:rFonts w:ascii="Arial" w:eastAsia="Times New Roman" w:hAnsi="Arial" w:cs="Arial"/>
                <w:i/>
                <w:sz w:val="24"/>
                <w:szCs w:val="24"/>
                <w:lang w:eastAsia="cs-CZ"/>
              </w:rPr>
              <w:t xml:space="preserve">vhodnost vybavení a uspořádání učeben vzhledem k cílům výuky </w:t>
            </w:r>
          </w:p>
          <w:p w:rsidR="005150F6" w:rsidRPr="00011E7E" w:rsidRDefault="005150F6">
            <w:pPr>
              <w:spacing w:after="0" w:line="240" w:lineRule="auto"/>
              <w:rPr>
                <w:rFonts w:ascii="Arial" w:eastAsia="Times New Roman" w:hAnsi="Arial" w:cs="Arial"/>
                <w:i/>
                <w:sz w:val="24"/>
                <w:szCs w:val="24"/>
                <w:lang w:eastAsia="cs-CZ"/>
              </w:rPr>
            </w:pPr>
            <w:r w:rsidRPr="00011E7E">
              <w:rPr>
                <w:rFonts w:ascii="Arial" w:eastAsia="Times New Roman" w:hAnsi="Arial" w:cs="Arial"/>
                <w:i/>
                <w:sz w:val="24"/>
                <w:szCs w:val="24"/>
                <w:lang w:eastAsia="cs-CZ"/>
              </w:rPr>
              <w:t>a k činnostem</w:t>
            </w:r>
          </w:p>
        </w:tc>
        <w:tc>
          <w:tcPr>
            <w:tcW w:w="7242"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Žáci měli možnost pracovat v odborných učebnách, které svým vybavením podporovaly dosažení stanovených cílů výuky. Někteří učitelé na 1. stupni a učitelé cizích jazyků se snažili o alternativní uspořádání učeben tak, aby mohli co nejvíce využívat moderní formy a metody učení. Na 1. i na 2. stupni byly využívány učebny s interaktivními tabulemi, kde žáci pracovali s moderní technikou. Několik třídy 1. stupně bylo vybavováno koberci pro skupinovou </w:t>
            </w:r>
            <w:r>
              <w:rPr>
                <w:rFonts w:ascii="Arial" w:eastAsia="Times New Roman" w:hAnsi="Arial" w:cs="Arial"/>
                <w:sz w:val="24"/>
                <w:szCs w:val="24"/>
                <w:lang w:eastAsia="cs-CZ"/>
              </w:rPr>
              <w:lastRenderedPageBreak/>
              <w:t xml:space="preserve">práci. </w:t>
            </w:r>
            <w:r>
              <w:rPr>
                <w:rFonts w:ascii="Arial" w:eastAsia="Times New Roman" w:hAnsi="Arial" w:cs="Arial"/>
                <w:sz w:val="24"/>
                <w:szCs w:val="24"/>
                <w:lang w:eastAsia="cs-CZ"/>
              </w:rPr>
              <w:br/>
              <w:t>V budově II učitelky využívaly ve výuce přirozené prostředí školní zahrady a za příznivého počasí přesouvaly výuku do venkovních prostor.</w:t>
            </w:r>
          </w:p>
        </w:tc>
      </w:tr>
      <w:tr w:rsidR="005150F6" w:rsidTr="005150F6">
        <w:tc>
          <w:tcPr>
            <w:tcW w:w="2046" w:type="dxa"/>
            <w:tcBorders>
              <w:top w:val="single" w:sz="4" w:space="0" w:color="auto"/>
              <w:left w:val="single" w:sz="4" w:space="0" w:color="auto"/>
              <w:bottom w:val="single" w:sz="4" w:space="0" w:color="auto"/>
              <w:right w:val="single" w:sz="4" w:space="0" w:color="auto"/>
            </w:tcBorders>
            <w:hideMark/>
          </w:tcPr>
          <w:p w:rsidR="005150F6" w:rsidRPr="00011E7E" w:rsidRDefault="005150F6">
            <w:pPr>
              <w:spacing w:after="0" w:line="240" w:lineRule="auto"/>
              <w:rPr>
                <w:rFonts w:ascii="Arial" w:eastAsia="Times New Roman" w:hAnsi="Arial" w:cs="Arial"/>
                <w:i/>
                <w:sz w:val="24"/>
                <w:szCs w:val="24"/>
                <w:lang w:eastAsia="cs-CZ"/>
              </w:rPr>
            </w:pPr>
            <w:r w:rsidRPr="00011E7E">
              <w:rPr>
                <w:rFonts w:ascii="Arial" w:eastAsia="Times New Roman" w:hAnsi="Arial" w:cs="Arial"/>
                <w:i/>
                <w:sz w:val="24"/>
                <w:szCs w:val="24"/>
                <w:lang w:eastAsia="cs-CZ"/>
              </w:rPr>
              <w:lastRenderedPageBreak/>
              <w:t xml:space="preserve">podnětnost učeben </w:t>
            </w:r>
          </w:p>
        </w:tc>
        <w:tc>
          <w:tcPr>
            <w:tcW w:w="7242"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Podnětnost učeben </w:t>
            </w:r>
            <w:r w:rsidR="00A311D0">
              <w:rPr>
                <w:rFonts w:ascii="Arial" w:eastAsia="Times New Roman" w:hAnsi="Arial" w:cs="Arial"/>
                <w:sz w:val="24"/>
                <w:szCs w:val="24"/>
                <w:lang w:eastAsia="cs-CZ"/>
              </w:rPr>
              <w:t>je na dobré úrovni</w:t>
            </w:r>
            <w:r w:rsidR="00B918E3">
              <w:rPr>
                <w:rFonts w:ascii="Arial" w:eastAsia="Times New Roman" w:hAnsi="Arial" w:cs="Arial"/>
                <w:sz w:val="24"/>
                <w:szCs w:val="24"/>
                <w:lang w:eastAsia="cs-CZ"/>
              </w:rPr>
              <w:t xml:space="preserve">, hlavně </w:t>
            </w:r>
            <w:r w:rsidR="00A311D0">
              <w:rPr>
                <w:rFonts w:ascii="Arial" w:eastAsia="Times New Roman" w:hAnsi="Arial" w:cs="Arial"/>
                <w:sz w:val="24"/>
                <w:szCs w:val="24"/>
                <w:lang w:eastAsia="cs-CZ"/>
              </w:rPr>
              <w:t>na prvním</w:t>
            </w:r>
            <w:r w:rsidR="00B918E3">
              <w:rPr>
                <w:rFonts w:ascii="Arial" w:eastAsia="Times New Roman" w:hAnsi="Arial" w:cs="Arial"/>
                <w:sz w:val="24"/>
                <w:szCs w:val="24"/>
                <w:lang w:eastAsia="cs-CZ"/>
              </w:rPr>
              <w:t xml:space="preserve"> stupni</w:t>
            </w:r>
            <w:r>
              <w:rPr>
                <w:rFonts w:ascii="Arial" w:eastAsia="Times New Roman" w:hAnsi="Arial" w:cs="Arial"/>
                <w:sz w:val="24"/>
                <w:szCs w:val="24"/>
                <w:lang w:eastAsia="cs-CZ"/>
              </w:rPr>
              <w:t xml:space="preserve">. </w:t>
            </w:r>
            <w:r w:rsidR="00B918E3">
              <w:rPr>
                <w:rFonts w:ascii="Arial" w:eastAsia="Times New Roman" w:hAnsi="Arial" w:cs="Arial"/>
                <w:sz w:val="24"/>
                <w:szCs w:val="24"/>
                <w:lang w:eastAsia="cs-CZ"/>
              </w:rPr>
              <w:t xml:space="preserve">Třídy jsou dlouhodobě velmi pěkně upravené a učitelky využívají podnětnou výzdobu k efektivnější fixaci učiva u žáků. Ve třídách </w:t>
            </w:r>
            <w:r w:rsidR="002F0661">
              <w:rPr>
                <w:rFonts w:ascii="Arial" w:eastAsia="Times New Roman" w:hAnsi="Arial" w:cs="Arial"/>
                <w:sz w:val="24"/>
                <w:szCs w:val="24"/>
                <w:lang w:eastAsia="cs-CZ"/>
              </w:rPr>
              <w:br/>
            </w:r>
            <w:r w:rsidR="00B918E3">
              <w:rPr>
                <w:rFonts w:ascii="Arial" w:eastAsia="Times New Roman" w:hAnsi="Arial" w:cs="Arial"/>
                <w:sz w:val="24"/>
                <w:szCs w:val="24"/>
                <w:lang w:eastAsia="cs-CZ"/>
              </w:rPr>
              <w:t>i v prostorách školy byly prezentovány zdařilé žákovské práce</w:t>
            </w:r>
            <w:r>
              <w:rPr>
                <w:rFonts w:ascii="Arial" w:eastAsia="Times New Roman" w:hAnsi="Arial" w:cs="Arial"/>
                <w:sz w:val="24"/>
                <w:szCs w:val="24"/>
                <w:lang w:eastAsia="cs-CZ"/>
              </w:rPr>
              <w:t xml:space="preserve">. </w:t>
            </w:r>
          </w:p>
          <w:p w:rsidR="005150F6" w:rsidRDefault="005150F6">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V rámci výuky anglického jazyka proběhla již </w:t>
            </w:r>
            <w:r w:rsidR="002C4DF9">
              <w:rPr>
                <w:rFonts w:ascii="Arial" w:eastAsia="Times New Roman" w:hAnsi="Arial" w:cs="Arial"/>
                <w:sz w:val="24"/>
                <w:szCs w:val="24"/>
                <w:lang w:eastAsia="cs-CZ"/>
              </w:rPr>
              <w:t>pravidelná</w:t>
            </w:r>
            <w:r>
              <w:rPr>
                <w:rFonts w:ascii="Arial" w:eastAsia="Times New Roman" w:hAnsi="Arial" w:cs="Arial"/>
                <w:sz w:val="24"/>
                <w:szCs w:val="24"/>
                <w:lang w:eastAsia="cs-CZ"/>
              </w:rPr>
              <w:t xml:space="preserve"> výstava prací tříd, které se účastní mezinárodního projektu e-</w:t>
            </w:r>
            <w:proofErr w:type="spellStart"/>
            <w:r>
              <w:rPr>
                <w:rFonts w:ascii="Arial" w:eastAsia="Times New Roman" w:hAnsi="Arial" w:cs="Arial"/>
                <w:sz w:val="24"/>
                <w:szCs w:val="24"/>
                <w:lang w:eastAsia="cs-CZ"/>
              </w:rPr>
              <w:t>Twinning</w:t>
            </w:r>
            <w:proofErr w:type="spellEnd"/>
            <w:r>
              <w:rPr>
                <w:rFonts w:ascii="Arial" w:eastAsia="Times New Roman" w:hAnsi="Arial" w:cs="Arial"/>
                <w:sz w:val="24"/>
                <w:szCs w:val="24"/>
                <w:lang w:eastAsia="cs-CZ"/>
              </w:rPr>
              <w:t xml:space="preserve">. </w:t>
            </w:r>
            <w:r w:rsidR="00816DD3">
              <w:rPr>
                <w:rFonts w:ascii="Arial" w:eastAsia="Times New Roman" w:hAnsi="Arial" w:cs="Arial"/>
                <w:sz w:val="24"/>
                <w:szCs w:val="24"/>
                <w:lang w:eastAsia="cs-CZ"/>
              </w:rPr>
              <w:t xml:space="preserve"> </w:t>
            </w:r>
          </w:p>
          <w:p w:rsidR="005150F6" w:rsidRDefault="00B918E3" w:rsidP="00B918E3">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Tradičně byly v</w:t>
            </w:r>
            <w:r w:rsidR="005150F6">
              <w:rPr>
                <w:rFonts w:ascii="Arial" w:eastAsia="Times New Roman" w:hAnsi="Arial" w:cs="Arial"/>
                <w:sz w:val="24"/>
                <w:szCs w:val="24"/>
                <w:lang w:eastAsia="cs-CZ"/>
              </w:rPr>
              <w:t xml:space="preserve">elmi nápadité a poučné </w:t>
            </w:r>
            <w:r>
              <w:rPr>
                <w:rFonts w:ascii="Arial" w:eastAsia="Times New Roman" w:hAnsi="Arial" w:cs="Arial"/>
                <w:sz w:val="24"/>
                <w:szCs w:val="24"/>
                <w:lang w:eastAsia="cs-CZ"/>
              </w:rPr>
              <w:t>nástěnné panely vzniklé</w:t>
            </w:r>
            <w:r w:rsidR="005150F6">
              <w:rPr>
                <w:rFonts w:ascii="Arial" w:eastAsia="Times New Roman" w:hAnsi="Arial" w:cs="Arial"/>
                <w:sz w:val="24"/>
                <w:szCs w:val="24"/>
                <w:lang w:eastAsia="cs-CZ"/>
              </w:rPr>
              <w:t xml:space="preserve"> </w:t>
            </w:r>
            <w:r w:rsidR="00895CCA">
              <w:rPr>
                <w:rFonts w:ascii="Arial" w:eastAsia="Times New Roman" w:hAnsi="Arial" w:cs="Arial"/>
                <w:sz w:val="24"/>
                <w:szCs w:val="24"/>
                <w:lang w:eastAsia="cs-CZ"/>
              </w:rPr>
              <w:t xml:space="preserve">při výuce </w:t>
            </w:r>
            <w:r w:rsidR="005150F6" w:rsidRPr="00644D3D">
              <w:rPr>
                <w:rFonts w:ascii="Arial" w:eastAsia="Times New Roman" w:hAnsi="Arial" w:cs="Arial"/>
                <w:sz w:val="24"/>
                <w:szCs w:val="24"/>
                <w:lang w:eastAsia="cs-CZ"/>
              </w:rPr>
              <w:t>dějepisu.</w:t>
            </w:r>
            <w:r w:rsidRPr="00644D3D">
              <w:rPr>
                <w:rFonts w:ascii="Arial" w:eastAsia="Times New Roman" w:hAnsi="Arial" w:cs="Arial"/>
                <w:sz w:val="24"/>
                <w:szCs w:val="24"/>
                <w:lang w:eastAsia="cs-CZ"/>
              </w:rPr>
              <w:t xml:space="preserve"> </w:t>
            </w:r>
          </w:p>
          <w:p w:rsidR="00816DD3" w:rsidRDefault="00816DD3" w:rsidP="000E5763">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V letošním roce se s příchodem nové učitelky výtvarné výchovy </w:t>
            </w:r>
            <w:r w:rsidR="000E5763">
              <w:rPr>
                <w:rFonts w:ascii="Arial" w:eastAsia="Times New Roman" w:hAnsi="Arial" w:cs="Arial"/>
                <w:sz w:val="24"/>
                <w:szCs w:val="24"/>
                <w:lang w:eastAsia="cs-CZ"/>
              </w:rPr>
              <w:t>zvýšila estetická</w:t>
            </w:r>
            <w:r>
              <w:rPr>
                <w:rFonts w:ascii="Arial" w:eastAsia="Times New Roman" w:hAnsi="Arial" w:cs="Arial"/>
                <w:sz w:val="24"/>
                <w:szCs w:val="24"/>
                <w:lang w:eastAsia="cs-CZ"/>
              </w:rPr>
              <w:t xml:space="preserve"> úroveň výzdoby chodeb budovy II, kde by</w:t>
            </w:r>
            <w:r w:rsidR="00E66D56">
              <w:rPr>
                <w:rFonts w:ascii="Arial" w:eastAsia="Times New Roman" w:hAnsi="Arial" w:cs="Arial"/>
                <w:sz w:val="24"/>
                <w:szCs w:val="24"/>
                <w:lang w:eastAsia="cs-CZ"/>
              </w:rPr>
              <w:t xml:space="preserve">ly vystavovány velmi pěkné </w:t>
            </w:r>
            <w:r>
              <w:rPr>
                <w:rFonts w:ascii="Arial" w:eastAsia="Times New Roman" w:hAnsi="Arial" w:cs="Arial"/>
                <w:sz w:val="24"/>
                <w:szCs w:val="24"/>
                <w:lang w:eastAsia="cs-CZ"/>
              </w:rPr>
              <w:t>výtvarné práce</w:t>
            </w:r>
            <w:r w:rsidR="000E5763">
              <w:rPr>
                <w:rFonts w:ascii="Arial" w:eastAsia="Times New Roman" w:hAnsi="Arial" w:cs="Arial"/>
                <w:sz w:val="24"/>
                <w:szCs w:val="24"/>
                <w:lang w:eastAsia="cs-CZ"/>
              </w:rPr>
              <w:t xml:space="preserve"> žáků.</w:t>
            </w:r>
          </w:p>
        </w:tc>
      </w:tr>
      <w:tr w:rsidR="005150F6" w:rsidTr="005150F6">
        <w:tc>
          <w:tcPr>
            <w:tcW w:w="2046" w:type="dxa"/>
            <w:tcBorders>
              <w:top w:val="single" w:sz="4" w:space="0" w:color="auto"/>
              <w:left w:val="single" w:sz="4" w:space="0" w:color="auto"/>
              <w:bottom w:val="single" w:sz="4" w:space="0" w:color="auto"/>
              <w:right w:val="single" w:sz="4" w:space="0" w:color="auto"/>
            </w:tcBorders>
            <w:hideMark/>
          </w:tcPr>
          <w:p w:rsidR="005150F6" w:rsidRPr="00011E7E" w:rsidRDefault="005150F6">
            <w:pPr>
              <w:spacing w:after="0" w:line="240" w:lineRule="auto"/>
              <w:rPr>
                <w:rFonts w:ascii="Arial" w:eastAsia="Times New Roman" w:hAnsi="Arial" w:cs="Arial"/>
                <w:i/>
                <w:sz w:val="24"/>
                <w:szCs w:val="24"/>
                <w:lang w:eastAsia="cs-CZ"/>
              </w:rPr>
            </w:pPr>
            <w:r w:rsidRPr="00011E7E">
              <w:rPr>
                <w:rFonts w:ascii="Arial" w:eastAsia="Times New Roman" w:hAnsi="Arial" w:cs="Arial"/>
                <w:i/>
                <w:sz w:val="24"/>
                <w:szCs w:val="24"/>
                <w:lang w:eastAsia="cs-CZ"/>
              </w:rPr>
              <w:t>účelnost využití pomůcek, učebnic, didaktické techniky</w:t>
            </w:r>
          </w:p>
        </w:tc>
        <w:tc>
          <w:tcPr>
            <w:tcW w:w="7242" w:type="dxa"/>
            <w:tcBorders>
              <w:top w:val="single" w:sz="4" w:space="0" w:color="auto"/>
              <w:left w:val="single" w:sz="4" w:space="0" w:color="auto"/>
              <w:bottom w:val="single" w:sz="4" w:space="0" w:color="auto"/>
              <w:right w:val="single" w:sz="4" w:space="0" w:color="auto"/>
            </w:tcBorders>
            <w:hideMark/>
          </w:tcPr>
          <w:p w:rsidR="005150F6" w:rsidRDefault="005150F6">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Školní pomůcky učitelé využívali podle svých potřeb. Praktické využití pomůcek </w:t>
            </w:r>
            <w:r w:rsidR="00644D3D">
              <w:rPr>
                <w:rFonts w:ascii="Arial" w:eastAsia="Times New Roman" w:hAnsi="Arial" w:cs="Arial"/>
                <w:sz w:val="24"/>
                <w:szCs w:val="24"/>
                <w:lang w:eastAsia="cs-CZ"/>
              </w:rPr>
              <w:t>se nejčastěji objevovalo v odborných učebnách</w:t>
            </w:r>
            <w:r>
              <w:rPr>
                <w:rFonts w:ascii="Arial" w:eastAsia="Times New Roman" w:hAnsi="Arial" w:cs="Arial"/>
                <w:sz w:val="24"/>
                <w:szCs w:val="24"/>
                <w:lang w:eastAsia="cs-CZ"/>
              </w:rPr>
              <w:t xml:space="preserve"> (v přírodopise, fyzice, che</w:t>
            </w:r>
            <w:r w:rsidR="00644D3D">
              <w:rPr>
                <w:rFonts w:ascii="Arial" w:eastAsia="Times New Roman" w:hAnsi="Arial" w:cs="Arial"/>
                <w:sz w:val="24"/>
                <w:szCs w:val="24"/>
                <w:lang w:eastAsia="cs-CZ"/>
              </w:rPr>
              <w:t xml:space="preserve">mii,…). Na 1. </w:t>
            </w:r>
            <w:r w:rsidR="000E5763">
              <w:rPr>
                <w:rFonts w:ascii="Arial" w:eastAsia="Times New Roman" w:hAnsi="Arial" w:cs="Arial"/>
                <w:sz w:val="24"/>
                <w:szCs w:val="24"/>
                <w:lang w:eastAsia="cs-CZ"/>
              </w:rPr>
              <w:t>s</w:t>
            </w:r>
            <w:r w:rsidR="00644D3D">
              <w:rPr>
                <w:rFonts w:ascii="Arial" w:eastAsia="Times New Roman" w:hAnsi="Arial" w:cs="Arial"/>
                <w:sz w:val="24"/>
                <w:szCs w:val="24"/>
                <w:lang w:eastAsia="cs-CZ"/>
              </w:rPr>
              <w:t>tupni škola dlouhodobě směřuje k výuce činnostního učení, které staví na názornosti.</w:t>
            </w:r>
          </w:p>
          <w:p w:rsidR="005150F6" w:rsidRDefault="005150F6">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Žáci měli k dispozici dostatek učebnic a učebních textů, které jim škola zapůjčila. </w:t>
            </w:r>
            <w:r w:rsidR="00644D3D">
              <w:rPr>
                <w:rFonts w:ascii="Arial" w:eastAsia="Times New Roman" w:hAnsi="Arial" w:cs="Arial"/>
                <w:sz w:val="24"/>
                <w:szCs w:val="24"/>
                <w:lang w:eastAsia="cs-CZ"/>
              </w:rPr>
              <w:t xml:space="preserve"> </w:t>
            </w:r>
          </w:p>
          <w:p w:rsidR="005150F6" w:rsidRDefault="00644D3D">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V hodinách přírodopisu, německého jazyka, anglického jazyka, českého jazyka</w:t>
            </w:r>
            <w:r w:rsidR="000E5763">
              <w:rPr>
                <w:rFonts w:ascii="Arial" w:eastAsia="Times New Roman" w:hAnsi="Arial" w:cs="Arial"/>
                <w:sz w:val="24"/>
                <w:szCs w:val="24"/>
                <w:lang w:eastAsia="cs-CZ"/>
              </w:rPr>
              <w:t>, ruského jazyka</w:t>
            </w:r>
            <w:r>
              <w:rPr>
                <w:rFonts w:ascii="Arial" w:eastAsia="Times New Roman" w:hAnsi="Arial" w:cs="Arial"/>
                <w:sz w:val="24"/>
                <w:szCs w:val="24"/>
                <w:lang w:eastAsia="cs-CZ"/>
              </w:rPr>
              <w:t xml:space="preserve"> a</w:t>
            </w:r>
            <w:r w:rsidR="00BE7501">
              <w:rPr>
                <w:rFonts w:ascii="Arial" w:eastAsia="Times New Roman" w:hAnsi="Arial" w:cs="Arial"/>
                <w:sz w:val="24"/>
                <w:szCs w:val="24"/>
                <w:lang w:eastAsia="cs-CZ"/>
              </w:rPr>
              <w:t xml:space="preserve"> dalších předmětů byly využívány</w:t>
            </w:r>
            <w:r>
              <w:rPr>
                <w:rFonts w:ascii="Arial" w:eastAsia="Times New Roman" w:hAnsi="Arial" w:cs="Arial"/>
                <w:sz w:val="24"/>
                <w:szCs w:val="24"/>
                <w:lang w:eastAsia="cs-CZ"/>
              </w:rPr>
              <w:t xml:space="preserve"> interaktivní učebnice</w:t>
            </w:r>
            <w:r w:rsidR="005150F6">
              <w:rPr>
                <w:rFonts w:ascii="Arial" w:eastAsia="Times New Roman" w:hAnsi="Arial" w:cs="Arial"/>
                <w:sz w:val="24"/>
                <w:szCs w:val="24"/>
                <w:lang w:eastAsia="cs-CZ"/>
              </w:rPr>
              <w:t xml:space="preserve">, které jsou součástí tištěných učebnic nakladatelství Fraus a Nová škola. </w:t>
            </w:r>
          </w:p>
        </w:tc>
      </w:tr>
    </w:tbl>
    <w:p w:rsidR="0067680D" w:rsidRDefault="0067680D" w:rsidP="005150F6">
      <w:pPr>
        <w:tabs>
          <w:tab w:val="left" w:pos="1913"/>
          <w:tab w:val="left" w:pos="9778"/>
        </w:tabs>
        <w:spacing w:after="0" w:line="240" w:lineRule="auto"/>
        <w:rPr>
          <w:rFonts w:ascii="Arial" w:eastAsia="Times New Roman" w:hAnsi="Arial" w:cs="Arial"/>
          <w:b/>
          <w:i/>
          <w:sz w:val="24"/>
          <w:szCs w:val="24"/>
          <w:lang w:eastAsia="cs-CZ"/>
        </w:rPr>
      </w:pPr>
    </w:p>
    <w:p w:rsidR="004502DA" w:rsidRDefault="004502DA" w:rsidP="005150F6">
      <w:pPr>
        <w:tabs>
          <w:tab w:val="left" w:pos="1913"/>
          <w:tab w:val="left" w:pos="9778"/>
        </w:tabs>
        <w:spacing w:after="0" w:line="240" w:lineRule="auto"/>
        <w:rPr>
          <w:rFonts w:ascii="Arial" w:eastAsia="Times New Roman" w:hAnsi="Arial" w:cs="Arial"/>
          <w:b/>
          <w:i/>
          <w:sz w:val="24"/>
          <w:szCs w:val="24"/>
          <w:lang w:eastAsia="cs-CZ"/>
        </w:rPr>
      </w:pPr>
    </w:p>
    <w:p w:rsidR="005150F6" w:rsidRDefault="005150F6" w:rsidP="00CE698F">
      <w:pPr>
        <w:shd w:val="clear" w:color="auto" w:fill="FDE9D9" w:themeFill="accent6" w:themeFillTint="33"/>
        <w:tabs>
          <w:tab w:val="left" w:pos="1913"/>
          <w:tab w:val="left" w:pos="9778"/>
        </w:tabs>
        <w:spacing w:after="0" w:line="240" w:lineRule="auto"/>
        <w:rPr>
          <w:rFonts w:ascii="Arial" w:eastAsia="Times New Roman" w:hAnsi="Arial" w:cs="Arial"/>
          <w:b/>
          <w:i/>
          <w:sz w:val="24"/>
          <w:szCs w:val="24"/>
          <w:lang w:eastAsia="cs-CZ"/>
        </w:rPr>
      </w:pPr>
      <w:r>
        <w:rPr>
          <w:rFonts w:ascii="Arial" w:eastAsia="Times New Roman" w:hAnsi="Arial" w:cs="Arial"/>
          <w:b/>
          <w:i/>
          <w:sz w:val="24"/>
          <w:szCs w:val="24"/>
          <w:lang w:eastAsia="cs-CZ"/>
        </w:rPr>
        <w:t>Vyučovací formy a metody</w:t>
      </w:r>
    </w:p>
    <w:p w:rsidR="005150F6" w:rsidRDefault="005150F6" w:rsidP="005150F6">
      <w:pPr>
        <w:tabs>
          <w:tab w:val="left" w:pos="1913"/>
          <w:tab w:val="left" w:pos="9778"/>
        </w:tabs>
        <w:spacing w:after="0" w:line="240" w:lineRule="auto"/>
        <w:rPr>
          <w:rFonts w:ascii="Arial" w:eastAsia="Times New Roman" w:hAnsi="Arial" w:cs="Arial"/>
          <w:sz w:val="24"/>
          <w:szCs w:val="24"/>
          <w:lang w:eastAsia="cs-CZ"/>
        </w:rPr>
      </w:pPr>
    </w:p>
    <w:p w:rsidR="00644D3D" w:rsidRDefault="00644D3D" w:rsidP="005150F6">
      <w:pPr>
        <w:tabs>
          <w:tab w:val="left" w:pos="1913"/>
          <w:tab w:val="left" w:pos="9778"/>
        </w:tabs>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Dlouhodobým cílem vedení školy je podnětná efektivní výuka, při které se využívají aktivizující metody </w:t>
      </w:r>
      <w:r w:rsidR="000A49EE">
        <w:rPr>
          <w:rFonts w:ascii="Arial" w:eastAsia="Times New Roman" w:hAnsi="Arial" w:cs="Arial"/>
          <w:sz w:val="24"/>
          <w:szCs w:val="24"/>
          <w:lang w:eastAsia="cs-CZ"/>
        </w:rPr>
        <w:t>a individuální přístup k žákům</w:t>
      </w:r>
      <w:r>
        <w:rPr>
          <w:rFonts w:ascii="Arial" w:eastAsia="Times New Roman" w:hAnsi="Arial" w:cs="Arial"/>
          <w:sz w:val="24"/>
          <w:szCs w:val="24"/>
          <w:lang w:eastAsia="cs-CZ"/>
        </w:rPr>
        <w:t>.  Proto bylo podporováno další vzdělávání pedagog</w:t>
      </w:r>
      <w:r w:rsidR="000A49EE">
        <w:rPr>
          <w:rFonts w:ascii="Arial" w:eastAsia="Times New Roman" w:hAnsi="Arial" w:cs="Arial"/>
          <w:sz w:val="24"/>
          <w:szCs w:val="24"/>
          <w:lang w:eastAsia="cs-CZ"/>
        </w:rPr>
        <w:t>ických pracovníků zaměřené</w:t>
      </w:r>
      <w:r>
        <w:rPr>
          <w:rFonts w:ascii="Arial" w:eastAsia="Times New Roman" w:hAnsi="Arial" w:cs="Arial"/>
          <w:sz w:val="24"/>
          <w:szCs w:val="24"/>
          <w:lang w:eastAsia="cs-CZ"/>
        </w:rPr>
        <w:t xml:space="preserve"> na tyto oblasti. </w:t>
      </w:r>
    </w:p>
    <w:p w:rsidR="00644D3D" w:rsidRDefault="000A49EE" w:rsidP="005150F6">
      <w:pPr>
        <w:tabs>
          <w:tab w:val="left" w:pos="1913"/>
          <w:tab w:val="left" w:pos="9778"/>
        </w:tabs>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Většina učitelů se o individuální přístup k žákům snažila, podporovali osobnostní </w:t>
      </w:r>
      <w:r>
        <w:rPr>
          <w:rFonts w:ascii="Arial" w:eastAsia="Times New Roman" w:hAnsi="Arial" w:cs="Arial"/>
          <w:sz w:val="24"/>
          <w:szCs w:val="24"/>
          <w:lang w:eastAsia="cs-CZ"/>
        </w:rPr>
        <w:br/>
        <w:t xml:space="preserve">a sociální rozvoj dětí. Nezavrhovali jsme ani osvědčené metody frontální výuky. Aby žáci dosahovali co nejlepších výsledků, bylo třeba zvolit nejefektivnější formy </w:t>
      </w:r>
      <w:r>
        <w:rPr>
          <w:rFonts w:ascii="Arial" w:eastAsia="Times New Roman" w:hAnsi="Arial" w:cs="Arial"/>
          <w:sz w:val="24"/>
          <w:szCs w:val="24"/>
          <w:lang w:eastAsia="cs-CZ"/>
        </w:rPr>
        <w:br/>
        <w:t>a metody učení na základě probíraného učiva, a to záleželo na jednotlivých vyučujících. Většina učitelů metody a formy výuky střídala a zapojovala do výuky poznatky nabyté v kurzech a seminářích.</w:t>
      </w:r>
    </w:p>
    <w:p w:rsidR="000A49EE" w:rsidRDefault="000A49EE" w:rsidP="005150F6">
      <w:pPr>
        <w:tabs>
          <w:tab w:val="left" w:pos="1913"/>
          <w:tab w:val="left" w:pos="9778"/>
        </w:tabs>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V rámci projektu ESF, který měl za úkol podporu práce učitelů, jsme měli možnost využívat </w:t>
      </w:r>
      <w:r w:rsidR="00CB3F00">
        <w:rPr>
          <w:rFonts w:ascii="Arial" w:eastAsia="Times New Roman" w:hAnsi="Arial" w:cs="Arial"/>
          <w:sz w:val="24"/>
          <w:szCs w:val="24"/>
          <w:lang w:eastAsia="cs-CZ"/>
        </w:rPr>
        <w:t xml:space="preserve">služeb </w:t>
      </w:r>
      <w:r>
        <w:rPr>
          <w:rFonts w:ascii="Arial" w:eastAsia="Times New Roman" w:hAnsi="Arial" w:cs="Arial"/>
          <w:sz w:val="24"/>
          <w:szCs w:val="24"/>
          <w:lang w:eastAsia="cs-CZ"/>
        </w:rPr>
        <w:t xml:space="preserve">externích a posléze i interních mentorů. Tato činnost byla kladně přijata převážně na 1. stupni. </w:t>
      </w:r>
      <w:r w:rsidR="000E5763">
        <w:rPr>
          <w:rFonts w:ascii="Arial" w:eastAsia="Times New Roman" w:hAnsi="Arial" w:cs="Arial"/>
          <w:sz w:val="24"/>
          <w:szCs w:val="24"/>
          <w:lang w:eastAsia="cs-CZ"/>
        </w:rPr>
        <w:t>V průběhu druhého pololetí byla pedagogům školy nabídnuta možnost využít mentorské podpory od kolegů, kteří prošli úvodním mentorským kurzem. Všechny tři</w:t>
      </w:r>
      <w:r w:rsidR="00E61E4F">
        <w:rPr>
          <w:rFonts w:ascii="Arial" w:eastAsia="Times New Roman" w:hAnsi="Arial" w:cs="Arial"/>
          <w:sz w:val="24"/>
          <w:szCs w:val="24"/>
          <w:lang w:eastAsia="cs-CZ"/>
        </w:rPr>
        <w:t xml:space="preserve"> proškolené kolegyně pokračovaly</w:t>
      </w:r>
      <w:r w:rsidR="000E5763">
        <w:rPr>
          <w:rFonts w:ascii="Arial" w:eastAsia="Times New Roman" w:hAnsi="Arial" w:cs="Arial"/>
          <w:sz w:val="24"/>
          <w:szCs w:val="24"/>
          <w:lang w:eastAsia="cs-CZ"/>
        </w:rPr>
        <w:t xml:space="preserve"> v dalším vzdělávání v tomto směru. Spolupráci s mentorem využívali převážně učitelé na </w:t>
      </w:r>
      <w:r w:rsidR="002F0661">
        <w:rPr>
          <w:rFonts w:ascii="Arial" w:eastAsia="Times New Roman" w:hAnsi="Arial" w:cs="Arial"/>
          <w:sz w:val="24"/>
          <w:szCs w:val="24"/>
          <w:lang w:eastAsia="cs-CZ"/>
        </w:rPr>
        <w:br/>
      </w:r>
      <w:r w:rsidR="000E5763">
        <w:rPr>
          <w:rFonts w:ascii="Arial" w:eastAsia="Times New Roman" w:hAnsi="Arial" w:cs="Arial"/>
          <w:sz w:val="24"/>
          <w:szCs w:val="24"/>
          <w:lang w:eastAsia="cs-CZ"/>
        </w:rPr>
        <w:t>1. prvním stupni a začínající učitelé.</w:t>
      </w:r>
    </w:p>
    <w:p w:rsidR="00F75529" w:rsidRDefault="00F75529" w:rsidP="005150F6">
      <w:pPr>
        <w:tabs>
          <w:tab w:val="left" w:pos="1913"/>
          <w:tab w:val="left" w:pos="9778"/>
        </w:tabs>
        <w:spacing w:after="0" w:line="240" w:lineRule="auto"/>
        <w:jc w:val="both"/>
        <w:rPr>
          <w:rFonts w:ascii="Arial" w:eastAsia="Times New Roman" w:hAnsi="Arial" w:cs="Arial"/>
          <w:sz w:val="24"/>
          <w:szCs w:val="24"/>
          <w:lang w:eastAsia="cs-CZ"/>
        </w:rPr>
      </w:pPr>
    </w:p>
    <w:p w:rsidR="00F75529" w:rsidRDefault="00F75529" w:rsidP="005150F6">
      <w:pPr>
        <w:tabs>
          <w:tab w:val="left" w:pos="1913"/>
          <w:tab w:val="left" w:pos="9778"/>
        </w:tabs>
        <w:spacing w:after="0" w:line="240" w:lineRule="auto"/>
        <w:jc w:val="both"/>
        <w:rPr>
          <w:rFonts w:ascii="Arial" w:eastAsia="Times New Roman" w:hAnsi="Arial" w:cs="Arial"/>
          <w:sz w:val="24"/>
          <w:szCs w:val="24"/>
          <w:lang w:eastAsia="cs-CZ"/>
        </w:rPr>
      </w:pPr>
    </w:p>
    <w:p w:rsidR="00F75529" w:rsidRDefault="00F75529" w:rsidP="005150F6">
      <w:pPr>
        <w:tabs>
          <w:tab w:val="left" w:pos="1913"/>
          <w:tab w:val="left" w:pos="9778"/>
        </w:tabs>
        <w:spacing w:after="0" w:line="240" w:lineRule="auto"/>
        <w:jc w:val="both"/>
        <w:rPr>
          <w:rFonts w:ascii="Arial" w:eastAsia="Times New Roman" w:hAnsi="Arial" w:cs="Arial"/>
          <w:sz w:val="24"/>
          <w:szCs w:val="24"/>
          <w:lang w:eastAsia="cs-CZ"/>
        </w:rPr>
      </w:pPr>
    </w:p>
    <w:p w:rsidR="00F75529" w:rsidRDefault="00F75529" w:rsidP="005150F6">
      <w:pPr>
        <w:tabs>
          <w:tab w:val="left" w:pos="1913"/>
          <w:tab w:val="left" w:pos="9778"/>
        </w:tabs>
        <w:spacing w:after="0" w:line="240" w:lineRule="auto"/>
        <w:jc w:val="both"/>
        <w:rPr>
          <w:rFonts w:ascii="Arial" w:eastAsia="Times New Roman" w:hAnsi="Arial" w:cs="Arial"/>
          <w:sz w:val="24"/>
          <w:szCs w:val="24"/>
          <w:lang w:eastAsia="cs-CZ"/>
        </w:rPr>
      </w:pPr>
    </w:p>
    <w:p w:rsidR="000A49EE" w:rsidRPr="00CC0121" w:rsidRDefault="000A49EE" w:rsidP="005150F6">
      <w:pPr>
        <w:tabs>
          <w:tab w:val="left" w:pos="1913"/>
          <w:tab w:val="left" w:pos="9778"/>
        </w:tabs>
        <w:spacing w:after="0" w:line="240" w:lineRule="auto"/>
        <w:jc w:val="both"/>
        <w:rPr>
          <w:rFonts w:ascii="Arial" w:eastAsia="Times New Roman" w:hAnsi="Arial" w:cs="Arial"/>
          <w:color w:val="FF0000"/>
          <w:sz w:val="24"/>
          <w:szCs w:val="24"/>
          <w:lang w:eastAsia="cs-CZ"/>
        </w:rPr>
      </w:pPr>
    </w:p>
    <w:p w:rsidR="005150F6" w:rsidRPr="004F57BE" w:rsidRDefault="005150F6" w:rsidP="005150F6">
      <w:pPr>
        <w:shd w:val="clear" w:color="auto" w:fill="FDE9D9" w:themeFill="accent6" w:themeFillTint="33"/>
        <w:spacing w:after="0" w:line="240" w:lineRule="auto"/>
        <w:rPr>
          <w:rFonts w:ascii="Arial" w:eastAsia="Times New Roman" w:hAnsi="Arial" w:cs="Arial"/>
          <w:b/>
          <w:sz w:val="24"/>
          <w:szCs w:val="24"/>
          <w:lang w:eastAsia="cs-CZ"/>
        </w:rPr>
      </w:pPr>
      <w:r w:rsidRPr="004F57BE">
        <w:rPr>
          <w:rFonts w:ascii="Arial" w:eastAsia="Times New Roman" w:hAnsi="Arial" w:cs="Arial"/>
          <w:b/>
          <w:sz w:val="24"/>
          <w:szCs w:val="24"/>
          <w:lang w:eastAsia="cs-CZ"/>
        </w:rPr>
        <w:lastRenderedPageBreak/>
        <w:t>6. Údaje o dalším vzdělávání pedagogických pracovníků (DVPP) a ostatních pracovníků školy</w:t>
      </w:r>
    </w:p>
    <w:p w:rsidR="005150F6" w:rsidRDefault="005150F6" w:rsidP="005150F6">
      <w:pPr>
        <w:spacing w:after="0" w:line="240" w:lineRule="auto"/>
        <w:rPr>
          <w:rFonts w:ascii="Arial" w:eastAsia="Times New Roman" w:hAnsi="Arial" w:cs="Arial"/>
          <w:szCs w:val="24"/>
          <w:u w:val="single"/>
          <w:lang w:eastAsia="cs-CZ"/>
        </w:rPr>
      </w:pPr>
    </w:p>
    <w:p w:rsidR="005150F6" w:rsidRDefault="005150F6" w:rsidP="008372F7">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Pedagogičtí pracovníci i provozní zaměstnanci se vzdělávali v rámci finančních možností školy. Snažili se ve velké míře využívat kurzy a přednášky, které byly realizovány na základě projektů spolufinancovaných z ESF. Tyto semináře byly pro účastníky zdarma. Nejvíce navštěvované byly vzdělávací akce Centra celoživotníh</w:t>
      </w:r>
      <w:r w:rsidR="008372F7">
        <w:rPr>
          <w:rFonts w:ascii="Arial" w:eastAsia="Times New Roman" w:hAnsi="Arial" w:cs="Arial"/>
          <w:sz w:val="24"/>
          <w:szCs w:val="24"/>
          <w:lang w:eastAsia="cs-CZ"/>
        </w:rPr>
        <w:t>o vzdělávání Pardubického kraje a</w:t>
      </w:r>
      <w:r>
        <w:rPr>
          <w:rFonts w:ascii="Arial" w:eastAsia="Times New Roman" w:hAnsi="Arial" w:cs="Arial"/>
          <w:sz w:val="24"/>
          <w:szCs w:val="24"/>
          <w:lang w:eastAsia="cs-CZ"/>
        </w:rPr>
        <w:t xml:space="preserve"> NID</w:t>
      </w:r>
      <w:r w:rsidR="008372F7">
        <w:rPr>
          <w:rFonts w:ascii="Arial" w:eastAsia="Times New Roman" w:hAnsi="Arial" w:cs="Arial"/>
          <w:sz w:val="24"/>
          <w:szCs w:val="24"/>
          <w:lang w:eastAsia="cs-CZ"/>
        </w:rPr>
        <w:t xml:space="preserve">V. Vzdělávání podporující rozvoj počítačové gramotnosti bylo realizováno v rámci projektu spolufinancovaného z EU Výzvy 51 „Rozvoj počítačové gramotnosti na českých školách“. </w:t>
      </w:r>
      <w:r w:rsidR="00E60A6A">
        <w:rPr>
          <w:rFonts w:ascii="Arial" w:eastAsia="Times New Roman" w:hAnsi="Arial" w:cs="Arial"/>
          <w:sz w:val="24"/>
          <w:szCs w:val="24"/>
          <w:lang w:eastAsia="cs-CZ"/>
        </w:rPr>
        <w:t>Projekt „</w:t>
      </w:r>
      <w:r w:rsidR="00E60A6A" w:rsidRPr="00E60A6A">
        <w:rPr>
          <w:rFonts w:ascii="Arial" w:eastAsia="Times New Roman" w:hAnsi="Arial" w:cs="Arial"/>
          <w:sz w:val="24"/>
          <w:szCs w:val="24"/>
          <w:lang w:eastAsia="cs-CZ"/>
        </w:rPr>
        <w:t xml:space="preserve">Podpora integrace </w:t>
      </w:r>
      <w:r w:rsidR="00E60A6A">
        <w:rPr>
          <w:rFonts w:ascii="Arial" w:eastAsia="Times New Roman" w:hAnsi="Arial" w:cs="Arial"/>
          <w:sz w:val="24"/>
          <w:szCs w:val="24"/>
          <w:lang w:eastAsia="cs-CZ"/>
        </w:rPr>
        <w:br/>
      </w:r>
      <w:r w:rsidR="00E60A6A" w:rsidRPr="00E60A6A">
        <w:rPr>
          <w:rFonts w:ascii="Arial" w:eastAsia="Times New Roman" w:hAnsi="Arial" w:cs="Arial"/>
          <w:sz w:val="24"/>
          <w:szCs w:val="24"/>
          <w:lang w:eastAsia="cs-CZ"/>
        </w:rPr>
        <w:t>a inkluze ve školách a školských zařízeních Města Choceň</w:t>
      </w:r>
      <w:r w:rsidR="00E60A6A">
        <w:rPr>
          <w:rFonts w:ascii="Arial" w:eastAsia="Times New Roman" w:hAnsi="Arial" w:cs="Arial"/>
          <w:sz w:val="24"/>
          <w:szCs w:val="24"/>
          <w:lang w:eastAsia="cs-CZ"/>
        </w:rPr>
        <w:t xml:space="preserve">“ umožnil pedagogickým pracovníkům školy vzdělávání v oblasti integrace a inkluze. Vyučující 1. stupně </w:t>
      </w:r>
      <w:r w:rsidR="002F0661">
        <w:rPr>
          <w:rFonts w:ascii="Arial" w:eastAsia="Times New Roman" w:hAnsi="Arial" w:cs="Arial"/>
          <w:sz w:val="24"/>
          <w:szCs w:val="24"/>
          <w:lang w:eastAsia="cs-CZ"/>
        </w:rPr>
        <w:br/>
      </w:r>
      <w:r w:rsidR="00E60A6A">
        <w:rPr>
          <w:rFonts w:ascii="Arial" w:eastAsia="Times New Roman" w:hAnsi="Arial" w:cs="Arial"/>
          <w:sz w:val="24"/>
          <w:szCs w:val="24"/>
          <w:lang w:eastAsia="cs-CZ"/>
        </w:rPr>
        <w:t xml:space="preserve">a českého jazyka absolvovali dlouhodobý „Kurz reedukace SPU“. </w:t>
      </w:r>
      <w:r w:rsidR="004F57BE">
        <w:rPr>
          <w:rFonts w:ascii="Arial" w:eastAsia="Times New Roman" w:hAnsi="Arial" w:cs="Arial"/>
          <w:sz w:val="24"/>
          <w:szCs w:val="24"/>
          <w:lang w:eastAsia="cs-CZ"/>
        </w:rPr>
        <w:t xml:space="preserve">Všem pedagogům byl nabídnut seminář o právní zodpovědnosti školy a pedagogických pracovníků. </w:t>
      </w:r>
      <w:r>
        <w:rPr>
          <w:rFonts w:ascii="Arial" w:eastAsia="Times New Roman" w:hAnsi="Arial" w:cs="Arial"/>
          <w:sz w:val="24"/>
          <w:szCs w:val="24"/>
          <w:lang w:eastAsia="cs-CZ"/>
        </w:rPr>
        <w:t xml:space="preserve">Vyučující anglického jazyka 2. stupně se vzdělávali v projektu </w:t>
      </w:r>
      <w:proofErr w:type="spellStart"/>
      <w:r>
        <w:rPr>
          <w:rFonts w:ascii="Arial" w:eastAsia="Times New Roman" w:hAnsi="Arial" w:cs="Arial"/>
          <w:sz w:val="24"/>
          <w:szCs w:val="24"/>
          <w:lang w:eastAsia="cs-CZ"/>
        </w:rPr>
        <w:t>eTwinning</w:t>
      </w:r>
      <w:proofErr w:type="spellEnd"/>
      <w:r>
        <w:rPr>
          <w:rFonts w:ascii="Arial" w:eastAsia="Times New Roman" w:hAnsi="Arial" w:cs="Arial"/>
          <w:sz w:val="24"/>
          <w:szCs w:val="24"/>
          <w:lang w:eastAsia="cs-CZ"/>
        </w:rPr>
        <w:t xml:space="preserve">. </w:t>
      </w:r>
      <w:r w:rsidR="008372F7">
        <w:rPr>
          <w:rFonts w:ascii="Arial" w:eastAsia="Times New Roman" w:hAnsi="Arial" w:cs="Arial"/>
          <w:sz w:val="24"/>
          <w:szCs w:val="24"/>
          <w:lang w:eastAsia="cs-CZ"/>
        </w:rPr>
        <w:t>Tři vyučující</w:t>
      </w:r>
      <w:r w:rsidR="004F57BE">
        <w:rPr>
          <w:rFonts w:ascii="Arial" w:eastAsia="Times New Roman" w:hAnsi="Arial" w:cs="Arial"/>
          <w:sz w:val="24"/>
          <w:szCs w:val="24"/>
          <w:lang w:eastAsia="cs-CZ"/>
        </w:rPr>
        <w:t xml:space="preserve"> </w:t>
      </w:r>
      <w:r w:rsidR="008372F7">
        <w:rPr>
          <w:rFonts w:ascii="Arial" w:eastAsia="Times New Roman" w:hAnsi="Arial" w:cs="Arial"/>
          <w:sz w:val="24"/>
          <w:szCs w:val="24"/>
          <w:lang w:eastAsia="cs-CZ"/>
        </w:rPr>
        <w:t>cizích jazyků absolvovali zahraniční j</w:t>
      </w:r>
      <w:r w:rsidR="004F57BE">
        <w:rPr>
          <w:rFonts w:ascii="Arial" w:eastAsia="Times New Roman" w:hAnsi="Arial" w:cs="Arial"/>
          <w:sz w:val="24"/>
          <w:szCs w:val="24"/>
          <w:lang w:eastAsia="cs-CZ"/>
        </w:rPr>
        <w:t xml:space="preserve">azykově vzdělávací kurz hrazený </w:t>
      </w:r>
      <w:r w:rsidR="008372F7">
        <w:rPr>
          <w:rFonts w:ascii="Arial" w:eastAsia="Times New Roman" w:hAnsi="Arial" w:cs="Arial"/>
          <w:sz w:val="24"/>
          <w:szCs w:val="24"/>
          <w:lang w:eastAsia="cs-CZ"/>
        </w:rPr>
        <w:t>z proje</w:t>
      </w:r>
      <w:r w:rsidR="002F0661">
        <w:rPr>
          <w:rFonts w:ascii="Arial" w:eastAsia="Times New Roman" w:hAnsi="Arial" w:cs="Arial"/>
          <w:sz w:val="24"/>
          <w:szCs w:val="24"/>
          <w:lang w:eastAsia="cs-CZ"/>
        </w:rPr>
        <w:t>k</w:t>
      </w:r>
      <w:r w:rsidR="008372F7">
        <w:rPr>
          <w:rFonts w:ascii="Arial" w:eastAsia="Times New Roman" w:hAnsi="Arial" w:cs="Arial"/>
          <w:sz w:val="24"/>
          <w:szCs w:val="24"/>
          <w:lang w:eastAsia="cs-CZ"/>
        </w:rPr>
        <w:t xml:space="preserve">tu </w:t>
      </w:r>
      <w:proofErr w:type="spellStart"/>
      <w:r w:rsidR="008372F7">
        <w:rPr>
          <w:rFonts w:ascii="Arial" w:eastAsia="Times New Roman" w:hAnsi="Arial" w:cs="Arial"/>
          <w:sz w:val="24"/>
          <w:szCs w:val="24"/>
          <w:lang w:eastAsia="cs-CZ"/>
        </w:rPr>
        <w:t>Easmus</w:t>
      </w:r>
      <w:proofErr w:type="spellEnd"/>
      <w:r w:rsidR="008372F7">
        <w:rPr>
          <w:rFonts w:ascii="Arial" w:eastAsia="Times New Roman" w:hAnsi="Arial" w:cs="Arial"/>
          <w:sz w:val="24"/>
          <w:szCs w:val="24"/>
          <w:lang w:eastAsia="cs-CZ"/>
        </w:rPr>
        <w:t xml:space="preserve"> +. Dva kurzy proběhly ve Velké Británii, jeden kurz v Německu. </w:t>
      </w:r>
      <w:r w:rsidR="00880421">
        <w:rPr>
          <w:rFonts w:ascii="Arial" w:eastAsia="Times New Roman" w:hAnsi="Arial" w:cs="Arial"/>
          <w:sz w:val="24"/>
          <w:szCs w:val="24"/>
          <w:lang w:eastAsia="cs-CZ"/>
        </w:rPr>
        <w:t>Dvě učitelky 1. stupně se v průběhu prázdnin účastnily letní školy Výuky matematiky podle profesora Hejného, protože od 1.</w:t>
      </w:r>
      <w:r w:rsidR="00D411AD">
        <w:rPr>
          <w:rFonts w:ascii="Arial" w:eastAsia="Times New Roman" w:hAnsi="Arial" w:cs="Arial"/>
          <w:sz w:val="24"/>
          <w:szCs w:val="24"/>
          <w:lang w:eastAsia="cs-CZ"/>
        </w:rPr>
        <w:t xml:space="preserve"> </w:t>
      </w:r>
      <w:r w:rsidR="00880421">
        <w:rPr>
          <w:rFonts w:ascii="Arial" w:eastAsia="Times New Roman" w:hAnsi="Arial" w:cs="Arial"/>
          <w:sz w:val="24"/>
          <w:szCs w:val="24"/>
          <w:lang w:eastAsia="cs-CZ"/>
        </w:rPr>
        <w:t>9.</w:t>
      </w:r>
      <w:r w:rsidR="00D411AD">
        <w:rPr>
          <w:rFonts w:ascii="Arial" w:eastAsia="Times New Roman" w:hAnsi="Arial" w:cs="Arial"/>
          <w:sz w:val="24"/>
          <w:szCs w:val="24"/>
          <w:lang w:eastAsia="cs-CZ"/>
        </w:rPr>
        <w:t xml:space="preserve"> </w:t>
      </w:r>
      <w:r w:rsidR="00880421">
        <w:rPr>
          <w:rFonts w:ascii="Arial" w:eastAsia="Times New Roman" w:hAnsi="Arial" w:cs="Arial"/>
          <w:sz w:val="24"/>
          <w:szCs w:val="24"/>
          <w:lang w:eastAsia="cs-CZ"/>
        </w:rPr>
        <w:t xml:space="preserve">2015 bude škola souběžně realizovat výuku matematiky v 1. ročníku touto metodou a klasickou metodou. Čtyři vyučující byli během prázdnin na letní škole „Otevíráme dveře čtenářským dílnám“, která byla realizována v rámci projektu Otevíráme dveře pro nové lektory a mentory </w:t>
      </w:r>
      <w:proofErr w:type="gramStart"/>
      <w:r w:rsidR="00880421">
        <w:rPr>
          <w:rFonts w:ascii="Arial" w:eastAsia="Times New Roman" w:hAnsi="Arial" w:cs="Arial"/>
          <w:sz w:val="24"/>
          <w:szCs w:val="24"/>
          <w:lang w:eastAsia="cs-CZ"/>
        </w:rPr>
        <w:t>Reg.Č.</w:t>
      </w:r>
      <w:proofErr w:type="gramEnd"/>
      <w:r w:rsidR="00880421">
        <w:rPr>
          <w:rFonts w:ascii="Arial" w:eastAsia="Times New Roman" w:hAnsi="Arial" w:cs="Arial"/>
          <w:sz w:val="24"/>
          <w:szCs w:val="24"/>
          <w:lang w:eastAsia="cs-CZ"/>
        </w:rPr>
        <w:t>CZ.1.07/1.3.00/48.0134.</w:t>
      </w:r>
    </w:p>
    <w:p w:rsidR="004F57BE" w:rsidRDefault="004F57BE" w:rsidP="005150F6">
      <w:pPr>
        <w:spacing w:after="0" w:line="240" w:lineRule="auto"/>
        <w:rPr>
          <w:rFonts w:ascii="Arial" w:eastAsia="Times New Roman" w:hAnsi="Arial" w:cs="Arial"/>
          <w:sz w:val="24"/>
          <w:szCs w:val="24"/>
          <w:lang w:eastAsia="cs-CZ"/>
        </w:rPr>
      </w:pPr>
    </w:p>
    <w:p w:rsidR="004F57BE" w:rsidRDefault="004F57BE" w:rsidP="005150F6">
      <w:pPr>
        <w:spacing w:after="0" w:line="240" w:lineRule="auto"/>
        <w:rPr>
          <w:rFonts w:ascii="Arial" w:eastAsia="Times New Roman" w:hAnsi="Arial" w:cs="Arial"/>
          <w:sz w:val="24"/>
          <w:szCs w:val="24"/>
          <w:lang w:eastAsia="cs-CZ"/>
        </w:rPr>
      </w:pPr>
    </w:p>
    <w:p w:rsidR="00266A4E" w:rsidRDefault="00266A4E" w:rsidP="00266A4E">
      <w:pPr>
        <w:shd w:val="clear" w:color="auto" w:fill="FDE9D9" w:themeFill="accent6" w:themeFillTint="33"/>
        <w:spacing w:after="0" w:line="240" w:lineRule="auto"/>
        <w:rPr>
          <w:rFonts w:ascii="Arial" w:eastAsia="Times New Roman" w:hAnsi="Arial" w:cs="Arial"/>
          <w:b/>
          <w:color w:val="000000" w:themeColor="text1"/>
          <w:sz w:val="24"/>
          <w:szCs w:val="24"/>
          <w:lang w:eastAsia="cs-CZ"/>
        </w:rPr>
      </w:pPr>
      <w:r>
        <w:rPr>
          <w:rFonts w:ascii="Arial" w:eastAsia="Times New Roman" w:hAnsi="Arial" w:cs="Arial"/>
          <w:b/>
          <w:color w:val="000000" w:themeColor="text1"/>
          <w:sz w:val="24"/>
          <w:szCs w:val="24"/>
          <w:lang w:eastAsia="cs-CZ"/>
        </w:rPr>
        <w:t>7. Údaje o aktivitách a prezentaci školy na veřejnosti</w:t>
      </w:r>
    </w:p>
    <w:p w:rsidR="00266A4E" w:rsidRDefault="00266A4E" w:rsidP="00266A4E">
      <w:pPr>
        <w:spacing w:after="0" w:line="240" w:lineRule="auto"/>
        <w:rPr>
          <w:rFonts w:ascii="Arial" w:eastAsia="Times New Roman" w:hAnsi="Arial" w:cs="Arial"/>
          <w:b/>
          <w:i/>
          <w:color w:val="000000" w:themeColor="text1"/>
          <w:sz w:val="24"/>
          <w:szCs w:val="24"/>
          <w:lang w:eastAsia="cs-CZ"/>
        </w:rPr>
      </w:pPr>
    </w:p>
    <w:p w:rsidR="00266A4E" w:rsidRDefault="00266A4E" w:rsidP="00266A4E">
      <w:pPr>
        <w:shd w:val="clear" w:color="auto" w:fill="FDE9D9" w:themeFill="accent6" w:themeFillTint="33"/>
        <w:spacing w:after="0" w:line="240" w:lineRule="auto"/>
        <w:rPr>
          <w:rFonts w:ascii="Arial" w:eastAsia="Times New Roman" w:hAnsi="Arial" w:cs="Arial"/>
          <w:b/>
          <w:i/>
          <w:color w:val="000000" w:themeColor="text1"/>
          <w:sz w:val="24"/>
          <w:szCs w:val="24"/>
          <w:lang w:eastAsia="cs-CZ"/>
        </w:rPr>
      </w:pPr>
      <w:r>
        <w:rPr>
          <w:rFonts w:ascii="Arial" w:eastAsia="Times New Roman" w:hAnsi="Arial" w:cs="Arial"/>
          <w:b/>
          <w:i/>
          <w:color w:val="000000" w:themeColor="text1"/>
          <w:sz w:val="24"/>
          <w:szCs w:val="24"/>
          <w:lang w:eastAsia="cs-CZ"/>
        </w:rPr>
        <w:t>7.1 Údaje o významných mimoškolních aktivitách</w:t>
      </w:r>
    </w:p>
    <w:p w:rsidR="00266A4E" w:rsidRDefault="00266A4E" w:rsidP="00266A4E">
      <w:pPr>
        <w:spacing w:after="0" w:line="240" w:lineRule="auto"/>
        <w:rPr>
          <w:rFonts w:ascii="Arial" w:eastAsia="Times New Roman" w:hAnsi="Arial" w:cs="Arial"/>
          <w:b/>
          <w:color w:val="000000" w:themeColor="text1"/>
          <w:sz w:val="24"/>
          <w:szCs w:val="24"/>
          <w:lang w:eastAsia="cs-CZ"/>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7364"/>
      </w:tblGrid>
      <w:tr w:rsidR="00266A4E" w:rsidTr="00266A4E">
        <w:tc>
          <w:tcPr>
            <w:tcW w:w="1875" w:type="dxa"/>
            <w:tcBorders>
              <w:top w:val="single" w:sz="4" w:space="0" w:color="auto"/>
              <w:left w:val="single" w:sz="4" w:space="0" w:color="auto"/>
              <w:bottom w:val="single" w:sz="4" w:space="0" w:color="auto"/>
              <w:right w:val="single" w:sz="4" w:space="0" w:color="auto"/>
            </w:tcBorders>
          </w:tcPr>
          <w:p w:rsidR="00266A4E" w:rsidRDefault="00266A4E">
            <w:pPr>
              <w:spacing w:after="0" w:line="240" w:lineRule="auto"/>
              <w:rPr>
                <w:rFonts w:ascii="Arial" w:eastAsia="Times New Roman" w:hAnsi="Arial" w:cs="Arial"/>
                <w:color w:val="000000" w:themeColor="text1"/>
                <w:sz w:val="24"/>
                <w:szCs w:val="24"/>
                <w:lang w:eastAsia="cs-CZ"/>
              </w:rPr>
            </w:pPr>
          </w:p>
        </w:tc>
        <w:tc>
          <w:tcPr>
            <w:tcW w:w="7413" w:type="dxa"/>
            <w:tcBorders>
              <w:top w:val="single" w:sz="4" w:space="0" w:color="auto"/>
              <w:left w:val="single" w:sz="4" w:space="0" w:color="auto"/>
              <w:bottom w:val="single" w:sz="4" w:space="0" w:color="auto"/>
              <w:right w:val="single" w:sz="4" w:space="0" w:color="auto"/>
            </w:tcBorders>
            <w:hideMark/>
          </w:tcPr>
          <w:p w:rsidR="00266A4E" w:rsidRDefault="00266A4E">
            <w:pPr>
              <w:spacing w:after="0" w:line="240" w:lineRule="auto"/>
              <w:rPr>
                <w:rFonts w:ascii="Arial" w:eastAsia="Times New Roman" w:hAnsi="Arial" w:cs="Arial"/>
                <w:color w:val="000000" w:themeColor="text1"/>
                <w:szCs w:val="24"/>
                <w:u w:val="single"/>
                <w:lang w:eastAsia="cs-CZ"/>
              </w:rPr>
            </w:pPr>
            <w:r>
              <w:rPr>
                <w:rFonts w:ascii="Arial" w:eastAsia="Times New Roman" w:hAnsi="Arial" w:cs="Arial"/>
                <w:color w:val="000000" w:themeColor="text1"/>
                <w:sz w:val="24"/>
                <w:szCs w:val="24"/>
                <w:lang w:eastAsia="cs-CZ"/>
              </w:rPr>
              <w:t>Údaje o významných mimoškolních aktivitách</w:t>
            </w:r>
          </w:p>
        </w:tc>
      </w:tr>
      <w:tr w:rsidR="00266A4E" w:rsidTr="00266A4E">
        <w:tc>
          <w:tcPr>
            <w:tcW w:w="1875" w:type="dxa"/>
            <w:tcBorders>
              <w:top w:val="single" w:sz="4" w:space="0" w:color="auto"/>
              <w:left w:val="single" w:sz="4" w:space="0" w:color="auto"/>
              <w:bottom w:val="single" w:sz="4" w:space="0" w:color="auto"/>
              <w:right w:val="single" w:sz="4" w:space="0" w:color="auto"/>
            </w:tcBorders>
            <w:hideMark/>
          </w:tcPr>
          <w:p w:rsidR="00266A4E" w:rsidRDefault="00266A4E">
            <w:pPr>
              <w:spacing w:after="0" w:line="240" w:lineRule="auto"/>
              <w:rPr>
                <w:rFonts w:ascii="Arial" w:eastAsia="Times New Roman" w:hAnsi="Arial" w:cs="Arial"/>
                <w:i/>
                <w:color w:val="000000" w:themeColor="text1"/>
                <w:szCs w:val="24"/>
                <w:lang w:eastAsia="cs-CZ"/>
              </w:rPr>
            </w:pPr>
            <w:r>
              <w:rPr>
                <w:rFonts w:ascii="Arial" w:eastAsia="Times New Roman" w:hAnsi="Arial" w:cs="Arial"/>
                <w:i/>
                <w:color w:val="000000" w:themeColor="text1"/>
                <w:sz w:val="24"/>
                <w:szCs w:val="24"/>
                <w:lang w:eastAsia="cs-CZ"/>
              </w:rPr>
              <w:t>Spolupráce školy a dalších subjektů</w:t>
            </w:r>
          </w:p>
        </w:tc>
        <w:tc>
          <w:tcPr>
            <w:tcW w:w="7413" w:type="dxa"/>
            <w:tcBorders>
              <w:top w:val="single" w:sz="4" w:space="0" w:color="auto"/>
              <w:left w:val="single" w:sz="4" w:space="0" w:color="auto"/>
              <w:bottom w:val="single" w:sz="4" w:space="0" w:color="auto"/>
              <w:right w:val="single" w:sz="4" w:space="0" w:color="auto"/>
            </w:tcBorders>
            <w:hideMark/>
          </w:tcPr>
          <w:p w:rsidR="00266A4E" w:rsidRDefault="00266A4E">
            <w:pPr>
              <w:spacing w:after="0" w:line="240" w:lineRule="auto"/>
              <w:contextualSpacing/>
              <w:jc w:val="both"/>
              <w:rPr>
                <w:rFonts w:ascii="Arial" w:eastAsia="Calibri" w:hAnsi="Arial" w:cs="Arial"/>
                <w:color w:val="000000" w:themeColor="text1"/>
                <w:sz w:val="24"/>
                <w:szCs w:val="24"/>
              </w:rPr>
            </w:pPr>
            <w:r>
              <w:rPr>
                <w:rFonts w:ascii="Arial" w:hAnsi="Arial" w:cs="Arial"/>
                <w:color w:val="000000" w:themeColor="text1"/>
                <w:sz w:val="24"/>
                <w:szCs w:val="24"/>
              </w:rPr>
              <w:t>Škola spolupracovala s Domem dětí, s Městskou knihovnou, s místními spolky (ochránci přírody – Spongilit, hasiči, divadelním souborem), s místními mateřskými školami, ve dvou MŠ (</w:t>
            </w:r>
            <w:proofErr w:type="spellStart"/>
            <w:r>
              <w:rPr>
                <w:rFonts w:ascii="Arial" w:hAnsi="Arial" w:cs="Arial"/>
                <w:color w:val="000000" w:themeColor="text1"/>
                <w:sz w:val="24"/>
                <w:szCs w:val="24"/>
              </w:rPr>
              <w:t>Záměstí</w:t>
            </w:r>
            <w:proofErr w:type="spellEnd"/>
            <w:r>
              <w:rPr>
                <w:rFonts w:ascii="Arial" w:hAnsi="Arial" w:cs="Arial"/>
                <w:color w:val="000000" w:themeColor="text1"/>
                <w:sz w:val="24"/>
                <w:szCs w:val="24"/>
              </w:rPr>
              <w:t xml:space="preserve"> a Kaštánek) byla navázána spolupráce v rámci projektu Podpora integrace a inkluze ve školách a školských zařízeních Města Choceň, Centrem dohody v Praze, s </w:t>
            </w:r>
            <w:proofErr w:type="spellStart"/>
            <w:r>
              <w:rPr>
                <w:rFonts w:ascii="Arial" w:hAnsi="Arial" w:cs="Arial"/>
                <w:color w:val="000000" w:themeColor="text1"/>
                <w:sz w:val="24"/>
                <w:szCs w:val="24"/>
              </w:rPr>
              <w:t>Adrou</w:t>
            </w:r>
            <w:proofErr w:type="spellEnd"/>
            <w:r>
              <w:rPr>
                <w:rFonts w:ascii="Arial" w:hAnsi="Arial" w:cs="Arial"/>
                <w:color w:val="000000" w:themeColor="text1"/>
                <w:sz w:val="24"/>
                <w:szCs w:val="24"/>
              </w:rPr>
              <w:t xml:space="preserve">, Lesy ČR, </w:t>
            </w:r>
            <w:proofErr w:type="spellStart"/>
            <w:proofErr w:type="gramStart"/>
            <w:r>
              <w:rPr>
                <w:rFonts w:ascii="Arial" w:hAnsi="Arial" w:cs="Arial"/>
                <w:color w:val="000000" w:themeColor="text1"/>
                <w:sz w:val="24"/>
                <w:szCs w:val="24"/>
              </w:rPr>
              <w:t>s.p</w:t>
            </w:r>
            <w:proofErr w:type="spellEnd"/>
            <w:r>
              <w:rPr>
                <w:rFonts w:ascii="Arial" w:hAnsi="Arial" w:cs="Arial"/>
                <w:color w:val="000000" w:themeColor="text1"/>
                <w:sz w:val="24"/>
                <w:szCs w:val="24"/>
              </w:rPr>
              <w:t>.</w:t>
            </w:r>
            <w:proofErr w:type="gramEnd"/>
            <w:r>
              <w:rPr>
                <w:rFonts w:ascii="Arial" w:hAnsi="Arial" w:cs="Arial"/>
                <w:color w:val="000000" w:themeColor="text1"/>
                <w:sz w:val="24"/>
                <w:szCs w:val="24"/>
              </w:rPr>
              <w:t xml:space="preserve">, nadací Život dětem, Národním ústavem pro vzdělávání, Policií ČR, PPP Ústí nad Orlicí SPC Hradec Králové, Záchrannou službou při nemocnici Ústí nad Orlicí, Dětským domovem V Dolní Čermné, Fondem ohrožených dětí, Člověkem v tísni, s pedagogickou fakultou UK Praha, SEV Paleta Oucmanice, INEX-SDA Kostelecké Horky, Orlickým muzeem v Chocni, Úřadem práce Ústí nad Orlicí, Ústavem pro studium totalitních režimů, Člověkem v tísni, sdružením Job na dalším vzdělávání pedagogických pracovníků </w:t>
            </w:r>
            <w:r w:rsidR="00D411AD">
              <w:rPr>
                <w:rFonts w:ascii="Arial" w:hAnsi="Arial" w:cs="Arial"/>
                <w:color w:val="000000" w:themeColor="text1"/>
                <w:sz w:val="24"/>
                <w:szCs w:val="24"/>
              </w:rPr>
              <w:br/>
            </w:r>
            <w:r>
              <w:rPr>
                <w:rFonts w:ascii="Arial" w:hAnsi="Arial" w:cs="Arial"/>
                <w:color w:val="000000" w:themeColor="text1"/>
                <w:sz w:val="24"/>
                <w:szCs w:val="24"/>
              </w:rPr>
              <w:t xml:space="preserve">a dalšími subjekty. </w:t>
            </w:r>
            <w:r>
              <w:rPr>
                <w:rFonts w:ascii="Arial" w:eastAsia="Calibri" w:hAnsi="Arial" w:cs="Arial"/>
                <w:color w:val="000000" w:themeColor="text1"/>
                <w:sz w:val="24"/>
                <w:szCs w:val="24"/>
              </w:rPr>
              <w:t>Škola je partnerem organizace Kamínek, která ve škole realizuje výuku Univerzity třetího věku a populárně naučné přednášky.</w:t>
            </w:r>
          </w:p>
          <w:p w:rsidR="00266A4E" w:rsidRDefault="00266A4E">
            <w:pPr>
              <w:spacing w:after="0" w:line="240" w:lineRule="auto"/>
              <w:contextualSpacing/>
              <w:jc w:val="both"/>
              <w:rPr>
                <w:rFonts w:ascii="Arial" w:eastAsia="Calibri" w:hAnsi="Arial" w:cs="Arial"/>
                <w:color w:val="000000" w:themeColor="text1"/>
                <w:sz w:val="24"/>
                <w:szCs w:val="24"/>
              </w:rPr>
            </w:pPr>
            <w:r>
              <w:rPr>
                <w:rFonts w:ascii="Arial" w:eastAsia="Calibri" w:hAnsi="Arial" w:cs="Arial"/>
                <w:color w:val="000000" w:themeColor="text1"/>
                <w:sz w:val="24"/>
                <w:szCs w:val="24"/>
              </w:rPr>
              <w:t>Ředitelka školy se účastní setkání na podporu rozvoje místního regionu pořádaných MAS nad Orlicí.</w:t>
            </w:r>
          </w:p>
        </w:tc>
      </w:tr>
      <w:tr w:rsidR="00266A4E" w:rsidTr="00266A4E">
        <w:trPr>
          <w:trHeight w:val="10489"/>
        </w:trPr>
        <w:tc>
          <w:tcPr>
            <w:tcW w:w="1875" w:type="dxa"/>
            <w:tcBorders>
              <w:top w:val="single" w:sz="4" w:space="0" w:color="auto"/>
              <w:left w:val="single" w:sz="4" w:space="0" w:color="auto"/>
              <w:bottom w:val="single" w:sz="4" w:space="0" w:color="auto"/>
              <w:right w:val="single" w:sz="4" w:space="0" w:color="auto"/>
            </w:tcBorders>
          </w:tcPr>
          <w:p w:rsidR="00266A4E" w:rsidRDefault="00266A4E">
            <w:pPr>
              <w:spacing w:after="0" w:line="240" w:lineRule="auto"/>
              <w:rPr>
                <w:rFonts w:ascii="Arial" w:eastAsia="Times New Roman" w:hAnsi="Arial" w:cs="Arial"/>
                <w:i/>
                <w:color w:val="000000" w:themeColor="text1"/>
                <w:sz w:val="24"/>
                <w:szCs w:val="24"/>
                <w:lang w:eastAsia="cs-CZ"/>
              </w:rPr>
            </w:pPr>
            <w:r>
              <w:rPr>
                <w:rFonts w:ascii="Arial" w:eastAsia="Times New Roman" w:hAnsi="Arial" w:cs="Arial"/>
                <w:i/>
                <w:color w:val="000000" w:themeColor="text1"/>
                <w:sz w:val="24"/>
                <w:szCs w:val="24"/>
                <w:lang w:eastAsia="cs-CZ"/>
              </w:rPr>
              <w:lastRenderedPageBreak/>
              <w:t>Významné tradiční akce školy</w:t>
            </w: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r>
              <w:rPr>
                <w:rFonts w:ascii="Arial" w:eastAsia="Times New Roman" w:hAnsi="Arial" w:cs="Arial"/>
                <w:i/>
                <w:color w:val="000000" w:themeColor="text1"/>
                <w:sz w:val="24"/>
                <w:szCs w:val="24"/>
                <w:lang w:eastAsia="cs-CZ"/>
              </w:rPr>
              <w:t>Další akce školy</w:t>
            </w: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r>
              <w:rPr>
                <w:rFonts w:ascii="Arial" w:eastAsia="Times New Roman" w:hAnsi="Arial" w:cs="Arial"/>
                <w:i/>
                <w:color w:val="000000" w:themeColor="text1"/>
                <w:sz w:val="24"/>
                <w:szCs w:val="24"/>
                <w:lang w:eastAsia="cs-CZ"/>
              </w:rPr>
              <w:t xml:space="preserve">Aktivity školy podporující profesní rozvoj, spolupráce s organizacemi zaměstnavatelů a partnery při plnění úkolů ve vzdělávání:  </w:t>
            </w: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 w:val="24"/>
                <w:szCs w:val="24"/>
                <w:lang w:eastAsia="cs-CZ"/>
              </w:rPr>
            </w:pPr>
          </w:p>
          <w:p w:rsidR="00266A4E" w:rsidRDefault="00266A4E">
            <w:pPr>
              <w:spacing w:after="0" w:line="240" w:lineRule="auto"/>
              <w:rPr>
                <w:rFonts w:ascii="Arial" w:eastAsia="Times New Roman" w:hAnsi="Arial" w:cs="Arial"/>
                <w:i/>
                <w:color w:val="000000" w:themeColor="text1"/>
                <w:szCs w:val="24"/>
                <w:lang w:eastAsia="cs-CZ"/>
              </w:rPr>
            </w:pPr>
          </w:p>
        </w:tc>
        <w:tc>
          <w:tcPr>
            <w:tcW w:w="7413" w:type="dxa"/>
            <w:tcBorders>
              <w:top w:val="single" w:sz="4" w:space="0" w:color="auto"/>
              <w:left w:val="single" w:sz="4" w:space="0" w:color="auto"/>
              <w:bottom w:val="single" w:sz="4" w:space="0" w:color="auto"/>
              <w:right w:val="single" w:sz="4" w:space="0" w:color="auto"/>
            </w:tcBorders>
          </w:tcPr>
          <w:p w:rsidR="00266A4E" w:rsidRDefault="00266A4E" w:rsidP="00266A4E">
            <w:pPr>
              <w:pStyle w:val="Odstavecseseznamem"/>
              <w:numPr>
                <w:ilvl w:val="0"/>
                <w:numId w:val="19"/>
              </w:num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lastRenderedPageBreak/>
              <w:t>adventní setkání seniorů</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Vánoční zpívání „ na schodech“</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Série programů pro předškoláky – Dračí legrácky pro budoucí prvňáčky, Školička před školou, zápis do 1. ročníku a Zahradní slavnost  - tentokrát na dvoře </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Den Země – letos pro 4. a 5. třídy ve spolupráci s Technickými službami města Choceň</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                 - pro žáky 2. stupně  - po třídách v režii třídních učitelů</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Předplatné divadelních představení pro 9. třídy v Hradci Králové</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Adaptační kurz 6. tříd </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Plavecký výcvik pro žáky 1. stupně</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Slavnostní loučení s absolventy 9. ročníků</w:t>
            </w:r>
          </w:p>
          <w:p w:rsidR="00266A4E" w:rsidRDefault="00266A4E">
            <w:pPr>
              <w:spacing w:after="0" w:line="240" w:lineRule="auto"/>
              <w:jc w:val="both"/>
              <w:rPr>
                <w:rFonts w:ascii="Arial" w:eastAsia="Times New Roman" w:hAnsi="Arial" w:cs="Arial"/>
                <w:color w:val="000000" w:themeColor="text1"/>
                <w:sz w:val="24"/>
                <w:szCs w:val="24"/>
                <w:lang w:eastAsia="cs-CZ"/>
              </w:rPr>
            </w:pPr>
            <w:proofErr w:type="spellStart"/>
            <w:r>
              <w:rPr>
                <w:rFonts w:ascii="Arial" w:eastAsia="Times New Roman" w:hAnsi="Arial" w:cs="Arial"/>
                <w:color w:val="000000" w:themeColor="text1"/>
                <w:sz w:val="24"/>
                <w:szCs w:val="24"/>
                <w:lang w:eastAsia="cs-CZ"/>
              </w:rPr>
              <w:t>Cyklokurz</w:t>
            </w:r>
            <w:proofErr w:type="spellEnd"/>
            <w:r>
              <w:rPr>
                <w:rFonts w:ascii="Arial" w:eastAsia="Times New Roman" w:hAnsi="Arial" w:cs="Arial"/>
                <w:color w:val="000000" w:themeColor="text1"/>
                <w:sz w:val="24"/>
                <w:szCs w:val="24"/>
                <w:lang w:eastAsia="cs-CZ"/>
              </w:rPr>
              <w:t xml:space="preserve"> pro 9. ročníky</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Škola v přírodě pro žáky 3. ročníků /</w:t>
            </w:r>
            <w:proofErr w:type="spellStart"/>
            <w:r>
              <w:rPr>
                <w:rFonts w:ascii="Arial" w:eastAsia="Times New Roman" w:hAnsi="Arial" w:cs="Arial"/>
                <w:color w:val="000000" w:themeColor="text1"/>
                <w:sz w:val="24"/>
                <w:szCs w:val="24"/>
                <w:lang w:eastAsia="cs-CZ"/>
              </w:rPr>
              <w:t>Šajtava</w:t>
            </w:r>
            <w:proofErr w:type="spellEnd"/>
            <w:r>
              <w:rPr>
                <w:rFonts w:ascii="Arial" w:eastAsia="Times New Roman" w:hAnsi="Arial" w:cs="Arial"/>
                <w:color w:val="000000" w:themeColor="text1"/>
                <w:sz w:val="24"/>
                <w:szCs w:val="24"/>
                <w:lang w:eastAsia="cs-CZ"/>
              </w:rPr>
              <w:t>/</w:t>
            </w:r>
          </w:p>
          <w:p w:rsidR="00266A4E" w:rsidRDefault="00266A4E">
            <w:pPr>
              <w:spacing w:after="0" w:line="240" w:lineRule="auto"/>
              <w:jc w:val="both"/>
              <w:rPr>
                <w:rFonts w:ascii="Arial" w:eastAsia="Times New Roman" w:hAnsi="Arial" w:cs="Arial"/>
                <w:color w:val="000000" w:themeColor="text1"/>
                <w:sz w:val="24"/>
                <w:szCs w:val="24"/>
                <w:lang w:eastAsia="cs-CZ"/>
              </w:rPr>
            </w:pPr>
            <w:proofErr w:type="spellStart"/>
            <w:r>
              <w:rPr>
                <w:rFonts w:ascii="Arial" w:eastAsia="Times New Roman" w:hAnsi="Arial" w:cs="Arial"/>
                <w:color w:val="000000" w:themeColor="text1"/>
                <w:sz w:val="24"/>
                <w:szCs w:val="24"/>
                <w:lang w:eastAsia="cs-CZ"/>
              </w:rPr>
              <w:t>ŠvPEkopobyty</w:t>
            </w:r>
            <w:proofErr w:type="spellEnd"/>
            <w:r>
              <w:rPr>
                <w:rFonts w:ascii="Arial" w:eastAsia="Times New Roman" w:hAnsi="Arial" w:cs="Arial"/>
                <w:color w:val="000000" w:themeColor="text1"/>
                <w:sz w:val="24"/>
                <w:szCs w:val="24"/>
                <w:lang w:eastAsia="cs-CZ"/>
              </w:rPr>
              <w:t xml:space="preserve"> – Oucmanice – 4. ročníky</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Celoškolní sběr papíru – podzim, jaro, </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Sběr hliníku na 1. stupni </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Sběr baterií a elektrospotřebičů – </w:t>
            </w:r>
            <w:proofErr w:type="spellStart"/>
            <w:r>
              <w:rPr>
                <w:rFonts w:ascii="Arial" w:eastAsia="Times New Roman" w:hAnsi="Arial" w:cs="Arial"/>
                <w:color w:val="000000" w:themeColor="text1"/>
                <w:sz w:val="24"/>
                <w:szCs w:val="24"/>
                <w:lang w:eastAsia="cs-CZ"/>
              </w:rPr>
              <w:t>Recyklohraní</w:t>
            </w:r>
            <w:proofErr w:type="spellEnd"/>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Programy INEX-SDA Kostelecké Horky</w:t>
            </w:r>
          </w:p>
          <w:p w:rsidR="00266A4E" w:rsidRDefault="00266A4E">
            <w:pPr>
              <w:spacing w:after="0" w:line="240" w:lineRule="auto"/>
              <w:jc w:val="both"/>
              <w:rPr>
                <w:rFonts w:ascii="Arial" w:eastAsia="Times New Roman" w:hAnsi="Arial" w:cs="Arial"/>
                <w:color w:val="000000" w:themeColor="text1"/>
                <w:sz w:val="24"/>
                <w:szCs w:val="24"/>
                <w:lang w:eastAsia="cs-CZ"/>
              </w:rPr>
            </w:pP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b/>
                <w:color w:val="000000" w:themeColor="text1"/>
                <w:sz w:val="24"/>
                <w:szCs w:val="24"/>
                <w:u w:val="single"/>
                <w:lang w:eastAsia="cs-CZ"/>
              </w:rPr>
              <w:t>Divadelní, loutková a filmová představení</w:t>
            </w:r>
            <w:r>
              <w:rPr>
                <w:rFonts w:ascii="Arial" w:eastAsia="Times New Roman" w:hAnsi="Arial" w:cs="Arial"/>
                <w:color w:val="000000" w:themeColor="text1"/>
                <w:sz w:val="24"/>
                <w:szCs w:val="24"/>
                <w:lang w:eastAsia="cs-CZ"/>
              </w:rPr>
              <w:t xml:space="preserve">:  </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Předplatné pro žáky 9. tříd v královehradeckém Klicperově divadle</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divadelní představení v HK pro 7. ročníky</w:t>
            </w:r>
          </w:p>
          <w:p w:rsidR="00266A4E" w:rsidRDefault="00266A4E">
            <w:pPr>
              <w:spacing w:after="0" w:line="240" w:lineRule="auto"/>
              <w:jc w:val="both"/>
              <w:rPr>
                <w:rFonts w:ascii="Arial"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 </w:t>
            </w:r>
            <w:r>
              <w:rPr>
                <w:rFonts w:ascii="Arial" w:hAnsi="Arial" w:cs="Arial"/>
                <w:color w:val="000000" w:themeColor="text1"/>
                <w:sz w:val="24"/>
                <w:szCs w:val="24"/>
                <w:lang w:eastAsia="cs-CZ"/>
              </w:rPr>
              <w:t>1. a 2. ročníky představení Špalíček pohádek</w:t>
            </w:r>
          </w:p>
          <w:p w:rsidR="00266A4E" w:rsidRDefault="00266A4E">
            <w:pPr>
              <w:spacing w:after="0" w:line="240" w:lineRule="auto"/>
              <w:jc w:val="both"/>
              <w:rPr>
                <w:rFonts w:ascii="Arial" w:hAnsi="Arial" w:cs="Arial"/>
                <w:color w:val="000000" w:themeColor="text1"/>
                <w:sz w:val="24"/>
                <w:szCs w:val="24"/>
                <w:lang w:eastAsia="cs-CZ"/>
              </w:rPr>
            </w:pPr>
            <w:r>
              <w:rPr>
                <w:rFonts w:ascii="Arial" w:hAnsi="Arial" w:cs="Arial"/>
                <w:color w:val="000000" w:themeColor="text1"/>
                <w:sz w:val="24"/>
                <w:szCs w:val="24"/>
                <w:lang w:eastAsia="cs-CZ"/>
              </w:rPr>
              <w:t>- benefiční divadelní představení na podporu handicapované žákyně naší školy</w:t>
            </w:r>
          </w:p>
          <w:p w:rsidR="00266A4E" w:rsidRDefault="00266A4E">
            <w:pPr>
              <w:spacing w:after="0" w:line="240" w:lineRule="auto"/>
              <w:jc w:val="both"/>
              <w:rPr>
                <w:rFonts w:ascii="Arial" w:hAnsi="Arial" w:cs="Arial"/>
                <w:color w:val="000000" w:themeColor="text1"/>
                <w:sz w:val="24"/>
                <w:szCs w:val="24"/>
                <w:lang w:eastAsia="cs-CZ"/>
              </w:rPr>
            </w:pPr>
            <w:r>
              <w:rPr>
                <w:rFonts w:ascii="Arial" w:hAnsi="Arial" w:cs="Arial"/>
                <w:color w:val="000000" w:themeColor="text1"/>
                <w:sz w:val="24"/>
                <w:szCs w:val="24"/>
                <w:lang w:eastAsia="cs-CZ"/>
              </w:rPr>
              <w:t>- filmové představení Husiti /2.stupeň/</w:t>
            </w:r>
          </w:p>
          <w:p w:rsidR="00266A4E" w:rsidRDefault="00266A4E">
            <w:pPr>
              <w:spacing w:after="0" w:line="240" w:lineRule="auto"/>
              <w:jc w:val="both"/>
              <w:rPr>
                <w:rFonts w:ascii="Arial" w:hAnsi="Arial" w:cs="Arial"/>
                <w:color w:val="000000" w:themeColor="text1"/>
                <w:sz w:val="24"/>
                <w:szCs w:val="24"/>
                <w:lang w:eastAsia="cs-CZ"/>
              </w:rPr>
            </w:pPr>
            <w:r>
              <w:rPr>
                <w:rFonts w:ascii="Arial" w:hAnsi="Arial" w:cs="Arial"/>
                <w:color w:val="000000" w:themeColor="text1"/>
                <w:sz w:val="24"/>
                <w:szCs w:val="24"/>
                <w:lang w:eastAsia="cs-CZ"/>
              </w:rPr>
              <w:t>- filmové představení Kozí příběh II /1.stupeň/</w:t>
            </w:r>
          </w:p>
          <w:p w:rsidR="00266A4E" w:rsidRDefault="00266A4E">
            <w:pPr>
              <w:spacing w:after="0" w:line="240" w:lineRule="auto"/>
              <w:jc w:val="both"/>
              <w:rPr>
                <w:rFonts w:ascii="Arial" w:hAnsi="Arial" w:cs="Arial"/>
                <w:color w:val="000000" w:themeColor="text1"/>
                <w:sz w:val="24"/>
                <w:szCs w:val="24"/>
                <w:lang w:eastAsia="cs-CZ"/>
              </w:rPr>
            </w:pPr>
            <w:r>
              <w:rPr>
                <w:rFonts w:ascii="Arial" w:hAnsi="Arial" w:cs="Arial"/>
                <w:color w:val="000000" w:themeColor="text1"/>
                <w:sz w:val="24"/>
                <w:szCs w:val="24"/>
                <w:lang w:eastAsia="cs-CZ"/>
              </w:rPr>
              <w:t>- hudební divadelní představení „Hrátky na pohádky“ /1.stupeň/</w:t>
            </w:r>
          </w:p>
          <w:p w:rsidR="00266A4E" w:rsidRDefault="00266A4E">
            <w:pPr>
              <w:rPr>
                <w:rFonts w:ascii="Arial" w:hAnsi="Arial" w:cs="Arial"/>
                <w:color w:val="000000" w:themeColor="text1"/>
                <w:sz w:val="24"/>
                <w:szCs w:val="24"/>
                <w:lang w:eastAsia="cs-CZ"/>
              </w:rPr>
            </w:pPr>
            <w:r>
              <w:rPr>
                <w:rFonts w:ascii="Arial" w:hAnsi="Arial" w:cs="Arial"/>
                <w:color w:val="000000" w:themeColor="text1"/>
                <w:sz w:val="24"/>
                <w:szCs w:val="24"/>
                <w:lang w:eastAsia="cs-CZ"/>
              </w:rPr>
              <w:t xml:space="preserve">- ŠD- </w:t>
            </w:r>
            <w:r>
              <w:rPr>
                <w:rFonts w:ascii="Arial" w:hAnsi="Arial" w:cs="Arial"/>
                <w:color w:val="000000" w:themeColor="text1"/>
                <w:sz w:val="24"/>
                <w:szCs w:val="24"/>
              </w:rPr>
              <w:t>Návštěva filmového představení Kino Máj - Ledové   království</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b/>
                <w:color w:val="000000" w:themeColor="text1"/>
                <w:sz w:val="24"/>
                <w:szCs w:val="24"/>
                <w:u w:val="single"/>
                <w:lang w:eastAsia="cs-CZ"/>
              </w:rPr>
              <w:t>Výchovné koncerty</w:t>
            </w:r>
            <w:r>
              <w:rPr>
                <w:rFonts w:ascii="Arial" w:eastAsia="Times New Roman" w:hAnsi="Arial" w:cs="Arial"/>
                <w:color w:val="000000" w:themeColor="text1"/>
                <w:sz w:val="24"/>
                <w:szCs w:val="24"/>
                <w:lang w:eastAsia="cs-CZ"/>
              </w:rPr>
              <w:t>:</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 koncert žáků ZUŠ v Chocni </w:t>
            </w:r>
            <w:proofErr w:type="gramStart"/>
            <w:r>
              <w:rPr>
                <w:rFonts w:ascii="Arial" w:eastAsia="Times New Roman" w:hAnsi="Arial" w:cs="Arial"/>
                <w:color w:val="000000" w:themeColor="text1"/>
                <w:sz w:val="24"/>
                <w:szCs w:val="24"/>
                <w:lang w:eastAsia="cs-CZ"/>
              </w:rPr>
              <w:t>pro 1.- 5. ročníky</w:t>
            </w:r>
            <w:proofErr w:type="gramEnd"/>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koncert ZUŠ Ústí nad Orlicí /3.B/</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 koncert </w:t>
            </w:r>
            <w:proofErr w:type="spellStart"/>
            <w:r>
              <w:rPr>
                <w:rFonts w:ascii="Arial" w:eastAsia="Times New Roman" w:hAnsi="Arial" w:cs="Arial"/>
                <w:color w:val="000000" w:themeColor="text1"/>
                <w:sz w:val="24"/>
                <w:szCs w:val="24"/>
                <w:lang w:eastAsia="cs-CZ"/>
              </w:rPr>
              <w:t>Kindertour</w:t>
            </w:r>
            <w:proofErr w:type="spellEnd"/>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 výchovný koncert skupiny </w:t>
            </w:r>
            <w:proofErr w:type="spellStart"/>
            <w:r>
              <w:rPr>
                <w:rFonts w:ascii="Arial" w:eastAsia="Times New Roman" w:hAnsi="Arial" w:cs="Arial"/>
                <w:color w:val="000000" w:themeColor="text1"/>
                <w:sz w:val="24"/>
                <w:szCs w:val="24"/>
                <w:lang w:eastAsia="cs-CZ"/>
              </w:rPr>
              <w:t>Maybee</w:t>
            </w:r>
            <w:proofErr w:type="spellEnd"/>
            <w:r>
              <w:rPr>
                <w:rFonts w:ascii="Arial" w:eastAsia="Times New Roman" w:hAnsi="Arial" w:cs="Arial"/>
                <w:color w:val="000000" w:themeColor="text1"/>
                <w:sz w:val="24"/>
                <w:szCs w:val="24"/>
                <w:lang w:eastAsia="cs-CZ"/>
              </w:rPr>
              <w:t xml:space="preserve"> – téma Přátelství</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 </w:t>
            </w:r>
            <w:proofErr w:type="spellStart"/>
            <w:r>
              <w:rPr>
                <w:rFonts w:ascii="Arial" w:eastAsia="Times New Roman" w:hAnsi="Arial" w:cs="Arial"/>
                <w:color w:val="000000" w:themeColor="text1"/>
                <w:sz w:val="24"/>
                <w:szCs w:val="24"/>
                <w:lang w:eastAsia="cs-CZ"/>
              </w:rPr>
              <w:t>operkové</w:t>
            </w:r>
            <w:proofErr w:type="spellEnd"/>
            <w:r>
              <w:rPr>
                <w:rFonts w:ascii="Arial" w:eastAsia="Times New Roman" w:hAnsi="Arial" w:cs="Arial"/>
                <w:color w:val="000000" w:themeColor="text1"/>
                <w:sz w:val="24"/>
                <w:szCs w:val="24"/>
                <w:lang w:eastAsia="cs-CZ"/>
              </w:rPr>
              <w:t xml:space="preserve"> představení žáků ZUŠ Choceň</w:t>
            </w:r>
          </w:p>
          <w:p w:rsidR="00266A4E" w:rsidRDefault="00266A4E">
            <w:pPr>
              <w:spacing w:after="0" w:line="240" w:lineRule="auto"/>
              <w:jc w:val="both"/>
              <w:rPr>
                <w:rFonts w:ascii="Arial" w:eastAsia="Times New Roman" w:hAnsi="Arial" w:cs="Arial"/>
                <w:color w:val="000000" w:themeColor="text1"/>
                <w:sz w:val="24"/>
                <w:szCs w:val="24"/>
                <w:lang w:eastAsia="cs-CZ"/>
              </w:rPr>
            </w:pP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b/>
                <w:color w:val="000000" w:themeColor="text1"/>
                <w:sz w:val="24"/>
                <w:szCs w:val="24"/>
                <w:u w:val="single"/>
                <w:lang w:eastAsia="cs-CZ"/>
              </w:rPr>
              <w:t>Výstavy a návštěvy muzeí</w:t>
            </w:r>
            <w:r>
              <w:rPr>
                <w:rFonts w:ascii="Arial" w:eastAsia="Times New Roman" w:hAnsi="Arial" w:cs="Arial"/>
                <w:color w:val="000000" w:themeColor="text1"/>
                <w:sz w:val="24"/>
                <w:szCs w:val="24"/>
                <w:lang w:eastAsia="cs-CZ"/>
              </w:rPr>
              <w:t>:</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i/>
                <w:color w:val="000000" w:themeColor="text1"/>
                <w:sz w:val="24"/>
                <w:szCs w:val="24"/>
                <w:lang w:eastAsia="cs-CZ"/>
              </w:rPr>
              <w:t>Orlické muzeum</w:t>
            </w:r>
            <w:r>
              <w:rPr>
                <w:rFonts w:ascii="Arial" w:eastAsia="Times New Roman" w:hAnsi="Arial" w:cs="Arial"/>
                <w:color w:val="000000" w:themeColor="text1"/>
                <w:sz w:val="24"/>
                <w:szCs w:val="24"/>
                <w:lang w:eastAsia="cs-CZ"/>
              </w:rPr>
              <w:t xml:space="preserve"> </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výstava hub</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 výstava </w:t>
            </w:r>
            <w:proofErr w:type="gramStart"/>
            <w:r>
              <w:rPr>
                <w:rFonts w:ascii="Arial" w:eastAsia="Times New Roman" w:hAnsi="Arial" w:cs="Arial"/>
                <w:color w:val="000000" w:themeColor="text1"/>
                <w:sz w:val="24"/>
                <w:szCs w:val="24"/>
                <w:lang w:eastAsia="cs-CZ"/>
              </w:rPr>
              <w:t>Malujeme</w:t>
            </w:r>
            <w:proofErr w:type="gramEnd"/>
            <w:r>
              <w:rPr>
                <w:rFonts w:ascii="Arial" w:eastAsia="Times New Roman" w:hAnsi="Arial" w:cs="Arial"/>
                <w:color w:val="000000" w:themeColor="text1"/>
                <w:sz w:val="24"/>
                <w:szCs w:val="24"/>
                <w:lang w:eastAsia="cs-CZ"/>
              </w:rPr>
              <w:t xml:space="preserve"> pro Zemi - 1. stupeň</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výstava železničních modelů a kolejišť</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výstava vánočních dekorací v Panské zahradě - 1. stupeň</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výstavy výtvarného oboru ZUŠ Choceň - 1. stupeň</w:t>
            </w:r>
          </w:p>
          <w:p w:rsidR="00266A4E" w:rsidRDefault="00266A4E">
            <w:pPr>
              <w:spacing w:after="0" w:line="240" w:lineRule="auto"/>
              <w:jc w:val="both"/>
              <w:rPr>
                <w:rFonts w:ascii="Arial" w:hAnsi="Arial" w:cs="Arial"/>
                <w:color w:val="000000" w:themeColor="text1"/>
                <w:sz w:val="24"/>
                <w:szCs w:val="24"/>
              </w:rPr>
            </w:pPr>
            <w:r>
              <w:rPr>
                <w:rFonts w:ascii="Arial" w:eastAsia="Times New Roman" w:hAnsi="Arial" w:cs="Arial"/>
                <w:color w:val="000000" w:themeColor="text1"/>
                <w:sz w:val="24"/>
                <w:szCs w:val="24"/>
                <w:lang w:eastAsia="cs-CZ"/>
              </w:rPr>
              <w:t xml:space="preserve">- ŠD - </w:t>
            </w:r>
            <w:r>
              <w:rPr>
                <w:rFonts w:ascii="Arial" w:hAnsi="Arial" w:cs="Arial"/>
                <w:color w:val="000000" w:themeColor="text1"/>
                <w:sz w:val="24"/>
                <w:szCs w:val="24"/>
              </w:rPr>
              <w:t xml:space="preserve">výstava výtvarných prací žáků školy u příležitosti zápisu </w:t>
            </w:r>
            <w:r>
              <w:rPr>
                <w:rFonts w:ascii="Arial" w:hAnsi="Arial" w:cs="Arial"/>
                <w:color w:val="000000" w:themeColor="text1"/>
                <w:sz w:val="24"/>
                <w:szCs w:val="24"/>
              </w:rPr>
              <w:br/>
            </w:r>
            <w:r>
              <w:rPr>
                <w:rFonts w:ascii="Arial" w:hAnsi="Arial" w:cs="Arial"/>
                <w:color w:val="FFFFFF" w:themeColor="background1"/>
                <w:sz w:val="24"/>
                <w:szCs w:val="24"/>
              </w:rPr>
              <w:t>…</w:t>
            </w:r>
            <w:r>
              <w:rPr>
                <w:rFonts w:ascii="Arial" w:hAnsi="Arial" w:cs="Arial"/>
                <w:color w:val="000000" w:themeColor="text1"/>
                <w:sz w:val="24"/>
                <w:szCs w:val="24"/>
              </w:rPr>
              <w:t>do l. tříd</w:t>
            </w:r>
          </w:p>
          <w:p w:rsidR="00266A4E" w:rsidRDefault="00266A4E">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 národní geopark – Železné </w:t>
            </w:r>
            <w:proofErr w:type="gramStart"/>
            <w:r>
              <w:rPr>
                <w:rFonts w:ascii="Arial" w:hAnsi="Arial" w:cs="Arial"/>
                <w:color w:val="000000" w:themeColor="text1"/>
                <w:sz w:val="24"/>
                <w:szCs w:val="24"/>
              </w:rPr>
              <w:t>hory – /2.st.</w:t>
            </w:r>
            <w:proofErr w:type="gramEnd"/>
            <w:r>
              <w:rPr>
                <w:rFonts w:ascii="Arial" w:hAnsi="Arial" w:cs="Arial"/>
                <w:color w:val="000000" w:themeColor="text1"/>
                <w:sz w:val="24"/>
                <w:szCs w:val="24"/>
              </w:rPr>
              <w:t>/</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hAnsi="Arial" w:cs="Arial"/>
                <w:color w:val="000000" w:themeColor="text1"/>
                <w:sz w:val="24"/>
                <w:szCs w:val="24"/>
              </w:rPr>
              <w:lastRenderedPageBreak/>
              <w:t>- výstava v regionálním muzeu Vysoké Mýto „</w:t>
            </w:r>
            <w:proofErr w:type="gramStart"/>
            <w:r>
              <w:rPr>
                <w:rFonts w:ascii="Arial" w:hAnsi="Arial" w:cs="Arial"/>
                <w:color w:val="000000" w:themeColor="text1"/>
                <w:sz w:val="24"/>
                <w:szCs w:val="24"/>
              </w:rPr>
              <w:t>Květen1945“ /9.roč.</w:t>
            </w:r>
            <w:proofErr w:type="gramEnd"/>
            <w:r>
              <w:rPr>
                <w:rFonts w:ascii="Arial" w:hAnsi="Arial" w:cs="Arial"/>
                <w:color w:val="000000" w:themeColor="text1"/>
                <w:sz w:val="24"/>
                <w:szCs w:val="24"/>
              </w:rPr>
              <w:t>/</w:t>
            </w:r>
          </w:p>
          <w:p w:rsidR="00266A4E" w:rsidRDefault="00266A4E">
            <w:pPr>
              <w:spacing w:after="0" w:line="240" w:lineRule="auto"/>
              <w:jc w:val="both"/>
              <w:rPr>
                <w:rFonts w:ascii="Arial" w:eastAsia="Times New Roman" w:hAnsi="Arial" w:cs="Arial"/>
                <w:color w:val="000000" w:themeColor="text1"/>
                <w:sz w:val="24"/>
                <w:szCs w:val="24"/>
                <w:lang w:eastAsia="cs-CZ"/>
              </w:rPr>
            </w:pP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b/>
                <w:color w:val="000000" w:themeColor="text1"/>
                <w:sz w:val="24"/>
                <w:szCs w:val="24"/>
                <w:u w:val="single"/>
                <w:lang w:eastAsia="cs-CZ"/>
              </w:rPr>
              <w:t>Aktivity podporující lidové tradice</w:t>
            </w:r>
            <w:r>
              <w:rPr>
                <w:rFonts w:ascii="Arial" w:eastAsia="Times New Roman" w:hAnsi="Arial" w:cs="Arial"/>
                <w:color w:val="000000" w:themeColor="text1"/>
                <w:sz w:val="24"/>
                <w:szCs w:val="24"/>
                <w:lang w:eastAsia="cs-CZ"/>
              </w:rPr>
              <w:t>:</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pečení vánočního cukroví, vánoční tvořivé dílny, práce v keramické dílně, velikonoční pracovní a výtvarné dílny, beseda s panem farářem na téma vánočních svátků – 7. ročníky, čarodějné vyučování 1. stupeň, </w:t>
            </w:r>
            <w:r w:rsidR="00BA28D6">
              <w:rPr>
                <w:rFonts w:ascii="Arial" w:eastAsia="Times New Roman" w:hAnsi="Arial" w:cs="Arial"/>
                <w:color w:val="000000" w:themeColor="text1"/>
                <w:sz w:val="24"/>
                <w:szCs w:val="24"/>
                <w:lang w:eastAsia="cs-CZ"/>
              </w:rPr>
              <w:t xml:space="preserve">zábavný Halloween /1. stupeň/, </w:t>
            </w:r>
            <w:r>
              <w:rPr>
                <w:rFonts w:ascii="Arial" w:eastAsia="Times New Roman" w:hAnsi="Arial" w:cs="Arial"/>
                <w:color w:val="000000" w:themeColor="text1"/>
                <w:sz w:val="24"/>
                <w:szCs w:val="24"/>
                <w:lang w:eastAsia="cs-CZ"/>
              </w:rPr>
              <w:t>výroba dárků ke Dni matek /1. stupeň/, adventní aktivity /1.stupeň/</w:t>
            </w:r>
          </w:p>
          <w:p w:rsidR="00266A4E" w:rsidRDefault="00266A4E">
            <w:pPr>
              <w:spacing w:after="0" w:line="240" w:lineRule="auto"/>
              <w:jc w:val="both"/>
              <w:rPr>
                <w:rFonts w:ascii="Arial" w:eastAsia="Times New Roman" w:hAnsi="Arial" w:cs="Arial"/>
                <w:color w:val="000000" w:themeColor="text1"/>
                <w:sz w:val="24"/>
                <w:szCs w:val="24"/>
                <w:lang w:eastAsia="cs-CZ"/>
              </w:rPr>
            </w:pP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b/>
                <w:color w:val="000000" w:themeColor="text1"/>
                <w:sz w:val="24"/>
                <w:szCs w:val="24"/>
                <w:u w:val="single"/>
                <w:lang w:eastAsia="cs-CZ"/>
              </w:rPr>
              <w:t>Návštěvy Městské knihovny Choceň</w:t>
            </w:r>
            <w:r>
              <w:rPr>
                <w:rFonts w:ascii="Arial" w:eastAsia="Times New Roman" w:hAnsi="Arial" w:cs="Arial"/>
                <w:color w:val="000000" w:themeColor="text1"/>
                <w:sz w:val="24"/>
                <w:szCs w:val="24"/>
                <w:lang w:eastAsia="cs-CZ"/>
              </w:rPr>
              <w:t>:</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každoměsíční tematické návštěvy žáků 1. stupně</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beseda o spisovateli Karlu Čapkovi /9.ročníky/</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beseda o Otu Pavlovi /9.ročníky/</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beseda na téma „Staré pověsti“ /4.ročníky/</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 beseda o F. </w:t>
            </w:r>
            <w:proofErr w:type="gramStart"/>
            <w:r>
              <w:rPr>
                <w:rFonts w:ascii="Arial" w:eastAsia="Times New Roman" w:hAnsi="Arial" w:cs="Arial"/>
                <w:color w:val="000000" w:themeColor="text1"/>
                <w:sz w:val="24"/>
                <w:szCs w:val="24"/>
                <w:lang w:eastAsia="cs-CZ"/>
              </w:rPr>
              <w:t>Hrubínovi /2.roč.</w:t>
            </w:r>
            <w:proofErr w:type="gramEnd"/>
            <w:r>
              <w:rPr>
                <w:rFonts w:ascii="Arial" w:eastAsia="Times New Roman" w:hAnsi="Arial" w:cs="Arial"/>
                <w:color w:val="000000" w:themeColor="text1"/>
                <w:sz w:val="24"/>
                <w:szCs w:val="24"/>
                <w:lang w:eastAsia="cs-CZ"/>
              </w:rPr>
              <w:t>/</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 pracovní dílna – ilustrátoři dětských </w:t>
            </w:r>
            <w:proofErr w:type="gramStart"/>
            <w:r>
              <w:rPr>
                <w:rFonts w:ascii="Arial" w:eastAsia="Times New Roman" w:hAnsi="Arial" w:cs="Arial"/>
                <w:color w:val="000000" w:themeColor="text1"/>
                <w:sz w:val="24"/>
                <w:szCs w:val="24"/>
                <w:lang w:eastAsia="cs-CZ"/>
              </w:rPr>
              <w:t>knih /3.roč.</w:t>
            </w:r>
            <w:proofErr w:type="gramEnd"/>
            <w:r>
              <w:rPr>
                <w:rFonts w:ascii="Arial" w:eastAsia="Times New Roman" w:hAnsi="Arial" w:cs="Arial"/>
                <w:color w:val="000000" w:themeColor="text1"/>
                <w:sz w:val="24"/>
                <w:szCs w:val="24"/>
                <w:lang w:eastAsia="cs-CZ"/>
              </w:rPr>
              <w:t>/</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-„Heidi, děvčátko</w:t>
            </w:r>
            <w:r w:rsidR="00BA28D6">
              <w:rPr>
                <w:rFonts w:ascii="Arial" w:eastAsia="Times New Roman" w:hAnsi="Arial" w:cs="Arial"/>
                <w:color w:val="000000" w:themeColor="text1"/>
                <w:sz w:val="24"/>
                <w:szCs w:val="24"/>
                <w:lang w:eastAsia="cs-CZ"/>
              </w:rPr>
              <w:t xml:space="preserve"> z hor“ </w:t>
            </w:r>
            <w:r>
              <w:rPr>
                <w:rFonts w:ascii="Arial" w:eastAsia="Times New Roman" w:hAnsi="Arial" w:cs="Arial"/>
                <w:color w:val="000000" w:themeColor="text1"/>
                <w:sz w:val="24"/>
                <w:szCs w:val="24"/>
                <w:lang w:eastAsia="cs-CZ"/>
              </w:rPr>
              <w:t>/5. roč./</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beseda o Jiřím Žáčkovi /1., 2. ročníky/</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beseda se spisovatelkou dětských knih Petrou Braunovou /1.stupeň/</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 pasování na </w:t>
            </w:r>
            <w:proofErr w:type="gramStart"/>
            <w:r>
              <w:rPr>
                <w:rFonts w:ascii="Arial" w:eastAsia="Times New Roman" w:hAnsi="Arial" w:cs="Arial"/>
                <w:color w:val="000000" w:themeColor="text1"/>
                <w:sz w:val="24"/>
                <w:szCs w:val="24"/>
                <w:lang w:eastAsia="cs-CZ"/>
              </w:rPr>
              <w:t>čtenáře /1.roč.</w:t>
            </w:r>
            <w:proofErr w:type="gramEnd"/>
            <w:r>
              <w:rPr>
                <w:rFonts w:ascii="Arial" w:eastAsia="Times New Roman" w:hAnsi="Arial" w:cs="Arial"/>
                <w:color w:val="000000" w:themeColor="text1"/>
                <w:sz w:val="24"/>
                <w:szCs w:val="24"/>
                <w:lang w:eastAsia="cs-CZ"/>
              </w:rPr>
              <w:t>/</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 beseda o knihách Astrid </w:t>
            </w:r>
            <w:proofErr w:type="gramStart"/>
            <w:r>
              <w:rPr>
                <w:rFonts w:ascii="Arial" w:eastAsia="Times New Roman" w:hAnsi="Arial" w:cs="Arial"/>
                <w:color w:val="000000" w:themeColor="text1"/>
                <w:sz w:val="24"/>
                <w:szCs w:val="24"/>
                <w:lang w:eastAsia="cs-CZ"/>
              </w:rPr>
              <w:t>Lindgrenové /4.,5.roč.</w:t>
            </w:r>
            <w:proofErr w:type="gramEnd"/>
            <w:r>
              <w:rPr>
                <w:rFonts w:ascii="Arial" w:eastAsia="Times New Roman" w:hAnsi="Arial" w:cs="Arial"/>
                <w:color w:val="000000" w:themeColor="text1"/>
                <w:sz w:val="24"/>
                <w:szCs w:val="24"/>
                <w:lang w:eastAsia="cs-CZ"/>
              </w:rPr>
              <w:t>/</w:t>
            </w:r>
          </w:p>
          <w:p w:rsidR="00266A4E" w:rsidRDefault="00266A4E">
            <w:pPr>
              <w:spacing w:after="0" w:line="240" w:lineRule="auto"/>
              <w:jc w:val="both"/>
              <w:rPr>
                <w:rFonts w:ascii="Arial" w:eastAsia="Times New Roman" w:hAnsi="Arial" w:cs="Arial"/>
                <w:color w:val="000000" w:themeColor="text1"/>
                <w:sz w:val="24"/>
                <w:szCs w:val="24"/>
                <w:lang w:eastAsia="cs-CZ"/>
              </w:rPr>
            </w:pP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b/>
                <w:color w:val="000000" w:themeColor="text1"/>
                <w:sz w:val="24"/>
                <w:szCs w:val="24"/>
                <w:u w:val="single"/>
                <w:lang w:eastAsia="cs-CZ"/>
              </w:rPr>
              <w:t>Besídky</w:t>
            </w:r>
            <w:r>
              <w:rPr>
                <w:rFonts w:ascii="Arial" w:eastAsia="Times New Roman" w:hAnsi="Arial" w:cs="Arial"/>
                <w:color w:val="000000" w:themeColor="text1"/>
                <w:sz w:val="24"/>
                <w:szCs w:val="24"/>
                <w:lang w:eastAsia="cs-CZ"/>
              </w:rPr>
              <w:t>:</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mikulášská</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vánoční</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ke Dni matek</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pro seniory v domově důchodců</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 vánoční posezení pro seniory (bývalé zaměstnance </w:t>
            </w:r>
            <w:proofErr w:type="gramStart"/>
            <w:r>
              <w:rPr>
                <w:rFonts w:ascii="Arial" w:eastAsia="Times New Roman" w:hAnsi="Arial" w:cs="Arial"/>
                <w:color w:val="000000" w:themeColor="text1"/>
                <w:sz w:val="24"/>
                <w:szCs w:val="24"/>
                <w:lang w:eastAsia="cs-CZ"/>
              </w:rPr>
              <w:t xml:space="preserve">škol </w:t>
            </w:r>
            <w:r>
              <w:rPr>
                <w:rFonts w:ascii="Arial" w:eastAsia="Times New Roman" w:hAnsi="Arial" w:cs="Arial"/>
                <w:color w:val="FFFFFF" w:themeColor="background1"/>
                <w:sz w:val="24"/>
                <w:szCs w:val="24"/>
                <w:lang w:eastAsia="cs-CZ"/>
              </w:rPr>
              <w:t>..</w:t>
            </w:r>
            <w:r>
              <w:rPr>
                <w:rFonts w:ascii="Arial" w:eastAsia="Times New Roman" w:hAnsi="Arial" w:cs="Arial"/>
                <w:color w:val="000000" w:themeColor="text1"/>
                <w:sz w:val="24"/>
                <w:szCs w:val="24"/>
                <w:lang w:eastAsia="cs-CZ"/>
              </w:rPr>
              <w:t>s vystoupením</w:t>
            </w:r>
            <w:proofErr w:type="gramEnd"/>
            <w:r>
              <w:rPr>
                <w:rFonts w:ascii="Arial" w:eastAsia="Times New Roman" w:hAnsi="Arial" w:cs="Arial"/>
                <w:color w:val="000000" w:themeColor="text1"/>
                <w:sz w:val="24"/>
                <w:szCs w:val="24"/>
                <w:lang w:eastAsia="cs-CZ"/>
              </w:rPr>
              <w:t xml:space="preserve"> žáků naší školy v režii žáků fiktivních firem </w:t>
            </w:r>
            <w:r>
              <w:rPr>
                <w:rFonts w:ascii="Arial" w:eastAsia="Times New Roman" w:hAnsi="Arial" w:cs="Arial"/>
                <w:color w:val="FFFFFF" w:themeColor="background1"/>
                <w:sz w:val="24"/>
                <w:szCs w:val="24"/>
                <w:lang w:eastAsia="cs-CZ"/>
              </w:rPr>
              <w:t>..</w:t>
            </w:r>
            <w:r>
              <w:rPr>
                <w:rFonts w:ascii="Arial" w:eastAsia="Times New Roman" w:hAnsi="Arial" w:cs="Arial"/>
                <w:color w:val="000000" w:themeColor="text1"/>
                <w:sz w:val="24"/>
                <w:szCs w:val="24"/>
                <w:lang w:eastAsia="cs-CZ"/>
              </w:rPr>
              <w:t>v budově školy</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 kulturní vystoupení pro děti z MŠ </w:t>
            </w:r>
            <w:proofErr w:type="spellStart"/>
            <w:r>
              <w:rPr>
                <w:rFonts w:ascii="Arial" w:eastAsia="Times New Roman" w:hAnsi="Arial" w:cs="Arial"/>
                <w:color w:val="000000" w:themeColor="text1"/>
                <w:sz w:val="24"/>
                <w:szCs w:val="24"/>
                <w:lang w:eastAsia="cs-CZ"/>
              </w:rPr>
              <w:t>Vostelčice</w:t>
            </w:r>
            <w:proofErr w:type="spellEnd"/>
            <w:r>
              <w:rPr>
                <w:rFonts w:ascii="Arial" w:eastAsia="Times New Roman" w:hAnsi="Arial" w:cs="Arial"/>
                <w:color w:val="000000" w:themeColor="text1"/>
                <w:sz w:val="24"/>
                <w:szCs w:val="24"/>
                <w:lang w:eastAsia="cs-CZ"/>
              </w:rPr>
              <w:t xml:space="preserve"> /1.stupeň/</w:t>
            </w:r>
          </w:p>
          <w:p w:rsidR="00266A4E" w:rsidRDefault="00266A4E">
            <w:pPr>
              <w:spacing w:after="0"/>
              <w:rPr>
                <w:rFonts w:ascii="Arial" w:hAnsi="Arial" w:cs="Arial"/>
                <w:color w:val="000000" w:themeColor="text1"/>
                <w:sz w:val="24"/>
                <w:szCs w:val="24"/>
              </w:rPr>
            </w:pPr>
            <w:r>
              <w:rPr>
                <w:rFonts w:ascii="Arial" w:eastAsia="Times New Roman" w:hAnsi="Arial" w:cs="Arial"/>
                <w:color w:val="000000" w:themeColor="text1"/>
                <w:sz w:val="22"/>
                <w:lang w:eastAsia="cs-CZ"/>
              </w:rPr>
              <w:t xml:space="preserve">- </w:t>
            </w:r>
            <w:r>
              <w:rPr>
                <w:rFonts w:ascii="Arial" w:eastAsia="Times New Roman" w:hAnsi="Arial" w:cs="Arial"/>
                <w:color w:val="000000" w:themeColor="text1"/>
                <w:sz w:val="24"/>
                <w:szCs w:val="24"/>
                <w:lang w:eastAsia="cs-CZ"/>
              </w:rPr>
              <w:t xml:space="preserve">ŠD - </w:t>
            </w:r>
            <w:r>
              <w:rPr>
                <w:rFonts w:ascii="Arial" w:hAnsi="Arial" w:cs="Arial"/>
                <w:color w:val="000000" w:themeColor="text1"/>
                <w:sz w:val="24"/>
                <w:szCs w:val="24"/>
              </w:rPr>
              <w:t>Mikulášské besídky</w:t>
            </w:r>
          </w:p>
          <w:p w:rsidR="00266A4E" w:rsidRDefault="00266A4E">
            <w:pPr>
              <w:spacing w:after="0"/>
              <w:rPr>
                <w:rFonts w:ascii="Arial" w:hAnsi="Arial" w:cs="Arial"/>
                <w:color w:val="000000" w:themeColor="text1"/>
                <w:sz w:val="24"/>
                <w:szCs w:val="24"/>
              </w:rPr>
            </w:pPr>
            <w:r>
              <w:rPr>
                <w:rFonts w:ascii="Arial" w:eastAsia="Times New Roman" w:hAnsi="Arial" w:cs="Arial"/>
                <w:color w:val="000000" w:themeColor="text1"/>
                <w:sz w:val="24"/>
                <w:szCs w:val="24"/>
                <w:lang w:eastAsia="cs-CZ"/>
              </w:rPr>
              <w:t xml:space="preserve">- </w:t>
            </w:r>
            <w:r>
              <w:rPr>
                <w:rFonts w:ascii="Arial" w:hAnsi="Arial" w:cs="Arial"/>
                <w:color w:val="000000" w:themeColor="text1"/>
                <w:sz w:val="24"/>
                <w:szCs w:val="24"/>
              </w:rPr>
              <w:t>Velikonoce ve ŠD – besídky</w:t>
            </w:r>
          </w:p>
          <w:p w:rsidR="00266A4E" w:rsidRDefault="00266A4E">
            <w:pPr>
              <w:spacing w:after="0" w:line="240" w:lineRule="auto"/>
              <w:jc w:val="both"/>
              <w:rPr>
                <w:rFonts w:ascii="Arial" w:eastAsia="Times New Roman" w:hAnsi="Arial" w:cs="Arial"/>
                <w:color w:val="000000" w:themeColor="text1"/>
                <w:sz w:val="24"/>
                <w:szCs w:val="24"/>
                <w:lang w:eastAsia="cs-CZ"/>
              </w:rPr>
            </w:pP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b/>
                <w:color w:val="000000" w:themeColor="text1"/>
                <w:sz w:val="24"/>
                <w:szCs w:val="24"/>
                <w:u w:val="single"/>
                <w:lang w:eastAsia="cs-CZ"/>
              </w:rPr>
              <w:t>Exkurze a výlety podporující výuku</w:t>
            </w:r>
            <w:r>
              <w:rPr>
                <w:rFonts w:ascii="Arial" w:eastAsia="Times New Roman" w:hAnsi="Arial" w:cs="Arial"/>
                <w:color w:val="000000" w:themeColor="text1"/>
                <w:sz w:val="24"/>
                <w:szCs w:val="24"/>
                <w:lang w:eastAsia="cs-CZ"/>
              </w:rPr>
              <w:t>:</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u w:val="single"/>
                <w:lang w:eastAsia="cs-CZ"/>
              </w:rPr>
              <w:t>exkurze</w:t>
            </w:r>
            <w:r>
              <w:rPr>
                <w:rFonts w:ascii="Arial" w:eastAsia="Times New Roman" w:hAnsi="Arial" w:cs="Arial"/>
                <w:color w:val="000000" w:themeColor="text1"/>
                <w:sz w:val="24"/>
                <w:szCs w:val="24"/>
                <w:lang w:eastAsia="cs-CZ"/>
              </w:rPr>
              <w:t>:</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sběrný dvůr a kompostárna /4. ročníky/</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Praha – 5. ročníky</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Škoda Auto, a.s. Kvasiny /8. roč./</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přečerpávací vodní elektrárna Dlouhé Stráně /8. roč./</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 Praha –Vyšehrad , Národní </w:t>
            </w:r>
            <w:proofErr w:type="gramStart"/>
            <w:r>
              <w:rPr>
                <w:rFonts w:ascii="Arial" w:eastAsia="Times New Roman" w:hAnsi="Arial" w:cs="Arial"/>
                <w:color w:val="000000" w:themeColor="text1"/>
                <w:sz w:val="24"/>
                <w:szCs w:val="24"/>
                <w:lang w:eastAsia="cs-CZ"/>
              </w:rPr>
              <w:t>divadlo /9.roč.</w:t>
            </w:r>
            <w:proofErr w:type="gramEnd"/>
            <w:r>
              <w:rPr>
                <w:rFonts w:ascii="Arial" w:eastAsia="Times New Roman" w:hAnsi="Arial" w:cs="Arial"/>
                <w:color w:val="000000" w:themeColor="text1"/>
                <w:sz w:val="24"/>
                <w:szCs w:val="24"/>
                <w:lang w:eastAsia="cs-CZ"/>
              </w:rPr>
              <w:t>/</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Osvětim /9. roč./</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Vysoké Mýto –  muzeum - Květen 1945 /9. roč./</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 Záchranná stanice a ekocentrum </w:t>
            </w:r>
            <w:proofErr w:type="spellStart"/>
            <w:r>
              <w:rPr>
                <w:rFonts w:ascii="Arial" w:eastAsia="Times New Roman" w:hAnsi="Arial" w:cs="Arial"/>
                <w:color w:val="000000" w:themeColor="text1"/>
                <w:sz w:val="24"/>
                <w:szCs w:val="24"/>
                <w:lang w:eastAsia="cs-CZ"/>
              </w:rPr>
              <w:t>Pasíčka</w:t>
            </w:r>
            <w:proofErr w:type="spellEnd"/>
            <w:r>
              <w:rPr>
                <w:rFonts w:ascii="Arial" w:eastAsia="Times New Roman" w:hAnsi="Arial" w:cs="Arial"/>
                <w:color w:val="000000" w:themeColor="text1"/>
                <w:sz w:val="24"/>
                <w:szCs w:val="24"/>
                <w:lang w:eastAsia="cs-CZ"/>
              </w:rPr>
              <w:t xml:space="preserve"> /6. roč./</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Litomyšl – /7. roč./</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Vysoké Mýto – Blažek</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TPCA Kolín – Blažek</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 Pardubice – „ Společenský život </w:t>
            </w:r>
            <w:proofErr w:type="gramStart"/>
            <w:r>
              <w:rPr>
                <w:rFonts w:ascii="Arial" w:eastAsia="Times New Roman" w:hAnsi="Arial" w:cs="Arial"/>
                <w:color w:val="000000" w:themeColor="text1"/>
                <w:sz w:val="24"/>
                <w:szCs w:val="24"/>
                <w:lang w:eastAsia="cs-CZ"/>
              </w:rPr>
              <w:t>hmyzu“ /6.A,B /</w:t>
            </w:r>
            <w:proofErr w:type="gramEnd"/>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 Pardubice - divadelní </w:t>
            </w:r>
            <w:proofErr w:type="gramStart"/>
            <w:r>
              <w:rPr>
                <w:rFonts w:ascii="Arial" w:eastAsia="Times New Roman" w:hAnsi="Arial" w:cs="Arial"/>
                <w:color w:val="000000" w:themeColor="text1"/>
                <w:sz w:val="24"/>
                <w:szCs w:val="24"/>
                <w:lang w:eastAsia="cs-CZ"/>
              </w:rPr>
              <w:t>představení /2.A, 2.B/</w:t>
            </w:r>
            <w:proofErr w:type="gramEnd"/>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lastRenderedPageBreak/>
              <w:t xml:space="preserve">- Pardubice – zámek, </w:t>
            </w:r>
            <w:proofErr w:type="gramStart"/>
            <w:r>
              <w:rPr>
                <w:rFonts w:ascii="Arial" w:eastAsia="Times New Roman" w:hAnsi="Arial" w:cs="Arial"/>
                <w:color w:val="000000" w:themeColor="text1"/>
                <w:sz w:val="24"/>
                <w:szCs w:val="24"/>
                <w:lang w:eastAsia="cs-CZ"/>
              </w:rPr>
              <w:t>muzeum /4.roč.</w:t>
            </w:r>
            <w:proofErr w:type="gramEnd"/>
            <w:r>
              <w:rPr>
                <w:rFonts w:ascii="Arial" w:eastAsia="Times New Roman" w:hAnsi="Arial" w:cs="Arial"/>
                <w:color w:val="000000" w:themeColor="text1"/>
                <w:sz w:val="24"/>
                <w:szCs w:val="24"/>
                <w:lang w:eastAsia="cs-CZ"/>
              </w:rPr>
              <w:t>/</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 Terezín – </w:t>
            </w:r>
            <w:proofErr w:type="gramStart"/>
            <w:r>
              <w:rPr>
                <w:rFonts w:ascii="Arial" w:eastAsia="Times New Roman" w:hAnsi="Arial" w:cs="Arial"/>
                <w:color w:val="000000" w:themeColor="text1"/>
                <w:sz w:val="24"/>
                <w:szCs w:val="24"/>
                <w:lang w:eastAsia="cs-CZ"/>
              </w:rPr>
              <w:t>Říp – 9.roč.</w:t>
            </w:r>
            <w:proofErr w:type="gramEnd"/>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 </w:t>
            </w:r>
            <w:proofErr w:type="gramStart"/>
            <w:r>
              <w:rPr>
                <w:rFonts w:ascii="Arial" w:eastAsia="Times New Roman" w:hAnsi="Arial" w:cs="Arial"/>
                <w:color w:val="000000" w:themeColor="text1"/>
                <w:sz w:val="24"/>
                <w:szCs w:val="24"/>
                <w:lang w:eastAsia="cs-CZ"/>
              </w:rPr>
              <w:t>Praha – 9.A</w:t>
            </w:r>
            <w:proofErr w:type="gramEnd"/>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Ús</w:t>
            </w:r>
            <w:r w:rsidR="00BA28D6">
              <w:rPr>
                <w:rFonts w:ascii="Arial" w:eastAsia="Times New Roman" w:hAnsi="Arial" w:cs="Arial"/>
                <w:color w:val="000000" w:themeColor="text1"/>
                <w:sz w:val="24"/>
                <w:szCs w:val="24"/>
                <w:lang w:eastAsia="cs-CZ"/>
              </w:rPr>
              <w:t xml:space="preserve">tí nad Orlicí – Andrlův </w:t>
            </w:r>
            <w:proofErr w:type="gramStart"/>
            <w:r w:rsidR="00BA28D6">
              <w:rPr>
                <w:rFonts w:ascii="Arial" w:eastAsia="Times New Roman" w:hAnsi="Arial" w:cs="Arial"/>
                <w:color w:val="000000" w:themeColor="text1"/>
                <w:sz w:val="24"/>
                <w:szCs w:val="24"/>
                <w:lang w:eastAsia="cs-CZ"/>
              </w:rPr>
              <w:t xml:space="preserve">chlum </w:t>
            </w:r>
            <w:r>
              <w:rPr>
                <w:rFonts w:ascii="Arial" w:eastAsia="Times New Roman" w:hAnsi="Arial" w:cs="Arial"/>
                <w:color w:val="000000" w:themeColor="text1"/>
                <w:sz w:val="24"/>
                <w:szCs w:val="24"/>
                <w:lang w:eastAsia="cs-CZ"/>
              </w:rPr>
              <w:t>/3.roč.</w:t>
            </w:r>
            <w:proofErr w:type="gramEnd"/>
            <w:r>
              <w:rPr>
                <w:rFonts w:ascii="Arial" w:eastAsia="Times New Roman" w:hAnsi="Arial" w:cs="Arial"/>
                <w:color w:val="000000" w:themeColor="text1"/>
                <w:sz w:val="24"/>
                <w:szCs w:val="24"/>
                <w:lang w:eastAsia="cs-CZ"/>
              </w:rPr>
              <w:t>/</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 návštěva ZD Mostek – Den otevřených </w:t>
            </w:r>
            <w:proofErr w:type="gramStart"/>
            <w:r>
              <w:rPr>
                <w:rFonts w:ascii="Arial" w:eastAsia="Times New Roman" w:hAnsi="Arial" w:cs="Arial"/>
                <w:color w:val="000000" w:themeColor="text1"/>
                <w:sz w:val="24"/>
                <w:szCs w:val="24"/>
                <w:lang w:eastAsia="cs-CZ"/>
              </w:rPr>
              <w:t>dveří /2. a 7.roč.</w:t>
            </w:r>
            <w:proofErr w:type="gramEnd"/>
            <w:r>
              <w:rPr>
                <w:rFonts w:ascii="Arial" w:eastAsia="Times New Roman" w:hAnsi="Arial" w:cs="Arial"/>
                <w:color w:val="000000" w:themeColor="text1"/>
                <w:sz w:val="24"/>
                <w:szCs w:val="24"/>
                <w:lang w:eastAsia="cs-CZ"/>
              </w:rPr>
              <w:t>/</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panská zahrada Choceň</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 pekárna u </w:t>
            </w:r>
            <w:proofErr w:type="spellStart"/>
            <w:r>
              <w:rPr>
                <w:rFonts w:ascii="Arial" w:eastAsia="Times New Roman" w:hAnsi="Arial" w:cs="Arial"/>
                <w:color w:val="000000" w:themeColor="text1"/>
                <w:sz w:val="24"/>
                <w:szCs w:val="24"/>
                <w:lang w:eastAsia="cs-CZ"/>
              </w:rPr>
              <w:t>Lifků</w:t>
            </w:r>
            <w:proofErr w:type="spellEnd"/>
            <w:r>
              <w:rPr>
                <w:rFonts w:ascii="Arial" w:eastAsia="Times New Roman" w:hAnsi="Arial" w:cs="Arial"/>
                <w:color w:val="000000" w:themeColor="text1"/>
                <w:sz w:val="24"/>
                <w:szCs w:val="24"/>
                <w:lang w:eastAsia="cs-CZ"/>
              </w:rPr>
              <w:t xml:space="preserve"> Choceň</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Cukrárna v uličce Choceň</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návštěva zemědělské farmy Hemže</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návštěva kočičího útulku „Mňau SOS“ /1. stupeň/</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 Vysoké Mýto – ukončení projektu Pomáháme </w:t>
            </w:r>
            <w:proofErr w:type="gramStart"/>
            <w:r>
              <w:rPr>
                <w:rFonts w:ascii="Arial" w:eastAsia="Times New Roman" w:hAnsi="Arial" w:cs="Arial"/>
                <w:color w:val="000000" w:themeColor="text1"/>
                <w:sz w:val="24"/>
                <w:szCs w:val="24"/>
                <w:lang w:eastAsia="cs-CZ"/>
              </w:rPr>
              <w:t>dětem – 7.C</w:t>
            </w:r>
            <w:proofErr w:type="gramEnd"/>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návštěva čistírny odpadních vod v </w:t>
            </w:r>
            <w:proofErr w:type="gramStart"/>
            <w:r>
              <w:rPr>
                <w:rFonts w:ascii="Arial" w:eastAsia="Times New Roman" w:hAnsi="Arial" w:cs="Arial"/>
                <w:color w:val="000000" w:themeColor="text1"/>
                <w:sz w:val="24"/>
                <w:szCs w:val="24"/>
                <w:lang w:eastAsia="cs-CZ"/>
              </w:rPr>
              <w:t>Chocni – 9.roč.</w:t>
            </w:r>
            <w:proofErr w:type="gramEnd"/>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Londýn od A do Z s výletem k </w:t>
            </w:r>
            <w:proofErr w:type="gramStart"/>
            <w:r>
              <w:rPr>
                <w:rFonts w:ascii="Arial" w:eastAsia="Times New Roman" w:hAnsi="Arial" w:cs="Arial"/>
                <w:color w:val="000000" w:themeColor="text1"/>
                <w:sz w:val="24"/>
                <w:szCs w:val="24"/>
                <w:lang w:eastAsia="cs-CZ"/>
              </w:rPr>
              <w:t>moři /7.-9.roč.</w:t>
            </w:r>
            <w:proofErr w:type="gramEnd"/>
            <w:r>
              <w:rPr>
                <w:rFonts w:ascii="Arial" w:eastAsia="Times New Roman" w:hAnsi="Arial" w:cs="Arial"/>
                <w:color w:val="000000" w:themeColor="text1"/>
                <w:sz w:val="24"/>
                <w:szCs w:val="24"/>
                <w:lang w:eastAsia="cs-CZ"/>
              </w:rPr>
              <w:t>/</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 Brno – krytá tělocvična </w:t>
            </w:r>
            <w:proofErr w:type="spellStart"/>
            <w:proofErr w:type="gramStart"/>
            <w:r>
              <w:rPr>
                <w:rFonts w:ascii="Arial" w:eastAsia="Times New Roman" w:hAnsi="Arial" w:cs="Arial"/>
                <w:color w:val="000000" w:themeColor="text1"/>
                <w:sz w:val="24"/>
                <w:szCs w:val="24"/>
                <w:lang w:eastAsia="cs-CZ"/>
              </w:rPr>
              <w:t>Bongo</w:t>
            </w:r>
            <w:proofErr w:type="spellEnd"/>
            <w:r>
              <w:rPr>
                <w:rFonts w:ascii="Arial" w:eastAsia="Times New Roman" w:hAnsi="Arial" w:cs="Arial"/>
                <w:color w:val="000000" w:themeColor="text1"/>
                <w:sz w:val="24"/>
                <w:szCs w:val="24"/>
                <w:lang w:eastAsia="cs-CZ"/>
              </w:rPr>
              <w:t xml:space="preserve"> – 6.C</w:t>
            </w:r>
            <w:proofErr w:type="gramEnd"/>
          </w:p>
          <w:p w:rsidR="00266A4E" w:rsidRDefault="00266A4E">
            <w:pPr>
              <w:spacing w:after="0" w:line="240" w:lineRule="auto"/>
              <w:jc w:val="both"/>
              <w:rPr>
                <w:rFonts w:ascii="Arial" w:eastAsia="Times New Roman" w:hAnsi="Arial" w:cs="Arial"/>
                <w:color w:val="000000" w:themeColor="text1"/>
                <w:sz w:val="24"/>
                <w:szCs w:val="24"/>
                <w:lang w:eastAsia="cs-CZ"/>
              </w:rPr>
            </w:pPr>
          </w:p>
          <w:p w:rsidR="00266A4E" w:rsidRDefault="00266A4E">
            <w:pPr>
              <w:spacing w:after="0" w:line="240" w:lineRule="auto"/>
              <w:jc w:val="both"/>
              <w:rPr>
                <w:rFonts w:ascii="Arial" w:eastAsia="Times New Roman" w:hAnsi="Arial" w:cs="Arial"/>
                <w:b/>
                <w:color w:val="000000" w:themeColor="text1"/>
                <w:sz w:val="24"/>
                <w:szCs w:val="24"/>
                <w:lang w:eastAsia="cs-CZ"/>
              </w:rPr>
            </w:pPr>
            <w:r>
              <w:rPr>
                <w:rFonts w:ascii="Arial" w:eastAsia="Times New Roman" w:hAnsi="Arial" w:cs="Arial"/>
                <w:b/>
                <w:color w:val="000000" w:themeColor="text1"/>
                <w:sz w:val="24"/>
                <w:szCs w:val="24"/>
                <w:u w:val="single"/>
                <w:lang w:eastAsia="cs-CZ"/>
              </w:rPr>
              <w:t>Výlety:</w:t>
            </w:r>
            <w:r>
              <w:rPr>
                <w:rFonts w:ascii="Arial" w:eastAsia="Times New Roman" w:hAnsi="Arial" w:cs="Arial"/>
                <w:b/>
                <w:color w:val="000000" w:themeColor="text1"/>
                <w:sz w:val="24"/>
                <w:szCs w:val="24"/>
                <w:lang w:eastAsia="cs-CZ"/>
              </w:rPr>
              <w:t xml:space="preserve">  </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 lesopark </w:t>
            </w:r>
            <w:proofErr w:type="gramStart"/>
            <w:r>
              <w:rPr>
                <w:rFonts w:ascii="Arial" w:eastAsia="Times New Roman" w:hAnsi="Arial" w:cs="Arial"/>
                <w:color w:val="000000" w:themeColor="text1"/>
                <w:sz w:val="24"/>
                <w:szCs w:val="24"/>
                <w:lang w:eastAsia="cs-CZ"/>
              </w:rPr>
              <w:t>Slatiňany /1.C, 2.C/</w:t>
            </w:r>
            <w:proofErr w:type="gramEnd"/>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w:t>
            </w:r>
            <w:proofErr w:type="spellStart"/>
            <w:r>
              <w:rPr>
                <w:rFonts w:ascii="Arial" w:eastAsia="Times New Roman" w:hAnsi="Arial" w:cs="Arial"/>
                <w:color w:val="000000" w:themeColor="text1"/>
                <w:sz w:val="24"/>
                <w:szCs w:val="24"/>
                <w:lang w:eastAsia="cs-CZ"/>
              </w:rPr>
              <w:t>T</w:t>
            </w:r>
            <w:r w:rsidR="00BA28D6">
              <w:rPr>
                <w:rFonts w:ascii="Arial" w:eastAsia="Times New Roman" w:hAnsi="Arial" w:cs="Arial"/>
                <w:color w:val="000000" w:themeColor="text1"/>
                <w:sz w:val="24"/>
                <w:szCs w:val="24"/>
                <w:lang w:eastAsia="cs-CZ"/>
              </w:rPr>
              <w:t>oulovcovy</w:t>
            </w:r>
            <w:proofErr w:type="spellEnd"/>
            <w:r w:rsidR="00BA28D6">
              <w:rPr>
                <w:rFonts w:ascii="Arial" w:eastAsia="Times New Roman" w:hAnsi="Arial" w:cs="Arial"/>
                <w:color w:val="000000" w:themeColor="text1"/>
                <w:sz w:val="24"/>
                <w:szCs w:val="24"/>
                <w:lang w:eastAsia="cs-CZ"/>
              </w:rPr>
              <w:t xml:space="preserve"> maštale, Nové </w:t>
            </w:r>
            <w:proofErr w:type="gramStart"/>
            <w:r w:rsidR="00BA28D6">
              <w:rPr>
                <w:rFonts w:ascii="Arial" w:eastAsia="Times New Roman" w:hAnsi="Arial" w:cs="Arial"/>
                <w:color w:val="000000" w:themeColor="text1"/>
                <w:sz w:val="24"/>
                <w:szCs w:val="24"/>
                <w:lang w:eastAsia="cs-CZ"/>
              </w:rPr>
              <w:t xml:space="preserve">Hrady </w:t>
            </w:r>
            <w:r>
              <w:rPr>
                <w:rFonts w:ascii="Arial" w:eastAsia="Times New Roman" w:hAnsi="Arial" w:cs="Arial"/>
                <w:color w:val="000000" w:themeColor="text1"/>
                <w:sz w:val="24"/>
                <w:szCs w:val="24"/>
                <w:lang w:eastAsia="cs-CZ"/>
              </w:rPr>
              <w:t>/2.A.</w:t>
            </w:r>
            <w:proofErr w:type="gramEnd"/>
            <w:r>
              <w:rPr>
                <w:rFonts w:ascii="Arial" w:eastAsia="Times New Roman" w:hAnsi="Arial" w:cs="Arial"/>
                <w:color w:val="000000" w:themeColor="text1"/>
                <w:sz w:val="24"/>
                <w:szCs w:val="24"/>
                <w:lang w:eastAsia="cs-CZ"/>
              </w:rPr>
              <w:t>, 2.B/</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 loděnice Choceň – </w:t>
            </w:r>
            <w:proofErr w:type="spellStart"/>
            <w:proofErr w:type="gramStart"/>
            <w:r>
              <w:rPr>
                <w:rFonts w:ascii="Arial" w:eastAsia="Times New Roman" w:hAnsi="Arial" w:cs="Arial"/>
                <w:color w:val="000000" w:themeColor="text1"/>
                <w:sz w:val="24"/>
                <w:szCs w:val="24"/>
                <w:lang w:eastAsia="cs-CZ"/>
              </w:rPr>
              <w:t>Peliny</w:t>
            </w:r>
            <w:proofErr w:type="spellEnd"/>
            <w:r>
              <w:rPr>
                <w:rFonts w:ascii="Arial" w:eastAsia="Times New Roman" w:hAnsi="Arial" w:cs="Arial"/>
                <w:color w:val="000000" w:themeColor="text1"/>
                <w:sz w:val="24"/>
                <w:szCs w:val="24"/>
                <w:lang w:eastAsia="cs-CZ"/>
              </w:rPr>
              <w:t xml:space="preserve"> </w:t>
            </w:r>
            <w:r w:rsidR="00BA28D6">
              <w:rPr>
                <w:rFonts w:ascii="Arial" w:eastAsia="Times New Roman" w:hAnsi="Arial" w:cs="Arial"/>
                <w:color w:val="000000" w:themeColor="text1"/>
                <w:sz w:val="24"/>
                <w:szCs w:val="24"/>
                <w:lang w:eastAsia="cs-CZ"/>
              </w:rPr>
              <w:t xml:space="preserve">- </w:t>
            </w:r>
            <w:r>
              <w:rPr>
                <w:rFonts w:ascii="Arial" w:eastAsia="Times New Roman" w:hAnsi="Arial" w:cs="Arial"/>
                <w:color w:val="000000" w:themeColor="text1"/>
                <w:sz w:val="24"/>
                <w:szCs w:val="24"/>
                <w:lang w:eastAsia="cs-CZ"/>
              </w:rPr>
              <w:t>5.A</w:t>
            </w:r>
            <w:proofErr w:type="gramEnd"/>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 Brandýs nad </w:t>
            </w:r>
            <w:proofErr w:type="gramStart"/>
            <w:r>
              <w:rPr>
                <w:rFonts w:ascii="Arial" w:eastAsia="Times New Roman" w:hAnsi="Arial" w:cs="Arial"/>
                <w:color w:val="000000" w:themeColor="text1"/>
                <w:sz w:val="24"/>
                <w:szCs w:val="24"/>
                <w:lang w:eastAsia="cs-CZ"/>
              </w:rPr>
              <w:t>Orlicí – 5.B</w:t>
            </w:r>
            <w:proofErr w:type="gramEnd"/>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 Záchranná stanice a ekocentrum </w:t>
            </w:r>
            <w:proofErr w:type="spellStart"/>
            <w:r>
              <w:rPr>
                <w:rFonts w:ascii="Arial" w:eastAsia="Times New Roman" w:hAnsi="Arial" w:cs="Arial"/>
                <w:color w:val="000000" w:themeColor="text1"/>
                <w:sz w:val="24"/>
                <w:szCs w:val="24"/>
                <w:lang w:eastAsia="cs-CZ"/>
              </w:rPr>
              <w:t>Pasíčka</w:t>
            </w:r>
            <w:proofErr w:type="spellEnd"/>
            <w:r>
              <w:rPr>
                <w:rFonts w:ascii="Arial" w:eastAsia="Times New Roman" w:hAnsi="Arial" w:cs="Arial"/>
                <w:color w:val="000000" w:themeColor="text1"/>
                <w:sz w:val="24"/>
                <w:szCs w:val="24"/>
                <w:lang w:eastAsia="cs-CZ"/>
              </w:rPr>
              <w:t xml:space="preserve"> 6. Roč.</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 </w:t>
            </w:r>
            <w:proofErr w:type="spellStart"/>
            <w:r>
              <w:rPr>
                <w:rFonts w:ascii="Arial" w:eastAsia="Times New Roman" w:hAnsi="Arial" w:cs="Arial"/>
                <w:color w:val="000000" w:themeColor="text1"/>
                <w:sz w:val="24"/>
                <w:szCs w:val="24"/>
                <w:lang w:eastAsia="cs-CZ"/>
              </w:rPr>
              <w:t>Číčová</w:t>
            </w:r>
            <w:proofErr w:type="spellEnd"/>
            <w:r>
              <w:rPr>
                <w:rFonts w:ascii="Arial" w:eastAsia="Times New Roman" w:hAnsi="Arial" w:cs="Arial"/>
                <w:color w:val="000000" w:themeColor="text1"/>
                <w:sz w:val="24"/>
                <w:szCs w:val="24"/>
                <w:lang w:eastAsia="cs-CZ"/>
              </w:rPr>
              <w:t xml:space="preserve"> – mlýn </w:t>
            </w:r>
            <w:proofErr w:type="gramStart"/>
            <w:r>
              <w:rPr>
                <w:rFonts w:ascii="Arial" w:eastAsia="Times New Roman" w:hAnsi="Arial" w:cs="Arial"/>
                <w:color w:val="000000" w:themeColor="text1"/>
                <w:sz w:val="24"/>
                <w:szCs w:val="24"/>
                <w:lang w:eastAsia="cs-CZ"/>
              </w:rPr>
              <w:t>Korunka – 4.B</w:t>
            </w:r>
            <w:proofErr w:type="gramEnd"/>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 Podrážek – </w:t>
            </w:r>
            <w:proofErr w:type="spellStart"/>
            <w:proofErr w:type="gramStart"/>
            <w:r>
              <w:rPr>
                <w:rFonts w:ascii="Arial" w:eastAsia="Times New Roman" w:hAnsi="Arial" w:cs="Arial"/>
                <w:color w:val="000000" w:themeColor="text1"/>
                <w:sz w:val="24"/>
                <w:szCs w:val="24"/>
                <w:lang w:eastAsia="cs-CZ"/>
              </w:rPr>
              <w:t>Nořín</w:t>
            </w:r>
            <w:proofErr w:type="spellEnd"/>
            <w:r>
              <w:rPr>
                <w:rFonts w:ascii="Arial" w:eastAsia="Times New Roman" w:hAnsi="Arial" w:cs="Arial"/>
                <w:color w:val="000000" w:themeColor="text1"/>
                <w:sz w:val="24"/>
                <w:szCs w:val="24"/>
                <w:lang w:eastAsia="cs-CZ"/>
              </w:rPr>
              <w:t xml:space="preserve"> – 4.A</w:t>
            </w:r>
            <w:proofErr w:type="gramEnd"/>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 </w:t>
            </w:r>
            <w:proofErr w:type="spellStart"/>
            <w:r>
              <w:rPr>
                <w:rFonts w:ascii="Arial" w:eastAsia="Times New Roman" w:hAnsi="Arial" w:cs="Arial"/>
                <w:color w:val="000000" w:themeColor="text1"/>
                <w:sz w:val="24"/>
                <w:szCs w:val="24"/>
                <w:lang w:eastAsia="cs-CZ"/>
              </w:rPr>
              <w:t>Vranice</w:t>
            </w:r>
            <w:proofErr w:type="spellEnd"/>
            <w:r>
              <w:rPr>
                <w:rFonts w:ascii="Arial" w:eastAsia="Times New Roman" w:hAnsi="Arial" w:cs="Arial"/>
                <w:color w:val="000000" w:themeColor="text1"/>
                <w:sz w:val="24"/>
                <w:szCs w:val="24"/>
                <w:lang w:eastAsia="cs-CZ"/>
              </w:rPr>
              <w:t xml:space="preserve"> – Budislav ( </w:t>
            </w:r>
            <w:proofErr w:type="spellStart"/>
            <w:r>
              <w:rPr>
                <w:rFonts w:ascii="Arial" w:eastAsia="Times New Roman" w:hAnsi="Arial" w:cs="Arial"/>
                <w:color w:val="000000" w:themeColor="text1"/>
                <w:sz w:val="24"/>
                <w:szCs w:val="24"/>
                <w:lang w:eastAsia="cs-CZ"/>
              </w:rPr>
              <w:t>Toulovcovy</w:t>
            </w:r>
            <w:proofErr w:type="spellEnd"/>
            <w:r>
              <w:rPr>
                <w:rFonts w:ascii="Arial" w:eastAsia="Times New Roman" w:hAnsi="Arial" w:cs="Arial"/>
                <w:color w:val="000000" w:themeColor="text1"/>
                <w:sz w:val="24"/>
                <w:szCs w:val="24"/>
                <w:lang w:eastAsia="cs-CZ"/>
              </w:rPr>
              <w:t xml:space="preserve"> </w:t>
            </w:r>
            <w:proofErr w:type="gramStart"/>
            <w:r>
              <w:rPr>
                <w:rFonts w:ascii="Arial" w:eastAsia="Times New Roman" w:hAnsi="Arial" w:cs="Arial"/>
                <w:color w:val="000000" w:themeColor="text1"/>
                <w:sz w:val="24"/>
                <w:szCs w:val="24"/>
                <w:lang w:eastAsia="cs-CZ"/>
              </w:rPr>
              <w:t>maštale) –</w:t>
            </w:r>
            <w:r w:rsidR="00BA28D6">
              <w:rPr>
                <w:rFonts w:ascii="Arial" w:eastAsia="Times New Roman" w:hAnsi="Arial" w:cs="Arial"/>
                <w:color w:val="000000" w:themeColor="text1"/>
                <w:sz w:val="24"/>
                <w:szCs w:val="24"/>
                <w:lang w:eastAsia="cs-CZ"/>
              </w:rPr>
              <w:t xml:space="preserve"> </w:t>
            </w:r>
            <w:r>
              <w:rPr>
                <w:rFonts w:ascii="Arial" w:eastAsia="Times New Roman" w:hAnsi="Arial" w:cs="Arial"/>
                <w:color w:val="000000" w:themeColor="text1"/>
                <w:sz w:val="24"/>
                <w:szCs w:val="24"/>
                <w:lang w:eastAsia="cs-CZ"/>
              </w:rPr>
              <w:t xml:space="preserve"> 6.A</w:t>
            </w:r>
            <w:proofErr w:type="gramEnd"/>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 Labyrint - Brandýs nad </w:t>
            </w:r>
            <w:proofErr w:type="gramStart"/>
            <w:r>
              <w:rPr>
                <w:rFonts w:ascii="Arial" w:eastAsia="Times New Roman" w:hAnsi="Arial" w:cs="Arial"/>
                <w:color w:val="000000" w:themeColor="text1"/>
                <w:sz w:val="24"/>
                <w:szCs w:val="24"/>
                <w:lang w:eastAsia="cs-CZ"/>
              </w:rPr>
              <w:t>Orlicí – 6.B</w:t>
            </w:r>
            <w:proofErr w:type="gramEnd"/>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 Turistický pochod – okolí </w:t>
            </w:r>
            <w:proofErr w:type="gramStart"/>
            <w:r>
              <w:rPr>
                <w:rFonts w:ascii="Arial" w:eastAsia="Times New Roman" w:hAnsi="Arial" w:cs="Arial"/>
                <w:color w:val="000000" w:themeColor="text1"/>
                <w:sz w:val="24"/>
                <w:szCs w:val="24"/>
                <w:lang w:eastAsia="cs-CZ"/>
              </w:rPr>
              <w:t>Chocně 7.A</w:t>
            </w:r>
            <w:proofErr w:type="gramEnd"/>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 </w:t>
            </w:r>
            <w:proofErr w:type="gramStart"/>
            <w:r>
              <w:rPr>
                <w:rFonts w:ascii="Arial" w:eastAsia="Times New Roman" w:hAnsi="Arial" w:cs="Arial"/>
                <w:color w:val="000000" w:themeColor="text1"/>
                <w:sz w:val="24"/>
                <w:szCs w:val="24"/>
                <w:lang w:eastAsia="cs-CZ"/>
              </w:rPr>
              <w:t>Pardubice – 7.B</w:t>
            </w:r>
            <w:proofErr w:type="gramEnd"/>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Bowling Ústí nad Orlicí – 8. A</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Praha 8. B</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 Pardubice – LASER </w:t>
            </w:r>
            <w:proofErr w:type="gramStart"/>
            <w:r>
              <w:rPr>
                <w:rFonts w:ascii="Arial" w:eastAsia="Times New Roman" w:hAnsi="Arial" w:cs="Arial"/>
                <w:color w:val="000000" w:themeColor="text1"/>
                <w:sz w:val="24"/>
                <w:szCs w:val="24"/>
                <w:lang w:eastAsia="cs-CZ"/>
              </w:rPr>
              <w:t>GAME – 9.B, 7.C</w:t>
            </w:r>
            <w:proofErr w:type="gramEnd"/>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 turistický výlet Sruby-Dobříkov – </w:t>
            </w:r>
            <w:proofErr w:type="gramStart"/>
            <w:r>
              <w:rPr>
                <w:rFonts w:ascii="Arial" w:eastAsia="Times New Roman" w:hAnsi="Arial" w:cs="Arial"/>
                <w:color w:val="000000" w:themeColor="text1"/>
                <w:sz w:val="24"/>
                <w:szCs w:val="24"/>
                <w:lang w:eastAsia="cs-CZ"/>
              </w:rPr>
              <w:t>Choceň – 7.C</w:t>
            </w:r>
            <w:proofErr w:type="gramEnd"/>
          </w:p>
          <w:p w:rsidR="00266A4E" w:rsidRDefault="00266A4E">
            <w:pPr>
              <w:spacing w:after="0" w:line="240" w:lineRule="auto"/>
              <w:jc w:val="both"/>
              <w:rPr>
                <w:rFonts w:ascii="Arial" w:eastAsia="Times New Roman" w:hAnsi="Arial" w:cs="Arial"/>
                <w:color w:val="000000" w:themeColor="text1"/>
                <w:sz w:val="24"/>
                <w:szCs w:val="24"/>
                <w:lang w:eastAsia="cs-CZ"/>
              </w:rPr>
            </w:pP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b/>
                <w:color w:val="000000" w:themeColor="text1"/>
                <w:sz w:val="24"/>
                <w:szCs w:val="24"/>
                <w:u w:val="single"/>
                <w:lang w:eastAsia="cs-CZ"/>
              </w:rPr>
              <w:t>Příprava na další profesní rozvoj</w:t>
            </w:r>
            <w:r>
              <w:rPr>
                <w:rFonts w:ascii="Arial" w:eastAsia="Times New Roman" w:hAnsi="Arial" w:cs="Arial"/>
                <w:color w:val="000000" w:themeColor="text1"/>
                <w:sz w:val="24"/>
                <w:szCs w:val="24"/>
                <w:lang w:eastAsia="cs-CZ"/>
              </w:rPr>
              <w:t>:</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Návštěva Informačního a poradenského střediska n</w:t>
            </w:r>
            <w:r w:rsidR="00BA28D6">
              <w:rPr>
                <w:rFonts w:ascii="Arial" w:eastAsia="Times New Roman" w:hAnsi="Arial" w:cs="Arial"/>
                <w:color w:val="000000" w:themeColor="text1"/>
                <w:sz w:val="24"/>
                <w:szCs w:val="24"/>
                <w:lang w:eastAsia="cs-CZ"/>
              </w:rPr>
              <w:t xml:space="preserve">a Úřadu práce v Ústí nad </w:t>
            </w:r>
            <w:proofErr w:type="gramStart"/>
            <w:r w:rsidR="00BA28D6">
              <w:rPr>
                <w:rFonts w:ascii="Arial" w:eastAsia="Times New Roman" w:hAnsi="Arial" w:cs="Arial"/>
                <w:color w:val="000000" w:themeColor="text1"/>
                <w:sz w:val="24"/>
                <w:szCs w:val="24"/>
                <w:lang w:eastAsia="cs-CZ"/>
              </w:rPr>
              <w:t xml:space="preserve">Orlicí </w:t>
            </w:r>
            <w:r>
              <w:rPr>
                <w:rFonts w:ascii="Arial" w:eastAsia="Times New Roman" w:hAnsi="Arial" w:cs="Arial"/>
                <w:color w:val="000000" w:themeColor="text1"/>
                <w:sz w:val="24"/>
                <w:szCs w:val="24"/>
                <w:lang w:eastAsia="cs-CZ"/>
              </w:rPr>
              <w:t>/8.roč.</w:t>
            </w:r>
            <w:proofErr w:type="gramEnd"/>
            <w:r>
              <w:rPr>
                <w:rFonts w:ascii="Arial" w:eastAsia="Times New Roman" w:hAnsi="Arial" w:cs="Arial"/>
                <w:color w:val="000000" w:themeColor="text1"/>
                <w:sz w:val="24"/>
                <w:szCs w:val="24"/>
                <w:lang w:eastAsia="cs-CZ"/>
              </w:rPr>
              <w:t xml:space="preserve">/, PPP Ústí nad Orlicí – testy profesní orientace žáků /8.roč./, burza středních škol </w:t>
            </w:r>
            <w:proofErr w:type="spellStart"/>
            <w:r>
              <w:rPr>
                <w:rFonts w:ascii="Arial" w:eastAsia="Times New Roman" w:hAnsi="Arial" w:cs="Arial"/>
                <w:color w:val="000000" w:themeColor="text1"/>
                <w:sz w:val="24"/>
                <w:szCs w:val="24"/>
                <w:lang w:eastAsia="cs-CZ"/>
              </w:rPr>
              <w:t>Pk</w:t>
            </w:r>
            <w:proofErr w:type="spellEnd"/>
            <w:r>
              <w:rPr>
                <w:rFonts w:ascii="Arial" w:eastAsia="Times New Roman" w:hAnsi="Arial" w:cs="Arial"/>
                <w:color w:val="000000" w:themeColor="text1"/>
                <w:sz w:val="24"/>
                <w:szCs w:val="24"/>
                <w:lang w:eastAsia="cs-CZ"/>
              </w:rPr>
              <w:t xml:space="preserve"> /9.roč./, spolupráce s okolními SŠ, projekt ESF na podporu technického vzdělávání na ISŠT Vysoké Mýto /8.ročníky/ - celoroční technické dílny realizované každý měsíc, exkurze vyučujících pracovních činností v Liberci a Letohradě.</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V 9. ročníku jsme vyučovali v rámci předmětu pracovní činnosti tematickou oblast Člověk a svět práce, která je profesně zaměřena a pomáhá žákům orientovat se na trhu práce.</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V průběhu celého školního roku fungovaly na škole 2 fiktivní firmy – </w:t>
            </w:r>
            <w:proofErr w:type="spellStart"/>
            <w:r>
              <w:rPr>
                <w:rFonts w:ascii="Arial" w:eastAsia="Times New Roman" w:hAnsi="Arial" w:cs="Arial"/>
                <w:color w:val="000000" w:themeColor="text1"/>
                <w:sz w:val="24"/>
                <w:szCs w:val="24"/>
                <w:lang w:eastAsia="cs-CZ"/>
              </w:rPr>
              <w:t>Teen</w:t>
            </w:r>
            <w:proofErr w:type="spellEnd"/>
            <w:r>
              <w:rPr>
                <w:rFonts w:ascii="Arial" w:eastAsia="Times New Roman" w:hAnsi="Arial" w:cs="Arial"/>
                <w:color w:val="000000" w:themeColor="text1"/>
                <w:sz w:val="24"/>
                <w:szCs w:val="24"/>
                <w:lang w:eastAsia="cs-CZ"/>
              </w:rPr>
              <w:t xml:space="preserve"> </w:t>
            </w:r>
            <w:proofErr w:type="spellStart"/>
            <w:r>
              <w:rPr>
                <w:rFonts w:ascii="Arial" w:eastAsia="Times New Roman" w:hAnsi="Arial" w:cs="Arial"/>
                <w:color w:val="000000" w:themeColor="text1"/>
                <w:sz w:val="24"/>
                <w:szCs w:val="24"/>
                <w:lang w:eastAsia="cs-CZ"/>
              </w:rPr>
              <w:t>Home</w:t>
            </w:r>
            <w:proofErr w:type="spellEnd"/>
            <w:r>
              <w:rPr>
                <w:rFonts w:ascii="Arial" w:eastAsia="Times New Roman" w:hAnsi="Arial" w:cs="Arial"/>
                <w:color w:val="000000" w:themeColor="text1"/>
                <w:sz w:val="24"/>
                <w:szCs w:val="24"/>
                <w:lang w:eastAsia="cs-CZ"/>
              </w:rPr>
              <w:t xml:space="preserve"> Care se sociálním zaměřením a </w:t>
            </w:r>
            <w:proofErr w:type="spellStart"/>
            <w:r>
              <w:rPr>
                <w:rFonts w:ascii="Arial" w:eastAsia="Times New Roman" w:hAnsi="Arial" w:cs="Arial"/>
                <w:color w:val="000000" w:themeColor="text1"/>
                <w:sz w:val="24"/>
                <w:szCs w:val="24"/>
                <w:lang w:eastAsia="cs-CZ"/>
              </w:rPr>
              <w:t>Beauty</w:t>
            </w:r>
            <w:proofErr w:type="spellEnd"/>
            <w:r>
              <w:rPr>
                <w:rFonts w:ascii="Arial" w:eastAsia="Times New Roman" w:hAnsi="Arial" w:cs="Arial"/>
                <w:color w:val="000000" w:themeColor="text1"/>
                <w:sz w:val="24"/>
                <w:szCs w:val="24"/>
                <w:lang w:eastAsia="cs-CZ"/>
              </w:rPr>
              <w:t xml:space="preserve"> </w:t>
            </w:r>
            <w:proofErr w:type="spellStart"/>
            <w:r>
              <w:rPr>
                <w:rFonts w:ascii="Arial" w:eastAsia="Times New Roman" w:hAnsi="Arial" w:cs="Arial"/>
                <w:color w:val="000000" w:themeColor="text1"/>
                <w:sz w:val="24"/>
                <w:szCs w:val="24"/>
                <w:lang w:eastAsia="cs-CZ"/>
              </w:rPr>
              <w:t>Fashion</w:t>
            </w:r>
            <w:proofErr w:type="spellEnd"/>
            <w:r>
              <w:rPr>
                <w:rFonts w:ascii="Arial" w:eastAsia="Times New Roman" w:hAnsi="Arial" w:cs="Arial"/>
                <w:color w:val="000000" w:themeColor="text1"/>
                <w:sz w:val="24"/>
                <w:szCs w:val="24"/>
                <w:lang w:eastAsia="cs-CZ"/>
              </w:rPr>
              <w:t xml:space="preserve"> zaměřená na módu a odívání </w:t>
            </w:r>
          </w:p>
          <w:p w:rsidR="00266A4E" w:rsidRDefault="00266A4E">
            <w:pPr>
              <w:spacing w:after="0" w:line="240" w:lineRule="auto"/>
              <w:jc w:val="both"/>
              <w:rPr>
                <w:rFonts w:ascii="Arial" w:eastAsia="Times New Roman" w:hAnsi="Arial" w:cs="Arial"/>
                <w:color w:val="000000" w:themeColor="text1"/>
                <w:sz w:val="24"/>
                <w:szCs w:val="24"/>
                <w:lang w:eastAsia="cs-CZ"/>
              </w:rPr>
            </w:pP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b/>
                <w:color w:val="000000" w:themeColor="text1"/>
                <w:sz w:val="24"/>
                <w:szCs w:val="24"/>
                <w:u w:val="single"/>
                <w:lang w:eastAsia="cs-CZ"/>
              </w:rPr>
              <w:t>Výukové programy</w:t>
            </w:r>
            <w:r>
              <w:rPr>
                <w:rFonts w:ascii="Arial" w:eastAsia="Times New Roman" w:hAnsi="Arial" w:cs="Arial"/>
                <w:color w:val="000000" w:themeColor="text1"/>
                <w:sz w:val="24"/>
                <w:szCs w:val="24"/>
                <w:lang w:eastAsia="cs-CZ"/>
              </w:rPr>
              <w:t>:</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Zdravé zuby /1.stupeň/, Jeden svět na školách,  Zdravá pětka /1.stupeň/, Normální je nekouřit, Dentální hygiena, výuková filmová </w:t>
            </w:r>
            <w:r>
              <w:rPr>
                <w:rFonts w:ascii="Arial" w:eastAsia="Times New Roman" w:hAnsi="Arial" w:cs="Arial"/>
                <w:color w:val="000000" w:themeColor="text1"/>
                <w:sz w:val="24"/>
                <w:szCs w:val="24"/>
                <w:lang w:eastAsia="cs-CZ"/>
              </w:rPr>
              <w:lastRenderedPageBreak/>
              <w:t>projekce Planeta 3000 – Madagaskar</w:t>
            </w:r>
            <w:r>
              <w:rPr>
                <w:rFonts w:ascii="Arial" w:hAnsi="Arial" w:cs="Arial"/>
                <w:color w:val="000000" w:themeColor="text1"/>
                <w:sz w:val="24"/>
                <w:szCs w:val="24"/>
                <w:lang w:eastAsia="cs-CZ"/>
              </w:rPr>
              <w:t>, program kynologie – „Pes – můj kamarád“, Ekocentrum Apolenka Pardubice „Kdo žije na farmě“</w:t>
            </w:r>
            <w:r>
              <w:rPr>
                <w:rFonts w:ascii="Arial" w:eastAsia="Times New Roman" w:hAnsi="Arial" w:cs="Arial"/>
                <w:color w:val="000000" w:themeColor="text1"/>
                <w:sz w:val="24"/>
                <w:szCs w:val="24"/>
                <w:lang w:eastAsia="cs-CZ"/>
              </w:rPr>
              <w:t xml:space="preserve"> Program Zdravé zuby a Cyklista pod lupou ( 4. a 5.</w:t>
            </w:r>
            <w:r w:rsidR="00BA28D6">
              <w:rPr>
                <w:rFonts w:ascii="Arial" w:eastAsia="Times New Roman" w:hAnsi="Arial" w:cs="Arial"/>
                <w:color w:val="000000" w:themeColor="text1"/>
                <w:sz w:val="24"/>
                <w:szCs w:val="24"/>
                <w:lang w:eastAsia="cs-CZ"/>
              </w:rPr>
              <w:t xml:space="preserve">ročníky), Měsíc filmu na </w:t>
            </w:r>
            <w:proofErr w:type="gramStart"/>
            <w:r w:rsidR="00BA28D6">
              <w:rPr>
                <w:rFonts w:ascii="Arial" w:eastAsia="Times New Roman" w:hAnsi="Arial" w:cs="Arial"/>
                <w:color w:val="000000" w:themeColor="text1"/>
                <w:sz w:val="24"/>
                <w:szCs w:val="24"/>
                <w:lang w:eastAsia="cs-CZ"/>
              </w:rPr>
              <w:t xml:space="preserve">školách </w:t>
            </w:r>
            <w:r>
              <w:rPr>
                <w:rFonts w:ascii="Arial" w:eastAsia="Times New Roman" w:hAnsi="Arial" w:cs="Arial"/>
                <w:color w:val="000000" w:themeColor="text1"/>
                <w:sz w:val="24"/>
                <w:szCs w:val="24"/>
                <w:lang w:eastAsia="cs-CZ"/>
              </w:rPr>
              <w:t>(9.roč.</w:t>
            </w:r>
            <w:proofErr w:type="gramEnd"/>
            <w:r>
              <w:rPr>
                <w:rFonts w:ascii="Arial" w:eastAsia="Times New Roman" w:hAnsi="Arial" w:cs="Arial"/>
                <w:color w:val="000000" w:themeColor="text1"/>
                <w:sz w:val="24"/>
                <w:szCs w:val="24"/>
                <w:lang w:eastAsia="cs-CZ"/>
              </w:rPr>
              <w:t xml:space="preserve">), Otazníky zdraví(4.roč.) </w:t>
            </w:r>
            <w:proofErr w:type="spellStart"/>
            <w:r>
              <w:rPr>
                <w:rFonts w:ascii="Arial" w:eastAsia="Times New Roman" w:hAnsi="Arial" w:cs="Arial"/>
                <w:color w:val="000000" w:themeColor="text1"/>
                <w:sz w:val="24"/>
                <w:szCs w:val="24"/>
                <w:lang w:eastAsia="cs-CZ"/>
              </w:rPr>
              <w:t>Unifittest</w:t>
            </w:r>
            <w:proofErr w:type="spellEnd"/>
            <w:r w:rsidR="00BA28D6">
              <w:rPr>
                <w:rFonts w:ascii="Arial" w:eastAsia="Times New Roman" w:hAnsi="Arial" w:cs="Arial"/>
                <w:color w:val="000000" w:themeColor="text1"/>
                <w:sz w:val="24"/>
                <w:szCs w:val="24"/>
                <w:lang w:eastAsia="cs-CZ"/>
              </w:rPr>
              <w:t xml:space="preserve"> </w:t>
            </w:r>
            <w:r>
              <w:rPr>
                <w:rFonts w:ascii="Arial" w:eastAsia="Times New Roman" w:hAnsi="Arial" w:cs="Arial"/>
                <w:color w:val="000000" w:themeColor="text1"/>
                <w:sz w:val="24"/>
                <w:szCs w:val="24"/>
                <w:lang w:eastAsia="cs-CZ"/>
              </w:rPr>
              <w:t>(4.roč.)</w:t>
            </w:r>
          </w:p>
          <w:p w:rsidR="00266A4E" w:rsidRDefault="00266A4E">
            <w:pPr>
              <w:spacing w:after="0" w:line="240" w:lineRule="auto"/>
              <w:jc w:val="both"/>
              <w:rPr>
                <w:rFonts w:ascii="Arial" w:eastAsia="Times New Roman" w:hAnsi="Arial" w:cs="Arial"/>
                <w:color w:val="000000" w:themeColor="text1"/>
                <w:sz w:val="24"/>
                <w:szCs w:val="24"/>
                <w:lang w:eastAsia="cs-CZ"/>
              </w:rPr>
            </w:pP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b/>
                <w:color w:val="000000" w:themeColor="text1"/>
                <w:sz w:val="24"/>
                <w:szCs w:val="24"/>
                <w:u w:val="single"/>
                <w:lang w:eastAsia="cs-CZ"/>
              </w:rPr>
              <w:t>Naučné stezky</w:t>
            </w:r>
            <w:r>
              <w:rPr>
                <w:rFonts w:ascii="Arial" w:eastAsia="Times New Roman" w:hAnsi="Arial" w:cs="Arial"/>
                <w:color w:val="000000" w:themeColor="text1"/>
                <w:sz w:val="24"/>
                <w:szCs w:val="24"/>
                <w:lang w:eastAsia="cs-CZ"/>
              </w:rPr>
              <w:t>:</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Procházka po pamětních deskách Chocně, vycházka „Po domovních znameních města Choceň“,</w:t>
            </w:r>
            <w:r w:rsidR="00BA28D6">
              <w:rPr>
                <w:rFonts w:ascii="Arial" w:eastAsia="Times New Roman" w:hAnsi="Arial" w:cs="Arial"/>
                <w:color w:val="000000" w:themeColor="text1"/>
                <w:sz w:val="24"/>
                <w:szCs w:val="24"/>
                <w:lang w:eastAsia="cs-CZ"/>
              </w:rPr>
              <w:t xml:space="preserve"> vycházka – „Choceňské věžičky“</w:t>
            </w:r>
            <w:r>
              <w:rPr>
                <w:rFonts w:ascii="Arial" w:eastAsia="Times New Roman" w:hAnsi="Arial" w:cs="Arial"/>
                <w:color w:val="000000" w:themeColor="text1"/>
                <w:sz w:val="24"/>
                <w:szCs w:val="24"/>
                <w:lang w:eastAsia="cs-CZ"/>
              </w:rPr>
              <w:t>, Dívčí doly /7.A/</w:t>
            </w:r>
          </w:p>
          <w:p w:rsidR="00266A4E" w:rsidRDefault="00266A4E">
            <w:pPr>
              <w:spacing w:after="0" w:line="240" w:lineRule="auto"/>
              <w:jc w:val="both"/>
              <w:rPr>
                <w:rFonts w:ascii="Arial" w:eastAsia="Times New Roman" w:hAnsi="Arial" w:cs="Arial"/>
                <w:color w:val="000000" w:themeColor="text1"/>
                <w:sz w:val="24"/>
                <w:szCs w:val="24"/>
                <w:lang w:eastAsia="cs-CZ"/>
              </w:rPr>
            </w:pP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b/>
                <w:color w:val="000000" w:themeColor="text1"/>
                <w:sz w:val="24"/>
                <w:szCs w:val="24"/>
                <w:u w:val="single"/>
                <w:lang w:eastAsia="cs-CZ"/>
              </w:rPr>
              <w:t>Programy center ekologické výchovy</w:t>
            </w:r>
            <w:r>
              <w:rPr>
                <w:rFonts w:ascii="Arial" w:eastAsia="Times New Roman" w:hAnsi="Arial" w:cs="Arial"/>
                <w:color w:val="000000" w:themeColor="text1"/>
                <w:sz w:val="24"/>
                <w:szCs w:val="24"/>
                <w:lang w:eastAsia="cs-CZ"/>
              </w:rPr>
              <w:t xml:space="preserve">: </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Paleta </w:t>
            </w:r>
            <w:proofErr w:type="gramStart"/>
            <w:r>
              <w:rPr>
                <w:rFonts w:ascii="Arial" w:eastAsia="Times New Roman" w:hAnsi="Arial" w:cs="Arial"/>
                <w:color w:val="000000" w:themeColor="text1"/>
                <w:sz w:val="24"/>
                <w:szCs w:val="24"/>
                <w:lang w:eastAsia="cs-CZ"/>
              </w:rPr>
              <w:t>Oucmanice /4.roč.</w:t>
            </w:r>
            <w:proofErr w:type="gramEnd"/>
            <w:r>
              <w:rPr>
                <w:rFonts w:ascii="Arial" w:eastAsia="Times New Roman" w:hAnsi="Arial" w:cs="Arial"/>
                <w:color w:val="000000" w:themeColor="text1"/>
                <w:sz w:val="24"/>
                <w:szCs w:val="24"/>
                <w:lang w:eastAsia="cs-CZ"/>
              </w:rPr>
              <w:t>/, pořady INEXU-SDA /1.C/ - mysli všemi smysly, zvířata z Modrého domu, Ekocentrum Apolenka – výukový program „Kdo žije na farmě“</w:t>
            </w:r>
          </w:p>
          <w:p w:rsidR="00266A4E" w:rsidRDefault="00266A4E">
            <w:pPr>
              <w:spacing w:after="0" w:line="240" w:lineRule="auto"/>
              <w:jc w:val="both"/>
              <w:rPr>
                <w:rFonts w:ascii="Arial" w:eastAsia="Times New Roman" w:hAnsi="Arial" w:cs="Arial"/>
                <w:color w:val="000000" w:themeColor="text1"/>
                <w:sz w:val="24"/>
                <w:szCs w:val="24"/>
                <w:lang w:eastAsia="cs-CZ"/>
              </w:rPr>
            </w:pP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b/>
                <w:color w:val="000000" w:themeColor="text1"/>
                <w:sz w:val="24"/>
                <w:szCs w:val="24"/>
                <w:u w:val="single"/>
                <w:lang w:eastAsia="cs-CZ"/>
              </w:rPr>
              <w:t>Akce BESIPU a dopravní výchova</w:t>
            </w:r>
            <w:r>
              <w:rPr>
                <w:rFonts w:ascii="Arial" w:eastAsia="Times New Roman" w:hAnsi="Arial" w:cs="Arial"/>
                <w:color w:val="000000" w:themeColor="text1"/>
                <w:sz w:val="24"/>
                <w:szCs w:val="24"/>
                <w:lang w:eastAsia="cs-CZ"/>
              </w:rPr>
              <w:t>:</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dopravní výchova - projekt „</w:t>
            </w:r>
            <w:proofErr w:type="gramStart"/>
            <w:r>
              <w:rPr>
                <w:rFonts w:ascii="Arial" w:eastAsia="Times New Roman" w:hAnsi="Arial" w:cs="Arial"/>
                <w:color w:val="000000" w:themeColor="text1"/>
                <w:sz w:val="24"/>
                <w:szCs w:val="24"/>
                <w:lang w:eastAsia="cs-CZ"/>
              </w:rPr>
              <w:t>Cyklista“ /4., 5.roč.</w:t>
            </w:r>
            <w:proofErr w:type="gramEnd"/>
            <w:r>
              <w:rPr>
                <w:rFonts w:ascii="Arial" w:eastAsia="Times New Roman" w:hAnsi="Arial" w:cs="Arial"/>
                <w:color w:val="000000" w:themeColor="text1"/>
                <w:sz w:val="24"/>
                <w:szCs w:val="24"/>
                <w:lang w:eastAsia="cs-CZ"/>
              </w:rPr>
              <w:t xml:space="preserve">/, </w:t>
            </w:r>
            <w:proofErr w:type="spellStart"/>
            <w:r>
              <w:rPr>
                <w:rFonts w:ascii="Arial" w:eastAsia="Times New Roman" w:hAnsi="Arial" w:cs="Arial"/>
                <w:color w:val="000000" w:themeColor="text1"/>
                <w:sz w:val="24"/>
                <w:szCs w:val="24"/>
                <w:lang w:eastAsia="cs-CZ"/>
              </w:rPr>
              <w:t>cyklokurz</w:t>
            </w:r>
            <w:proofErr w:type="spellEnd"/>
            <w:r>
              <w:rPr>
                <w:rFonts w:ascii="Arial" w:eastAsia="Times New Roman" w:hAnsi="Arial" w:cs="Arial"/>
                <w:color w:val="000000" w:themeColor="text1"/>
                <w:sz w:val="24"/>
                <w:szCs w:val="24"/>
                <w:lang w:eastAsia="cs-CZ"/>
              </w:rPr>
              <w:t xml:space="preserve"> /9.roč./</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Bezpečné chování – beseda s policistkou – 2. ročník</w:t>
            </w:r>
          </w:p>
          <w:p w:rsidR="00266A4E" w:rsidRDefault="00266A4E">
            <w:pPr>
              <w:spacing w:after="0" w:line="240" w:lineRule="auto"/>
              <w:jc w:val="both"/>
              <w:rPr>
                <w:rFonts w:ascii="Arial" w:eastAsia="Times New Roman" w:hAnsi="Arial" w:cs="Arial"/>
                <w:color w:val="000000" w:themeColor="text1"/>
                <w:sz w:val="24"/>
                <w:szCs w:val="24"/>
                <w:lang w:eastAsia="cs-CZ"/>
              </w:rPr>
            </w:pP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b/>
                <w:color w:val="000000" w:themeColor="text1"/>
                <w:sz w:val="24"/>
                <w:szCs w:val="24"/>
                <w:u w:val="single"/>
                <w:lang w:eastAsia="cs-CZ"/>
              </w:rPr>
              <w:t>Besedy a přednášky</w:t>
            </w:r>
            <w:r>
              <w:rPr>
                <w:rFonts w:ascii="Arial" w:eastAsia="Times New Roman" w:hAnsi="Arial" w:cs="Arial"/>
                <w:color w:val="000000" w:themeColor="text1"/>
                <w:sz w:val="24"/>
                <w:szCs w:val="24"/>
                <w:lang w:eastAsia="cs-CZ"/>
              </w:rPr>
              <w:t xml:space="preserve">: </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ÚP Ústí nad Orlicí k volbě povolání</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besedy v Městské knihovně tematicky zaměřené</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PhDr. L. Pekařová</w:t>
            </w:r>
            <w:r>
              <w:rPr>
                <w:rFonts w:ascii="Arial" w:hAnsi="Arial" w:cs="Arial"/>
                <w:color w:val="000000" w:themeColor="text1"/>
                <w:sz w:val="24"/>
                <w:szCs w:val="24"/>
              </w:rPr>
              <w:t xml:space="preserve"> </w:t>
            </w:r>
            <w:r>
              <w:rPr>
                <w:rFonts w:ascii="Arial" w:eastAsia="Times New Roman" w:hAnsi="Arial" w:cs="Arial"/>
                <w:color w:val="000000" w:themeColor="text1"/>
                <w:sz w:val="24"/>
                <w:szCs w:val="24"/>
                <w:lang w:eastAsia="cs-CZ"/>
              </w:rPr>
              <w:t>– beseda pro rodiče</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 přednáška v rámci projektu vyhlášeného MŠMT Etická </w:t>
            </w:r>
            <w:proofErr w:type="gramStart"/>
            <w:r>
              <w:rPr>
                <w:rFonts w:ascii="Arial" w:eastAsia="Times New Roman" w:hAnsi="Arial" w:cs="Arial"/>
                <w:color w:val="000000" w:themeColor="text1"/>
                <w:sz w:val="24"/>
                <w:szCs w:val="24"/>
                <w:lang w:eastAsia="cs-CZ"/>
              </w:rPr>
              <w:t>výchova  na</w:t>
            </w:r>
            <w:proofErr w:type="gramEnd"/>
            <w:r>
              <w:rPr>
                <w:rFonts w:ascii="Arial" w:eastAsia="Times New Roman" w:hAnsi="Arial" w:cs="Arial"/>
                <w:color w:val="000000" w:themeColor="text1"/>
                <w:sz w:val="24"/>
                <w:szCs w:val="24"/>
                <w:lang w:eastAsia="cs-CZ"/>
              </w:rPr>
              <w:t xml:space="preserve"> ZŠ M. Choceňského „Etická výchova a média"  </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 Jan Hus – program </w:t>
            </w:r>
            <w:proofErr w:type="gramStart"/>
            <w:r>
              <w:rPr>
                <w:rFonts w:ascii="Arial" w:eastAsia="Times New Roman" w:hAnsi="Arial" w:cs="Arial"/>
                <w:color w:val="000000" w:themeColor="text1"/>
                <w:sz w:val="24"/>
                <w:szCs w:val="24"/>
                <w:lang w:eastAsia="cs-CZ"/>
              </w:rPr>
              <w:t>pro 4.a 5.</w:t>
            </w:r>
            <w:proofErr w:type="gramEnd"/>
            <w:r>
              <w:rPr>
                <w:rFonts w:ascii="Arial" w:eastAsia="Times New Roman" w:hAnsi="Arial" w:cs="Arial"/>
                <w:color w:val="000000" w:themeColor="text1"/>
                <w:sz w:val="24"/>
                <w:szCs w:val="24"/>
                <w:lang w:eastAsia="cs-CZ"/>
              </w:rPr>
              <w:t xml:space="preserve"> Ročníky, 2. st.</w:t>
            </w:r>
          </w:p>
          <w:p w:rsidR="00266A4E" w:rsidRDefault="00266A4E">
            <w:pPr>
              <w:spacing w:after="0" w:line="240" w:lineRule="auto"/>
              <w:jc w:val="both"/>
              <w:rPr>
                <w:rFonts w:ascii="Arial" w:hAnsi="Arial" w:cs="Arial"/>
                <w:color w:val="000000" w:themeColor="text1"/>
              </w:rPr>
            </w:pPr>
            <w:r>
              <w:rPr>
                <w:rFonts w:ascii="Arial" w:eastAsia="Times New Roman" w:hAnsi="Arial" w:cs="Arial"/>
                <w:color w:val="000000" w:themeColor="text1"/>
                <w:sz w:val="24"/>
                <w:szCs w:val="24"/>
                <w:lang w:eastAsia="cs-CZ"/>
              </w:rPr>
              <w:t>- Naše revoluce /7. – 9. roč./</w:t>
            </w:r>
          </w:p>
          <w:p w:rsidR="00266A4E" w:rsidRDefault="00266A4E">
            <w:pPr>
              <w:spacing w:after="0" w:line="240" w:lineRule="auto"/>
              <w:jc w:val="both"/>
              <w:rPr>
                <w:rFonts w:ascii="Arial" w:hAnsi="Arial" w:cs="Arial"/>
                <w:color w:val="000000" w:themeColor="text1"/>
                <w:sz w:val="24"/>
                <w:szCs w:val="24"/>
              </w:rPr>
            </w:pPr>
            <w:r>
              <w:rPr>
                <w:rFonts w:ascii="Arial" w:hAnsi="Arial" w:cs="Arial"/>
                <w:color w:val="000000" w:themeColor="text1"/>
              </w:rPr>
              <w:t xml:space="preserve">- </w:t>
            </w:r>
            <w:r>
              <w:rPr>
                <w:rFonts w:ascii="Arial" w:hAnsi="Arial" w:cs="Arial"/>
                <w:color w:val="000000" w:themeColor="text1"/>
                <w:sz w:val="24"/>
                <w:szCs w:val="24"/>
              </w:rPr>
              <w:t>Židovství a holocaust /všechny 9. ročníky/</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hAnsi="Arial" w:cs="Arial"/>
                <w:color w:val="000000" w:themeColor="text1"/>
                <w:sz w:val="24"/>
                <w:szCs w:val="24"/>
              </w:rPr>
              <w:t>- beseda s odborníky z prax</w:t>
            </w:r>
            <w:r w:rsidR="00BA28D6">
              <w:rPr>
                <w:rFonts w:ascii="Arial" w:hAnsi="Arial" w:cs="Arial"/>
                <w:color w:val="000000" w:themeColor="text1"/>
                <w:sz w:val="24"/>
                <w:szCs w:val="24"/>
              </w:rPr>
              <w:t>e k projektu fiktivních firem (</w:t>
            </w:r>
            <w:proofErr w:type="spellStart"/>
            <w:r>
              <w:rPr>
                <w:rFonts w:ascii="Arial" w:hAnsi="Arial" w:cs="Arial"/>
                <w:color w:val="000000" w:themeColor="text1"/>
                <w:sz w:val="24"/>
                <w:szCs w:val="24"/>
              </w:rPr>
              <w:t>Teen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Home</w:t>
            </w:r>
            <w:proofErr w:type="spellEnd"/>
            <w:r>
              <w:rPr>
                <w:rFonts w:ascii="Arial" w:hAnsi="Arial" w:cs="Arial"/>
                <w:color w:val="000000" w:themeColor="text1"/>
                <w:sz w:val="24"/>
                <w:szCs w:val="24"/>
              </w:rPr>
              <w:t xml:space="preserve"> Care – návštěva LDN Vysoké Mýto, </w:t>
            </w:r>
            <w:proofErr w:type="spellStart"/>
            <w:r>
              <w:rPr>
                <w:rFonts w:ascii="Arial" w:hAnsi="Arial" w:cs="Arial"/>
                <w:color w:val="000000" w:themeColor="text1"/>
                <w:sz w:val="24"/>
                <w:szCs w:val="24"/>
              </w:rPr>
              <w:t>Beauty</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Fashion</w:t>
            </w:r>
            <w:proofErr w:type="spellEnd"/>
            <w:r>
              <w:rPr>
                <w:rFonts w:ascii="Arial" w:hAnsi="Arial" w:cs="Arial"/>
                <w:color w:val="000000" w:themeColor="text1"/>
                <w:sz w:val="24"/>
                <w:szCs w:val="24"/>
              </w:rPr>
              <w:t xml:space="preserve"> – salon Paráda)</w:t>
            </w:r>
          </w:p>
          <w:p w:rsidR="00266A4E" w:rsidRDefault="00266A4E">
            <w:pPr>
              <w:spacing w:after="0" w:line="240" w:lineRule="auto"/>
              <w:jc w:val="both"/>
              <w:rPr>
                <w:rFonts w:ascii="Arial" w:eastAsia="Times New Roman" w:hAnsi="Arial" w:cs="Arial"/>
                <w:color w:val="000000" w:themeColor="text1"/>
                <w:sz w:val="24"/>
                <w:szCs w:val="24"/>
                <w:lang w:eastAsia="cs-CZ"/>
              </w:rPr>
            </w:pP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b/>
                <w:color w:val="000000" w:themeColor="text1"/>
                <w:sz w:val="24"/>
                <w:szCs w:val="24"/>
                <w:u w:val="single"/>
                <w:lang w:eastAsia="cs-CZ"/>
              </w:rPr>
              <w:t>Soutěže</w:t>
            </w:r>
            <w:r>
              <w:rPr>
                <w:rFonts w:ascii="Arial" w:eastAsia="Times New Roman" w:hAnsi="Arial" w:cs="Arial"/>
                <w:color w:val="000000" w:themeColor="text1"/>
                <w:sz w:val="24"/>
                <w:szCs w:val="24"/>
                <w:lang w:eastAsia="cs-CZ"/>
              </w:rPr>
              <w:t xml:space="preserve">: </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v pečení vánočního cukroví</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Pecky, fláky pro páťáky na ZŠ Sv. Čecha</w:t>
            </w:r>
          </w:p>
          <w:p w:rsidR="00266A4E" w:rsidRDefault="00266A4E">
            <w:pPr>
              <w:spacing w:after="0" w:line="240" w:lineRule="auto"/>
              <w:jc w:val="both"/>
              <w:rPr>
                <w:rFonts w:ascii="Arial" w:eastAsia="Times New Roman" w:hAnsi="Arial" w:cs="Arial"/>
                <w:b/>
                <w:i/>
                <w:color w:val="000000" w:themeColor="text1"/>
                <w:sz w:val="24"/>
                <w:szCs w:val="24"/>
                <w:lang w:eastAsia="cs-CZ"/>
              </w:rPr>
            </w:pPr>
          </w:p>
          <w:p w:rsidR="00266A4E" w:rsidRDefault="00266A4E">
            <w:pPr>
              <w:spacing w:after="0" w:line="240" w:lineRule="auto"/>
              <w:jc w:val="both"/>
              <w:rPr>
                <w:rFonts w:ascii="Arial" w:eastAsia="Times New Roman" w:hAnsi="Arial" w:cs="Arial"/>
                <w:i/>
                <w:color w:val="000000" w:themeColor="text1"/>
                <w:sz w:val="24"/>
                <w:szCs w:val="24"/>
                <w:lang w:eastAsia="cs-CZ"/>
              </w:rPr>
            </w:pPr>
            <w:r>
              <w:rPr>
                <w:rFonts w:ascii="Arial" w:eastAsia="Times New Roman" w:hAnsi="Arial" w:cs="Arial"/>
                <w:b/>
                <w:i/>
                <w:color w:val="000000" w:themeColor="text1"/>
                <w:sz w:val="24"/>
                <w:szCs w:val="24"/>
                <w:lang w:eastAsia="cs-CZ"/>
              </w:rPr>
              <w:t>Přírodopis</w:t>
            </w:r>
            <w:r>
              <w:rPr>
                <w:rFonts w:ascii="Arial" w:eastAsia="Times New Roman" w:hAnsi="Arial" w:cs="Arial"/>
                <w:i/>
                <w:color w:val="000000" w:themeColor="text1"/>
                <w:sz w:val="24"/>
                <w:szCs w:val="24"/>
                <w:lang w:eastAsia="cs-CZ"/>
              </w:rPr>
              <w:t xml:space="preserve">: </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 celoroční soutěž v poznávání rostlin, živočichů, nerostů, hornin 4., 5. roč. a druhý stupeň/ </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Přírodovědný klokan</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Biologická olympiáda</w:t>
            </w:r>
          </w:p>
          <w:p w:rsidR="00266A4E" w:rsidRDefault="00266A4E">
            <w:pPr>
              <w:spacing w:after="0" w:line="240" w:lineRule="auto"/>
              <w:jc w:val="both"/>
              <w:rPr>
                <w:rFonts w:ascii="Arial" w:eastAsia="Times New Roman" w:hAnsi="Arial" w:cs="Arial"/>
                <w:color w:val="000000" w:themeColor="text1"/>
                <w:sz w:val="24"/>
                <w:szCs w:val="24"/>
                <w:lang w:eastAsia="cs-CZ"/>
              </w:rPr>
            </w:pPr>
          </w:p>
          <w:p w:rsidR="00266A4E" w:rsidRDefault="00266A4E">
            <w:pPr>
              <w:spacing w:after="0" w:line="240" w:lineRule="auto"/>
              <w:jc w:val="both"/>
              <w:rPr>
                <w:rFonts w:ascii="Arial" w:eastAsia="Times New Roman" w:hAnsi="Arial" w:cs="Arial"/>
                <w:i/>
                <w:color w:val="000000" w:themeColor="text1"/>
                <w:sz w:val="24"/>
                <w:szCs w:val="24"/>
                <w:lang w:eastAsia="cs-CZ"/>
              </w:rPr>
            </w:pPr>
            <w:r>
              <w:rPr>
                <w:rFonts w:ascii="Arial" w:eastAsia="Times New Roman" w:hAnsi="Arial" w:cs="Arial"/>
                <w:b/>
                <w:i/>
                <w:color w:val="000000" w:themeColor="text1"/>
                <w:sz w:val="24"/>
                <w:szCs w:val="24"/>
                <w:lang w:eastAsia="cs-CZ"/>
              </w:rPr>
              <w:t>Vlastivěda, dějepis</w:t>
            </w:r>
            <w:r>
              <w:rPr>
                <w:rFonts w:ascii="Arial" w:eastAsia="Times New Roman" w:hAnsi="Arial" w:cs="Arial"/>
                <w:i/>
                <w:color w:val="000000" w:themeColor="text1"/>
                <w:sz w:val="24"/>
                <w:szCs w:val="24"/>
                <w:lang w:eastAsia="cs-CZ"/>
              </w:rPr>
              <w:t xml:space="preserve">: </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školní, okresní kolo dějepisné olympiády</w:t>
            </w:r>
          </w:p>
          <w:p w:rsidR="00266A4E" w:rsidRDefault="00266A4E">
            <w:pPr>
              <w:spacing w:after="0" w:line="240" w:lineRule="auto"/>
              <w:jc w:val="both"/>
              <w:rPr>
                <w:rFonts w:ascii="Arial" w:eastAsia="Times New Roman" w:hAnsi="Arial" w:cs="Arial"/>
                <w:color w:val="000000" w:themeColor="text1"/>
                <w:sz w:val="24"/>
                <w:szCs w:val="24"/>
                <w:lang w:eastAsia="cs-CZ"/>
              </w:rPr>
            </w:pPr>
          </w:p>
          <w:p w:rsidR="00266A4E" w:rsidRDefault="00266A4E">
            <w:pPr>
              <w:spacing w:after="0" w:line="240" w:lineRule="auto"/>
              <w:jc w:val="both"/>
              <w:rPr>
                <w:rFonts w:ascii="Arial" w:eastAsia="Times New Roman" w:hAnsi="Arial" w:cs="Arial"/>
                <w:i/>
                <w:color w:val="000000" w:themeColor="text1"/>
                <w:sz w:val="24"/>
                <w:szCs w:val="24"/>
                <w:lang w:eastAsia="cs-CZ"/>
              </w:rPr>
            </w:pPr>
            <w:r>
              <w:rPr>
                <w:rFonts w:ascii="Arial" w:eastAsia="Times New Roman" w:hAnsi="Arial" w:cs="Arial"/>
                <w:b/>
                <w:i/>
                <w:color w:val="000000" w:themeColor="text1"/>
                <w:sz w:val="24"/>
                <w:szCs w:val="24"/>
                <w:lang w:eastAsia="cs-CZ"/>
              </w:rPr>
              <w:t xml:space="preserve">Matematika: </w:t>
            </w:r>
            <w:r>
              <w:rPr>
                <w:rFonts w:ascii="Arial" w:eastAsia="Times New Roman" w:hAnsi="Arial" w:cs="Arial"/>
                <w:i/>
                <w:color w:val="000000" w:themeColor="text1"/>
                <w:sz w:val="24"/>
                <w:szCs w:val="24"/>
                <w:lang w:eastAsia="cs-CZ"/>
              </w:rPr>
              <w:t xml:space="preserve"> </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školní a okresní kolo matematické olympiády</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 školní a okresní kolo </w:t>
            </w:r>
            <w:proofErr w:type="spellStart"/>
            <w:r>
              <w:rPr>
                <w:rFonts w:ascii="Arial" w:eastAsia="Times New Roman" w:hAnsi="Arial" w:cs="Arial"/>
                <w:color w:val="000000" w:themeColor="text1"/>
                <w:sz w:val="24"/>
                <w:szCs w:val="24"/>
                <w:lang w:eastAsia="cs-CZ"/>
              </w:rPr>
              <w:t>Pythagoriády</w:t>
            </w:r>
            <w:proofErr w:type="spellEnd"/>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Matematický klokan</w:t>
            </w:r>
          </w:p>
          <w:p w:rsidR="00266A4E" w:rsidRDefault="00266A4E">
            <w:pPr>
              <w:spacing w:after="0" w:line="240" w:lineRule="auto"/>
              <w:jc w:val="both"/>
              <w:rPr>
                <w:rFonts w:ascii="Arial" w:eastAsia="Times New Roman" w:hAnsi="Arial" w:cs="Arial"/>
                <w:i/>
                <w:color w:val="000000" w:themeColor="text1"/>
                <w:sz w:val="24"/>
                <w:szCs w:val="24"/>
                <w:lang w:eastAsia="cs-CZ"/>
              </w:rPr>
            </w:pPr>
            <w:r>
              <w:rPr>
                <w:rFonts w:ascii="Arial" w:eastAsia="Times New Roman" w:hAnsi="Arial" w:cs="Arial"/>
                <w:b/>
                <w:i/>
                <w:color w:val="000000" w:themeColor="text1"/>
                <w:sz w:val="24"/>
                <w:szCs w:val="24"/>
                <w:lang w:eastAsia="cs-CZ"/>
              </w:rPr>
              <w:lastRenderedPageBreak/>
              <w:t>Český jazyk</w:t>
            </w:r>
            <w:r>
              <w:rPr>
                <w:rFonts w:ascii="Arial" w:eastAsia="Times New Roman" w:hAnsi="Arial" w:cs="Arial"/>
                <w:i/>
                <w:color w:val="000000" w:themeColor="text1"/>
                <w:sz w:val="24"/>
                <w:szCs w:val="24"/>
                <w:lang w:eastAsia="cs-CZ"/>
              </w:rPr>
              <w:t xml:space="preserve">: </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recitační soutěž Dětská scéna /1.stupeň/</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školní a okresní kolo Olympiády v českém jazyce</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recitační soutěž /1.stupeň/ - školní, okresní a krajské kolo</w:t>
            </w:r>
          </w:p>
          <w:p w:rsidR="00266A4E" w:rsidRDefault="00266A4E">
            <w:pPr>
              <w:spacing w:after="0" w:line="240" w:lineRule="auto"/>
              <w:jc w:val="both"/>
              <w:rPr>
                <w:rFonts w:ascii="Arial" w:eastAsia="Times New Roman" w:hAnsi="Arial" w:cs="Arial"/>
                <w:b/>
                <w:i/>
                <w:color w:val="000000" w:themeColor="text1"/>
                <w:sz w:val="24"/>
                <w:szCs w:val="24"/>
                <w:lang w:eastAsia="cs-CZ"/>
              </w:rPr>
            </w:pPr>
          </w:p>
          <w:p w:rsidR="00266A4E" w:rsidRDefault="00266A4E">
            <w:pPr>
              <w:spacing w:after="0" w:line="240" w:lineRule="auto"/>
              <w:jc w:val="both"/>
              <w:rPr>
                <w:rFonts w:ascii="Arial" w:eastAsia="Times New Roman" w:hAnsi="Arial" w:cs="Arial"/>
                <w:i/>
                <w:color w:val="000000" w:themeColor="text1"/>
                <w:sz w:val="24"/>
                <w:szCs w:val="24"/>
                <w:lang w:eastAsia="cs-CZ"/>
              </w:rPr>
            </w:pPr>
            <w:r>
              <w:rPr>
                <w:rFonts w:ascii="Arial" w:eastAsia="Times New Roman" w:hAnsi="Arial" w:cs="Arial"/>
                <w:b/>
                <w:i/>
                <w:color w:val="000000" w:themeColor="text1"/>
                <w:sz w:val="24"/>
                <w:szCs w:val="24"/>
                <w:lang w:eastAsia="cs-CZ"/>
              </w:rPr>
              <w:t>Anglický jazyk</w:t>
            </w:r>
            <w:r>
              <w:rPr>
                <w:rFonts w:ascii="Arial" w:eastAsia="Times New Roman" w:hAnsi="Arial" w:cs="Arial"/>
                <w:i/>
                <w:color w:val="000000" w:themeColor="text1"/>
                <w:sz w:val="24"/>
                <w:szCs w:val="24"/>
                <w:lang w:eastAsia="cs-CZ"/>
              </w:rPr>
              <w:t xml:space="preserve">: </w:t>
            </w:r>
          </w:p>
          <w:p w:rsidR="00266A4E" w:rsidRDefault="00266A4E">
            <w:pPr>
              <w:spacing w:after="0" w:line="240" w:lineRule="auto"/>
              <w:jc w:val="both"/>
              <w:rPr>
                <w:rFonts w:ascii="Arial" w:hAnsi="Arial" w:cs="Arial"/>
                <w:color w:val="000000" w:themeColor="text1"/>
                <w:sz w:val="24"/>
                <w:szCs w:val="24"/>
                <w:lang w:eastAsia="cs-CZ"/>
              </w:rPr>
            </w:pPr>
            <w:r>
              <w:rPr>
                <w:rFonts w:ascii="Arial" w:hAnsi="Arial" w:cs="Arial"/>
                <w:color w:val="000000" w:themeColor="text1"/>
                <w:sz w:val="24"/>
                <w:szCs w:val="24"/>
                <w:lang w:eastAsia="cs-CZ"/>
              </w:rPr>
              <w:t>- Olympiáda Aj (školní a okresní kolo)</w:t>
            </w:r>
          </w:p>
          <w:p w:rsidR="00266A4E" w:rsidRDefault="00266A4E">
            <w:pPr>
              <w:spacing w:after="0" w:line="240" w:lineRule="auto"/>
              <w:jc w:val="both"/>
              <w:rPr>
                <w:rFonts w:ascii="Arial" w:hAnsi="Arial" w:cs="Arial"/>
                <w:color w:val="000000" w:themeColor="text1"/>
                <w:sz w:val="24"/>
                <w:szCs w:val="24"/>
                <w:lang w:eastAsia="cs-CZ"/>
              </w:rPr>
            </w:pPr>
            <w:r>
              <w:rPr>
                <w:rFonts w:ascii="Arial" w:hAnsi="Arial" w:cs="Arial"/>
                <w:color w:val="000000" w:themeColor="text1"/>
                <w:sz w:val="24"/>
                <w:szCs w:val="24"/>
                <w:lang w:eastAsia="cs-CZ"/>
              </w:rPr>
              <w:t xml:space="preserve">- soutěž Cambridge University </w:t>
            </w:r>
            <w:proofErr w:type="spellStart"/>
            <w:r>
              <w:rPr>
                <w:rFonts w:ascii="Arial" w:hAnsi="Arial" w:cs="Arial"/>
                <w:color w:val="000000" w:themeColor="text1"/>
                <w:sz w:val="24"/>
                <w:szCs w:val="24"/>
                <w:lang w:eastAsia="cs-CZ"/>
              </w:rPr>
              <w:t>Press</w:t>
            </w:r>
            <w:proofErr w:type="spellEnd"/>
            <w:r>
              <w:rPr>
                <w:rFonts w:ascii="Arial" w:hAnsi="Arial" w:cs="Arial"/>
                <w:color w:val="000000" w:themeColor="text1"/>
                <w:sz w:val="24"/>
                <w:szCs w:val="24"/>
                <w:lang w:eastAsia="cs-CZ"/>
              </w:rPr>
              <w:t xml:space="preserve"> „My </w:t>
            </w:r>
            <w:proofErr w:type="spellStart"/>
            <w:r>
              <w:rPr>
                <w:rFonts w:ascii="Arial" w:hAnsi="Arial" w:cs="Arial"/>
                <w:color w:val="000000" w:themeColor="text1"/>
                <w:sz w:val="24"/>
                <w:szCs w:val="24"/>
                <w:lang w:eastAsia="cs-CZ"/>
              </w:rPr>
              <w:t>Space</w:t>
            </w:r>
            <w:proofErr w:type="spellEnd"/>
            <w:r>
              <w:rPr>
                <w:rFonts w:ascii="Arial" w:hAnsi="Arial" w:cs="Arial"/>
                <w:color w:val="000000" w:themeColor="text1"/>
                <w:sz w:val="24"/>
                <w:szCs w:val="24"/>
                <w:lang w:eastAsia="cs-CZ"/>
              </w:rPr>
              <w:t xml:space="preserve">“ </w:t>
            </w:r>
          </w:p>
          <w:p w:rsidR="00266A4E" w:rsidRDefault="00266A4E">
            <w:pPr>
              <w:spacing w:after="0" w:line="240" w:lineRule="auto"/>
              <w:jc w:val="both"/>
              <w:rPr>
                <w:rFonts w:ascii="Arial" w:eastAsia="Times New Roman" w:hAnsi="Arial" w:cs="Arial"/>
                <w:color w:val="000000" w:themeColor="text1"/>
                <w:sz w:val="24"/>
                <w:szCs w:val="24"/>
                <w:lang w:eastAsia="cs-CZ"/>
              </w:rPr>
            </w:pPr>
          </w:p>
          <w:p w:rsidR="00266A4E" w:rsidRDefault="00266A4E">
            <w:pPr>
              <w:spacing w:after="0" w:line="240" w:lineRule="auto"/>
              <w:jc w:val="both"/>
              <w:rPr>
                <w:rFonts w:ascii="Arial" w:eastAsia="Times New Roman" w:hAnsi="Arial" w:cs="Arial"/>
                <w:i/>
                <w:color w:val="000000" w:themeColor="text1"/>
                <w:sz w:val="24"/>
                <w:szCs w:val="24"/>
                <w:lang w:eastAsia="cs-CZ"/>
              </w:rPr>
            </w:pPr>
            <w:r>
              <w:rPr>
                <w:rFonts w:ascii="Arial" w:eastAsia="Times New Roman" w:hAnsi="Arial" w:cs="Arial"/>
                <w:b/>
                <w:i/>
                <w:color w:val="000000" w:themeColor="text1"/>
                <w:sz w:val="24"/>
                <w:szCs w:val="24"/>
                <w:lang w:eastAsia="cs-CZ"/>
              </w:rPr>
              <w:t>Výtvarná výchova:</w:t>
            </w:r>
            <w:r>
              <w:rPr>
                <w:rFonts w:ascii="Arial" w:eastAsia="Times New Roman" w:hAnsi="Arial" w:cs="Arial"/>
                <w:i/>
                <w:color w:val="000000" w:themeColor="text1"/>
                <w:sz w:val="24"/>
                <w:szCs w:val="24"/>
                <w:lang w:eastAsia="cs-CZ"/>
              </w:rPr>
              <w:t xml:space="preserve"> </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výtvarná soutěž Malujeme pro Zemi, Cestou dvou bratří</w:t>
            </w:r>
          </w:p>
          <w:p w:rsidR="00266A4E" w:rsidRDefault="00266A4E">
            <w:pPr>
              <w:spacing w:after="0" w:line="240" w:lineRule="auto"/>
              <w:jc w:val="both"/>
              <w:rPr>
                <w:rFonts w:ascii="Arial" w:eastAsia="Times New Roman" w:hAnsi="Arial" w:cs="Arial"/>
                <w:color w:val="000000" w:themeColor="text1"/>
                <w:sz w:val="24"/>
                <w:szCs w:val="24"/>
                <w:lang w:eastAsia="cs-CZ"/>
              </w:rPr>
            </w:pP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b/>
                <w:color w:val="000000" w:themeColor="text1"/>
                <w:sz w:val="24"/>
                <w:szCs w:val="24"/>
                <w:u w:val="single"/>
                <w:lang w:eastAsia="cs-CZ"/>
              </w:rPr>
              <w:t>Sportovní aktivity</w:t>
            </w:r>
            <w:r>
              <w:rPr>
                <w:rFonts w:ascii="Arial" w:eastAsia="Times New Roman" w:hAnsi="Arial" w:cs="Arial"/>
                <w:color w:val="000000" w:themeColor="text1"/>
                <w:sz w:val="24"/>
                <w:szCs w:val="24"/>
                <w:lang w:eastAsia="cs-CZ"/>
              </w:rPr>
              <w:t>:</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bruslení, turistika, cykloturistika, koupaliště, karneval na ledě, plavecký </w:t>
            </w:r>
            <w:proofErr w:type="gramStart"/>
            <w:r>
              <w:rPr>
                <w:rFonts w:ascii="Arial" w:eastAsia="Times New Roman" w:hAnsi="Arial" w:cs="Arial"/>
                <w:color w:val="000000" w:themeColor="text1"/>
                <w:sz w:val="24"/>
                <w:szCs w:val="24"/>
                <w:lang w:eastAsia="cs-CZ"/>
              </w:rPr>
              <w:t>výcvik /1. – 4.roč.</w:t>
            </w:r>
            <w:proofErr w:type="gramEnd"/>
            <w:r>
              <w:rPr>
                <w:rFonts w:ascii="Arial" w:eastAsia="Times New Roman" w:hAnsi="Arial" w:cs="Arial"/>
                <w:color w:val="000000" w:themeColor="text1"/>
                <w:sz w:val="24"/>
                <w:szCs w:val="24"/>
                <w:lang w:eastAsia="cs-CZ"/>
              </w:rPr>
              <w:t>/, mistrovství ZŠ ve šplhu /6. – 9. roč./, vytrvalostní UNIFITTEST /6.- 9. roč./</w:t>
            </w:r>
          </w:p>
          <w:p w:rsidR="00266A4E" w:rsidRDefault="00266A4E">
            <w:pPr>
              <w:spacing w:after="0" w:line="240" w:lineRule="auto"/>
              <w:jc w:val="both"/>
              <w:rPr>
                <w:rFonts w:ascii="Arial" w:eastAsia="Times New Roman" w:hAnsi="Arial" w:cs="Arial"/>
                <w:color w:val="000000" w:themeColor="text1"/>
                <w:sz w:val="24"/>
                <w:szCs w:val="24"/>
                <w:lang w:eastAsia="cs-CZ"/>
              </w:rPr>
            </w:pP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b/>
                <w:color w:val="000000" w:themeColor="text1"/>
                <w:sz w:val="24"/>
                <w:szCs w:val="24"/>
                <w:u w:val="single"/>
                <w:lang w:eastAsia="cs-CZ"/>
              </w:rPr>
              <w:t>Sportovní soutěže a závody</w:t>
            </w:r>
            <w:r>
              <w:rPr>
                <w:rFonts w:ascii="Arial" w:eastAsia="Times New Roman" w:hAnsi="Arial" w:cs="Arial"/>
                <w:color w:val="000000" w:themeColor="text1"/>
                <w:sz w:val="24"/>
                <w:szCs w:val="24"/>
                <w:lang w:eastAsia="cs-CZ"/>
              </w:rPr>
              <w:t xml:space="preserve">:  </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 Běh údolím </w:t>
            </w:r>
            <w:proofErr w:type="spellStart"/>
            <w:proofErr w:type="gramStart"/>
            <w:r>
              <w:rPr>
                <w:rFonts w:ascii="Arial" w:eastAsia="Times New Roman" w:hAnsi="Arial" w:cs="Arial"/>
                <w:color w:val="000000" w:themeColor="text1"/>
                <w:sz w:val="24"/>
                <w:szCs w:val="24"/>
                <w:lang w:eastAsia="cs-CZ"/>
              </w:rPr>
              <w:t>J.A.</w:t>
            </w:r>
            <w:proofErr w:type="gramEnd"/>
            <w:r>
              <w:rPr>
                <w:rFonts w:ascii="Arial" w:eastAsia="Times New Roman" w:hAnsi="Arial" w:cs="Arial"/>
                <w:color w:val="000000" w:themeColor="text1"/>
                <w:sz w:val="24"/>
                <w:szCs w:val="24"/>
                <w:lang w:eastAsia="cs-CZ"/>
              </w:rPr>
              <w:t>Komenského</w:t>
            </w:r>
            <w:proofErr w:type="spellEnd"/>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 </w:t>
            </w:r>
            <w:proofErr w:type="spellStart"/>
            <w:r>
              <w:rPr>
                <w:rFonts w:ascii="Arial" w:eastAsia="Times New Roman" w:hAnsi="Arial" w:cs="Arial"/>
                <w:color w:val="000000" w:themeColor="text1"/>
                <w:sz w:val="24"/>
                <w:szCs w:val="24"/>
                <w:lang w:eastAsia="cs-CZ"/>
              </w:rPr>
              <w:t>Preventan</w:t>
            </w:r>
            <w:proofErr w:type="spellEnd"/>
            <w:r>
              <w:rPr>
                <w:rFonts w:ascii="Arial" w:eastAsia="Times New Roman" w:hAnsi="Arial" w:cs="Arial"/>
                <w:color w:val="000000" w:themeColor="text1"/>
                <w:sz w:val="24"/>
                <w:szCs w:val="24"/>
                <w:lang w:eastAsia="cs-CZ"/>
              </w:rPr>
              <w:t xml:space="preserve"> Cup /4., 5. a 6. roč./</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 </w:t>
            </w:r>
            <w:proofErr w:type="spellStart"/>
            <w:r>
              <w:rPr>
                <w:rFonts w:ascii="Arial" w:eastAsia="Times New Roman" w:hAnsi="Arial" w:cs="Arial"/>
                <w:color w:val="000000" w:themeColor="text1"/>
                <w:sz w:val="24"/>
                <w:szCs w:val="24"/>
                <w:lang w:eastAsia="cs-CZ"/>
              </w:rPr>
              <w:t>Školympiáda</w:t>
            </w:r>
            <w:proofErr w:type="spellEnd"/>
            <w:r>
              <w:rPr>
                <w:rFonts w:ascii="Arial" w:eastAsia="Times New Roman" w:hAnsi="Arial" w:cs="Arial"/>
                <w:color w:val="000000" w:themeColor="text1"/>
                <w:sz w:val="24"/>
                <w:szCs w:val="24"/>
                <w:lang w:eastAsia="cs-CZ"/>
              </w:rPr>
              <w:t xml:space="preserve"> ve Vysokém Mýtě</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 Atletický </w:t>
            </w:r>
            <w:proofErr w:type="gramStart"/>
            <w:r>
              <w:rPr>
                <w:rFonts w:ascii="Arial" w:eastAsia="Times New Roman" w:hAnsi="Arial" w:cs="Arial"/>
                <w:color w:val="000000" w:themeColor="text1"/>
                <w:sz w:val="24"/>
                <w:szCs w:val="24"/>
                <w:lang w:eastAsia="cs-CZ"/>
              </w:rPr>
              <w:t>trojboj /1.- 3.roč.</w:t>
            </w:r>
            <w:proofErr w:type="gramEnd"/>
            <w:r>
              <w:rPr>
                <w:rFonts w:ascii="Arial" w:eastAsia="Times New Roman" w:hAnsi="Arial" w:cs="Arial"/>
                <w:color w:val="000000" w:themeColor="text1"/>
                <w:sz w:val="24"/>
                <w:szCs w:val="24"/>
                <w:lang w:eastAsia="cs-CZ"/>
              </w:rPr>
              <w:t>/</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Atletický čtyřboj /2.stupeň/</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 sportovní mezitřídní </w:t>
            </w:r>
            <w:proofErr w:type="gramStart"/>
            <w:r>
              <w:rPr>
                <w:rFonts w:ascii="Arial" w:eastAsia="Times New Roman" w:hAnsi="Arial" w:cs="Arial"/>
                <w:color w:val="000000" w:themeColor="text1"/>
                <w:sz w:val="24"/>
                <w:szCs w:val="24"/>
                <w:lang w:eastAsia="cs-CZ"/>
              </w:rPr>
              <w:t>turnaj /2.roč.</w:t>
            </w:r>
            <w:proofErr w:type="gramEnd"/>
            <w:r>
              <w:rPr>
                <w:rFonts w:ascii="Arial" w:eastAsia="Times New Roman" w:hAnsi="Arial" w:cs="Arial"/>
                <w:color w:val="000000" w:themeColor="text1"/>
                <w:sz w:val="24"/>
                <w:szCs w:val="24"/>
                <w:lang w:eastAsia="cs-CZ"/>
              </w:rPr>
              <w:t>/</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 turnaj v míčových hrách – 1.supeň </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„První týčko pro školy“ – golf v Dobříkově</w:t>
            </w:r>
          </w:p>
          <w:p w:rsidR="00266A4E" w:rsidRDefault="00266A4E">
            <w:pPr>
              <w:spacing w:after="0" w:line="240" w:lineRule="auto"/>
              <w:jc w:val="both"/>
              <w:rPr>
                <w:rFonts w:ascii="Arial" w:eastAsia="Times New Roman" w:hAnsi="Arial" w:cs="Arial"/>
                <w:color w:val="000000" w:themeColor="text1"/>
                <w:sz w:val="24"/>
                <w:szCs w:val="24"/>
                <w:lang w:eastAsia="cs-CZ"/>
              </w:rPr>
            </w:pP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b/>
                <w:color w:val="000000" w:themeColor="text1"/>
                <w:sz w:val="24"/>
                <w:szCs w:val="24"/>
                <w:u w:val="single"/>
                <w:lang w:eastAsia="cs-CZ"/>
              </w:rPr>
              <w:t>Projekty</w:t>
            </w:r>
            <w:r>
              <w:rPr>
                <w:rFonts w:ascii="Arial" w:eastAsia="Times New Roman" w:hAnsi="Arial" w:cs="Arial"/>
                <w:color w:val="000000" w:themeColor="text1"/>
                <w:sz w:val="24"/>
                <w:szCs w:val="24"/>
                <w:lang w:eastAsia="cs-CZ"/>
              </w:rPr>
              <w:t xml:space="preserve">: </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b/>
                <w:i/>
                <w:color w:val="000000" w:themeColor="text1"/>
                <w:sz w:val="24"/>
                <w:szCs w:val="24"/>
                <w:lang w:eastAsia="cs-CZ"/>
              </w:rPr>
              <w:t>EVT:</w:t>
            </w:r>
            <w:r>
              <w:rPr>
                <w:rFonts w:ascii="Arial" w:eastAsia="Times New Roman" w:hAnsi="Arial" w:cs="Arial"/>
                <w:color w:val="000000" w:themeColor="text1"/>
                <w:sz w:val="24"/>
                <w:szCs w:val="24"/>
                <w:lang w:eastAsia="cs-CZ"/>
              </w:rPr>
              <w:t xml:space="preserve"> Etická výchova na ZŠ M. Choceňského, Choceň:   </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projektové dny: 1. Mediální </w:t>
            </w:r>
            <w:proofErr w:type="gramStart"/>
            <w:r>
              <w:rPr>
                <w:rFonts w:ascii="Arial" w:eastAsia="Times New Roman" w:hAnsi="Arial" w:cs="Arial"/>
                <w:color w:val="000000" w:themeColor="text1"/>
                <w:sz w:val="24"/>
                <w:szCs w:val="24"/>
                <w:lang w:eastAsia="cs-CZ"/>
              </w:rPr>
              <w:t>komunikace /9.roč.</w:t>
            </w:r>
            <w:proofErr w:type="gramEnd"/>
            <w:r>
              <w:rPr>
                <w:rFonts w:ascii="Arial" w:eastAsia="Times New Roman" w:hAnsi="Arial" w:cs="Arial"/>
                <w:color w:val="000000" w:themeColor="text1"/>
                <w:sz w:val="24"/>
                <w:szCs w:val="24"/>
                <w:lang w:eastAsia="cs-CZ"/>
              </w:rPr>
              <w:t>/</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                         2. Jiné </w:t>
            </w:r>
            <w:proofErr w:type="gramStart"/>
            <w:r>
              <w:rPr>
                <w:rFonts w:ascii="Arial" w:eastAsia="Times New Roman" w:hAnsi="Arial" w:cs="Arial"/>
                <w:color w:val="000000" w:themeColor="text1"/>
                <w:sz w:val="24"/>
                <w:szCs w:val="24"/>
                <w:lang w:eastAsia="cs-CZ"/>
              </w:rPr>
              <w:t>děti I /4. a 5.roč.</w:t>
            </w:r>
            <w:proofErr w:type="gramEnd"/>
            <w:r>
              <w:rPr>
                <w:rFonts w:ascii="Arial" w:eastAsia="Times New Roman" w:hAnsi="Arial" w:cs="Arial"/>
                <w:color w:val="000000" w:themeColor="text1"/>
                <w:sz w:val="24"/>
                <w:szCs w:val="24"/>
                <w:lang w:eastAsia="cs-CZ"/>
              </w:rPr>
              <w:t>/</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                         3. Jiné děti II /1. a 2.stupeň/</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Podnikáme, pomáháme – fiktivní firmy na </w:t>
            </w:r>
            <w:proofErr w:type="gramStart"/>
            <w:r>
              <w:rPr>
                <w:rFonts w:ascii="Arial" w:eastAsia="Times New Roman" w:hAnsi="Arial" w:cs="Arial"/>
                <w:color w:val="000000" w:themeColor="text1"/>
                <w:sz w:val="24"/>
                <w:szCs w:val="24"/>
                <w:lang w:eastAsia="cs-CZ"/>
              </w:rPr>
              <w:t>ZŠ  /8. a 9. roč.</w:t>
            </w:r>
            <w:proofErr w:type="gramEnd"/>
            <w:r>
              <w:rPr>
                <w:rFonts w:ascii="Arial" w:eastAsia="Times New Roman" w:hAnsi="Arial" w:cs="Arial"/>
                <w:color w:val="000000" w:themeColor="text1"/>
                <w:sz w:val="24"/>
                <w:szCs w:val="24"/>
                <w:lang w:eastAsia="cs-CZ"/>
              </w:rPr>
              <w:t>/</w:t>
            </w:r>
          </w:p>
          <w:p w:rsidR="00266A4E" w:rsidRDefault="00266A4E">
            <w:pPr>
              <w:spacing w:after="0" w:line="240" w:lineRule="auto"/>
              <w:jc w:val="both"/>
              <w:rPr>
                <w:rFonts w:ascii="Arial" w:eastAsia="Times New Roman" w:hAnsi="Arial" w:cs="Arial"/>
                <w:b/>
                <w:i/>
                <w:color w:val="000000" w:themeColor="text1"/>
                <w:sz w:val="24"/>
                <w:szCs w:val="24"/>
                <w:lang w:eastAsia="cs-CZ"/>
              </w:rPr>
            </w:pPr>
          </w:p>
          <w:p w:rsidR="00266A4E" w:rsidRDefault="00266A4E">
            <w:pPr>
              <w:spacing w:after="0" w:line="240" w:lineRule="auto"/>
              <w:jc w:val="both"/>
              <w:rPr>
                <w:rFonts w:ascii="Arial" w:eastAsia="Times New Roman" w:hAnsi="Arial" w:cs="Arial"/>
                <w:i/>
                <w:color w:val="000000" w:themeColor="text1"/>
                <w:sz w:val="24"/>
                <w:szCs w:val="24"/>
                <w:lang w:eastAsia="cs-CZ"/>
              </w:rPr>
            </w:pPr>
            <w:r>
              <w:rPr>
                <w:rFonts w:ascii="Arial" w:eastAsia="Times New Roman" w:hAnsi="Arial" w:cs="Arial"/>
                <w:b/>
                <w:i/>
                <w:color w:val="000000" w:themeColor="text1"/>
                <w:sz w:val="24"/>
                <w:szCs w:val="24"/>
                <w:lang w:eastAsia="cs-CZ"/>
              </w:rPr>
              <w:t>Anglický jazyk</w:t>
            </w:r>
            <w:r>
              <w:rPr>
                <w:rFonts w:ascii="Arial" w:eastAsia="Times New Roman" w:hAnsi="Arial" w:cs="Arial"/>
                <w:i/>
                <w:color w:val="000000" w:themeColor="text1"/>
                <w:sz w:val="24"/>
                <w:szCs w:val="24"/>
                <w:lang w:eastAsia="cs-CZ"/>
              </w:rPr>
              <w:t xml:space="preserve">: </w:t>
            </w:r>
          </w:p>
          <w:p w:rsidR="00266A4E" w:rsidRDefault="00266A4E">
            <w:pPr>
              <w:spacing w:after="0" w:line="240" w:lineRule="auto"/>
              <w:jc w:val="both"/>
              <w:rPr>
                <w:rFonts w:ascii="Arial" w:hAnsi="Arial" w:cs="Arial"/>
                <w:color w:val="000000" w:themeColor="text1"/>
                <w:sz w:val="24"/>
                <w:szCs w:val="24"/>
                <w:lang w:eastAsia="cs-CZ"/>
              </w:rPr>
            </w:pPr>
            <w:r>
              <w:rPr>
                <w:rFonts w:ascii="Arial" w:hAnsi="Arial" w:cs="Arial"/>
                <w:color w:val="000000" w:themeColor="text1"/>
                <w:sz w:val="24"/>
                <w:szCs w:val="24"/>
                <w:lang w:eastAsia="cs-CZ"/>
              </w:rPr>
              <w:t xml:space="preserve">- </w:t>
            </w:r>
            <w:proofErr w:type="spellStart"/>
            <w:r>
              <w:rPr>
                <w:rFonts w:ascii="Arial" w:hAnsi="Arial" w:cs="Arial"/>
                <w:color w:val="000000" w:themeColor="text1"/>
                <w:sz w:val="24"/>
                <w:szCs w:val="24"/>
                <w:lang w:eastAsia="cs-CZ"/>
              </w:rPr>
              <w:t>Halloweenská</w:t>
            </w:r>
            <w:proofErr w:type="spellEnd"/>
            <w:r>
              <w:rPr>
                <w:rFonts w:ascii="Arial" w:hAnsi="Arial" w:cs="Arial"/>
                <w:color w:val="000000" w:themeColor="text1"/>
                <w:sz w:val="24"/>
                <w:szCs w:val="24"/>
                <w:lang w:eastAsia="cs-CZ"/>
              </w:rPr>
              <w:t xml:space="preserve"> </w:t>
            </w:r>
            <w:proofErr w:type="gramStart"/>
            <w:r>
              <w:rPr>
                <w:rFonts w:ascii="Arial" w:hAnsi="Arial" w:cs="Arial"/>
                <w:color w:val="000000" w:themeColor="text1"/>
                <w:sz w:val="24"/>
                <w:szCs w:val="24"/>
                <w:lang w:eastAsia="cs-CZ"/>
              </w:rPr>
              <w:t>čítárna /8.a 9.roč.</w:t>
            </w:r>
            <w:proofErr w:type="gramEnd"/>
            <w:r>
              <w:rPr>
                <w:rFonts w:ascii="Arial" w:hAnsi="Arial" w:cs="Arial"/>
                <w:color w:val="000000" w:themeColor="text1"/>
                <w:sz w:val="24"/>
                <w:szCs w:val="24"/>
                <w:lang w:eastAsia="cs-CZ"/>
              </w:rPr>
              <w:t>/</w:t>
            </w:r>
          </w:p>
          <w:p w:rsidR="00266A4E" w:rsidRDefault="00266A4E">
            <w:pPr>
              <w:spacing w:after="0" w:line="240" w:lineRule="auto"/>
              <w:jc w:val="both"/>
              <w:rPr>
                <w:rFonts w:ascii="Arial" w:hAnsi="Arial" w:cs="Arial"/>
                <w:color w:val="000000" w:themeColor="text1"/>
                <w:sz w:val="24"/>
                <w:szCs w:val="24"/>
                <w:lang w:eastAsia="cs-CZ"/>
              </w:rPr>
            </w:pPr>
            <w:r>
              <w:rPr>
                <w:rFonts w:ascii="Arial" w:hAnsi="Arial" w:cs="Arial"/>
                <w:color w:val="000000" w:themeColor="text1"/>
                <w:sz w:val="24"/>
                <w:szCs w:val="24"/>
                <w:lang w:eastAsia="cs-CZ"/>
              </w:rPr>
              <w:t xml:space="preserve">- </w:t>
            </w:r>
            <w:proofErr w:type="spellStart"/>
            <w:r>
              <w:rPr>
                <w:rFonts w:ascii="Arial" w:hAnsi="Arial" w:cs="Arial"/>
                <w:color w:val="000000" w:themeColor="text1"/>
                <w:sz w:val="24"/>
                <w:szCs w:val="24"/>
                <w:lang w:eastAsia="cs-CZ"/>
              </w:rPr>
              <w:t>eTwinning</w:t>
            </w:r>
            <w:proofErr w:type="spellEnd"/>
            <w:r>
              <w:rPr>
                <w:rFonts w:ascii="Arial" w:hAnsi="Arial" w:cs="Arial"/>
                <w:color w:val="000000" w:themeColor="text1"/>
                <w:sz w:val="24"/>
                <w:szCs w:val="24"/>
                <w:lang w:eastAsia="cs-CZ"/>
              </w:rPr>
              <w:t>: dopisování /6.C/ - Řecko</w:t>
            </w:r>
          </w:p>
          <w:p w:rsidR="00266A4E" w:rsidRPr="00266A4E" w:rsidRDefault="00266A4E">
            <w:pPr>
              <w:spacing w:after="0" w:line="240" w:lineRule="auto"/>
              <w:jc w:val="both"/>
              <w:rPr>
                <w:rFonts w:ascii="Arial" w:hAnsi="Arial" w:cs="Arial"/>
                <w:color w:val="000000" w:themeColor="text1"/>
                <w:sz w:val="24"/>
                <w:szCs w:val="24"/>
                <w:lang w:eastAsia="cs-CZ"/>
              </w:rPr>
            </w:pPr>
            <w:r>
              <w:rPr>
                <w:rFonts w:ascii="Arial" w:hAnsi="Arial" w:cs="Arial"/>
                <w:color w:val="000000" w:themeColor="text1"/>
                <w:sz w:val="24"/>
                <w:szCs w:val="24"/>
                <w:lang w:eastAsia="cs-CZ"/>
              </w:rPr>
              <w:t xml:space="preserve">                     projekt My </w:t>
            </w:r>
            <w:proofErr w:type="gramStart"/>
            <w:r>
              <w:rPr>
                <w:rFonts w:ascii="Arial" w:hAnsi="Arial" w:cs="Arial"/>
                <w:color w:val="000000" w:themeColor="text1"/>
                <w:sz w:val="24"/>
                <w:szCs w:val="24"/>
                <w:lang w:eastAsia="cs-CZ"/>
              </w:rPr>
              <w:t>Country /8.roč.</w:t>
            </w:r>
            <w:proofErr w:type="gramEnd"/>
            <w:r>
              <w:rPr>
                <w:rFonts w:ascii="Arial" w:hAnsi="Arial" w:cs="Arial"/>
                <w:color w:val="000000" w:themeColor="text1"/>
                <w:sz w:val="24"/>
                <w:szCs w:val="24"/>
                <w:lang w:eastAsia="cs-CZ"/>
              </w:rPr>
              <w:t>/</w:t>
            </w:r>
          </w:p>
          <w:p w:rsidR="00266A4E" w:rsidRDefault="00266A4E">
            <w:pPr>
              <w:spacing w:after="0" w:line="240" w:lineRule="auto"/>
              <w:jc w:val="both"/>
              <w:rPr>
                <w:rFonts w:ascii="Arial" w:eastAsia="Times New Roman" w:hAnsi="Arial" w:cs="Arial"/>
                <w:i/>
                <w:color w:val="000000" w:themeColor="text1"/>
                <w:sz w:val="24"/>
                <w:szCs w:val="24"/>
                <w:lang w:eastAsia="cs-CZ"/>
              </w:rPr>
            </w:pPr>
            <w:r>
              <w:rPr>
                <w:rFonts w:ascii="Arial" w:eastAsia="Times New Roman" w:hAnsi="Arial" w:cs="Arial"/>
                <w:b/>
                <w:i/>
                <w:color w:val="000000" w:themeColor="text1"/>
                <w:sz w:val="24"/>
                <w:szCs w:val="24"/>
                <w:lang w:eastAsia="cs-CZ"/>
              </w:rPr>
              <w:t>Dějepis</w:t>
            </w:r>
            <w:r>
              <w:rPr>
                <w:rFonts w:ascii="Arial" w:eastAsia="Times New Roman" w:hAnsi="Arial" w:cs="Arial"/>
                <w:i/>
                <w:color w:val="000000" w:themeColor="text1"/>
                <w:sz w:val="24"/>
                <w:szCs w:val="24"/>
                <w:lang w:eastAsia="cs-CZ"/>
              </w:rPr>
              <w:t xml:space="preserve">: </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Příběh mojí rodiny II. /7.C/</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 Jan </w:t>
            </w:r>
            <w:proofErr w:type="gramStart"/>
            <w:r>
              <w:rPr>
                <w:rFonts w:ascii="Arial" w:eastAsia="Times New Roman" w:hAnsi="Arial" w:cs="Arial"/>
                <w:color w:val="000000" w:themeColor="text1"/>
                <w:sz w:val="24"/>
                <w:szCs w:val="24"/>
                <w:lang w:eastAsia="cs-CZ"/>
              </w:rPr>
              <w:t>Hus /9.roč.</w:t>
            </w:r>
            <w:proofErr w:type="gramEnd"/>
            <w:r>
              <w:rPr>
                <w:rFonts w:ascii="Arial" w:eastAsia="Times New Roman" w:hAnsi="Arial" w:cs="Arial"/>
                <w:color w:val="000000" w:themeColor="text1"/>
                <w:sz w:val="24"/>
                <w:szCs w:val="24"/>
                <w:lang w:eastAsia="cs-CZ"/>
              </w:rPr>
              <w:t>/</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Naše revoluce /8. a 9. roč./</w:t>
            </w:r>
          </w:p>
          <w:p w:rsidR="00266A4E" w:rsidRDefault="00266A4E">
            <w:pPr>
              <w:spacing w:after="0" w:line="240" w:lineRule="auto"/>
              <w:jc w:val="both"/>
              <w:rPr>
                <w:rFonts w:ascii="Arial" w:eastAsia="Times New Roman" w:hAnsi="Arial" w:cs="Arial"/>
                <w:color w:val="000000" w:themeColor="text1"/>
                <w:sz w:val="24"/>
                <w:szCs w:val="24"/>
                <w:lang w:eastAsia="cs-CZ"/>
              </w:rPr>
            </w:pPr>
          </w:p>
          <w:p w:rsidR="00266A4E" w:rsidRDefault="00266A4E">
            <w:pPr>
              <w:spacing w:after="0" w:line="240" w:lineRule="auto"/>
              <w:rPr>
                <w:rFonts w:ascii="Arial" w:eastAsia="Times New Roman" w:hAnsi="Arial" w:cs="Arial"/>
                <w:b/>
                <w:i/>
                <w:color w:val="000000" w:themeColor="text1"/>
                <w:sz w:val="24"/>
                <w:szCs w:val="24"/>
                <w:lang w:eastAsia="cs-CZ"/>
              </w:rPr>
            </w:pPr>
            <w:r>
              <w:rPr>
                <w:rFonts w:ascii="Arial" w:eastAsia="Times New Roman" w:hAnsi="Arial" w:cs="Arial"/>
                <w:b/>
                <w:i/>
                <w:color w:val="000000" w:themeColor="text1"/>
                <w:sz w:val="24"/>
                <w:szCs w:val="24"/>
                <w:lang w:eastAsia="cs-CZ"/>
              </w:rPr>
              <w:t xml:space="preserve">Přírodopis: </w:t>
            </w:r>
          </w:p>
          <w:p w:rsidR="00266A4E" w:rsidRDefault="00266A4E">
            <w:pPr>
              <w:spacing w:after="0" w:line="240" w:lineRule="auto"/>
              <w:rPr>
                <w:rFonts w:ascii="Arial" w:eastAsia="Times New Roman" w:hAnsi="Arial" w:cs="Arial"/>
                <w:color w:val="000000" w:themeColor="text1"/>
                <w:sz w:val="24"/>
                <w:szCs w:val="24"/>
                <w:lang w:eastAsia="cs-CZ"/>
              </w:rPr>
            </w:pPr>
            <w:r>
              <w:rPr>
                <w:rFonts w:ascii="Arial" w:eastAsia="Times New Roman" w:hAnsi="Arial" w:cs="Arial"/>
                <w:b/>
                <w:color w:val="000000" w:themeColor="text1"/>
                <w:sz w:val="24"/>
                <w:szCs w:val="24"/>
                <w:lang w:eastAsia="cs-CZ"/>
              </w:rPr>
              <w:t xml:space="preserve">- </w:t>
            </w:r>
            <w:proofErr w:type="gramStart"/>
            <w:r>
              <w:rPr>
                <w:rFonts w:ascii="Arial" w:eastAsia="Times New Roman" w:hAnsi="Arial" w:cs="Arial"/>
                <w:color w:val="000000" w:themeColor="text1"/>
                <w:sz w:val="24"/>
                <w:szCs w:val="24"/>
                <w:lang w:eastAsia="cs-CZ"/>
              </w:rPr>
              <w:t>Ptáci /7.roč.</w:t>
            </w:r>
            <w:proofErr w:type="gramEnd"/>
            <w:r>
              <w:rPr>
                <w:rFonts w:ascii="Arial" w:eastAsia="Times New Roman" w:hAnsi="Arial" w:cs="Arial"/>
                <w:color w:val="000000" w:themeColor="text1"/>
                <w:sz w:val="24"/>
                <w:szCs w:val="24"/>
                <w:lang w:eastAsia="cs-CZ"/>
              </w:rPr>
              <w:t>/</w:t>
            </w:r>
          </w:p>
          <w:p w:rsidR="00266A4E" w:rsidRDefault="00266A4E">
            <w:pPr>
              <w:spacing w:after="0" w:line="240" w:lineRule="auto"/>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Využití hornin v </w:t>
            </w:r>
            <w:proofErr w:type="gramStart"/>
            <w:r>
              <w:rPr>
                <w:rFonts w:ascii="Arial" w:eastAsia="Times New Roman" w:hAnsi="Arial" w:cs="Arial"/>
                <w:color w:val="000000" w:themeColor="text1"/>
                <w:sz w:val="24"/>
                <w:szCs w:val="24"/>
                <w:lang w:eastAsia="cs-CZ"/>
              </w:rPr>
              <w:t>Chocni /9.roč.</w:t>
            </w:r>
            <w:proofErr w:type="gramEnd"/>
            <w:r>
              <w:rPr>
                <w:rFonts w:ascii="Arial" w:eastAsia="Times New Roman" w:hAnsi="Arial" w:cs="Arial"/>
                <w:color w:val="000000" w:themeColor="text1"/>
                <w:sz w:val="24"/>
                <w:szCs w:val="24"/>
                <w:lang w:eastAsia="cs-CZ"/>
              </w:rPr>
              <w:t>/</w:t>
            </w:r>
          </w:p>
          <w:p w:rsidR="00266A4E" w:rsidRDefault="00266A4E">
            <w:pPr>
              <w:spacing w:after="0" w:line="240" w:lineRule="auto"/>
              <w:rPr>
                <w:rFonts w:ascii="Arial" w:eastAsia="Times New Roman" w:hAnsi="Arial" w:cs="Arial"/>
                <w:color w:val="000000" w:themeColor="text1"/>
                <w:sz w:val="24"/>
                <w:szCs w:val="24"/>
                <w:lang w:eastAsia="cs-CZ"/>
              </w:rPr>
            </w:pPr>
          </w:p>
          <w:p w:rsidR="00266A4E" w:rsidRDefault="00266A4E">
            <w:pPr>
              <w:spacing w:after="0" w:line="240" w:lineRule="auto"/>
              <w:rPr>
                <w:rFonts w:ascii="Arial" w:eastAsia="Times New Roman" w:hAnsi="Arial" w:cs="Arial"/>
                <w:b/>
                <w:i/>
                <w:color w:val="000000" w:themeColor="text1"/>
                <w:sz w:val="24"/>
                <w:szCs w:val="24"/>
                <w:lang w:eastAsia="cs-CZ"/>
              </w:rPr>
            </w:pPr>
            <w:r>
              <w:rPr>
                <w:rFonts w:ascii="Arial" w:eastAsia="Times New Roman" w:hAnsi="Arial" w:cs="Arial"/>
                <w:b/>
                <w:i/>
                <w:color w:val="000000" w:themeColor="text1"/>
                <w:sz w:val="24"/>
                <w:szCs w:val="24"/>
                <w:lang w:eastAsia="cs-CZ"/>
              </w:rPr>
              <w:t>První stupeň:</w:t>
            </w:r>
          </w:p>
          <w:p w:rsidR="00266A4E" w:rsidRDefault="00266A4E">
            <w:pPr>
              <w:spacing w:after="0" w:line="240" w:lineRule="auto"/>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 Choceň a </w:t>
            </w:r>
            <w:proofErr w:type="gramStart"/>
            <w:r>
              <w:rPr>
                <w:rFonts w:ascii="Arial" w:eastAsia="Times New Roman" w:hAnsi="Arial" w:cs="Arial"/>
                <w:color w:val="000000" w:themeColor="text1"/>
                <w:sz w:val="24"/>
                <w:szCs w:val="24"/>
                <w:lang w:eastAsia="cs-CZ"/>
              </w:rPr>
              <w:t>historie /3 -5..roč.</w:t>
            </w:r>
            <w:proofErr w:type="gramEnd"/>
            <w:r>
              <w:rPr>
                <w:rFonts w:ascii="Arial" w:eastAsia="Times New Roman" w:hAnsi="Arial" w:cs="Arial"/>
                <w:color w:val="000000" w:themeColor="text1"/>
                <w:sz w:val="24"/>
                <w:szCs w:val="24"/>
                <w:lang w:eastAsia="cs-CZ"/>
              </w:rPr>
              <w:t xml:space="preserve">/ </w:t>
            </w:r>
          </w:p>
          <w:p w:rsidR="00266A4E" w:rsidRDefault="00266A4E">
            <w:pPr>
              <w:spacing w:after="0" w:line="240" w:lineRule="auto"/>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 Pomáháme </w:t>
            </w:r>
            <w:proofErr w:type="gramStart"/>
            <w:r>
              <w:rPr>
                <w:rFonts w:ascii="Arial" w:eastAsia="Times New Roman" w:hAnsi="Arial" w:cs="Arial"/>
                <w:color w:val="000000" w:themeColor="text1"/>
                <w:sz w:val="24"/>
                <w:szCs w:val="24"/>
                <w:lang w:eastAsia="cs-CZ"/>
              </w:rPr>
              <w:t>zvířátkům /3-5.roč.</w:t>
            </w:r>
            <w:proofErr w:type="gramEnd"/>
            <w:r>
              <w:rPr>
                <w:rFonts w:ascii="Arial" w:eastAsia="Times New Roman" w:hAnsi="Arial" w:cs="Arial"/>
                <w:color w:val="000000" w:themeColor="text1"/>
                <w:sz w:val="24"/>
                <w:szCs w:val="24"/>
                <w:lang w:eastAsia="cs-CZ"/>
              </w:rPr>
              <w:t>/</w:t>
            </w:r>
          </w:p>
          <w:p w:rsidR="00266A4E" w:rsidRDefault="00266A4E">
            <w:pPr>
              <w:spacing w:after="0" w:line="240" w:lineRule="auto"/>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lastRenderedPageBreak/>
              <w:t xml:space="preserve">- Podzim v lese, Zima v </w:t>
            </w:r>
            <w:proofErr w:type="gramStart"/>
            <w:r>
              <w:rPr>
                <w:rFonts w:ascii="Arial" w:eastAsia="Times New Roman" w:hAnsi="Arial" w:cs="Arial"/>
                <w:color w:val="000000" w:themeColor="text1"/>
                <w:sz w:val="24"/>
                <w:szCs w:val="24"/>
                <w:lang w:eastAsia="cs-CZ"/>
              </w:rPr>
              <w:t>lese /1.roč.</w:t>
            </w:r>
            <w:proofErr w:type="gramEnd"/>
            <w:r>
              <w:rPr>
                <w:rFonts w:ascii="Arial" w:eastAsia="Times New Roman" w:hAnsi="Arial" w:cs="Arial"/>
                <w:color w:val="000000" w:themeColor="text1"/>
                <w:sz w:val="24"/>
                <w:szCs w:val="24"/>
                <w:lang w:eastAsia="cs-CZ"/>
              </w:rPr>
              <w:t>/</w:t>
            </w:r>
          </w:p>
          <w:p w:rsidR="00266A4E" w:rsidRDefault="00266A4E">
            <w:pPr>
              <w:spacing w:after="0" w:line="240" w:lineRule="auto"/>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Už jsme písaři /1. roč./</w:t>
            </w:r>
          </w:p>
          <w:p w:rsidR="00266A4E" w:rsidRDefault="00266A4E">
            <w:pPr>
              <w:spacing w:after="0" w:line="240" w:lineRule="auto"/>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 Pečujeme o své </w:t>
            </w:r>
            <w:proofErr w:type="gramStart"/>
            <w:r>
              <w:rPr>
                <w:rFonts w:ascii="Arial" w:eastAsia="Times New Roman" w:hAnsi="Arial" w:cs="Arial"/>
                <w:color w:val="000000" w:themeColor="text1"/>
                <w:sz w:val="24"/>
                <w:szCs w:val="24"/>
                <w:lang w:eastAsia="cs-CZ"/>
              </w:rPr>
              <w:t>zdraví /2.roč.</w:t>
            </w:r>
            <w:proofErr w:type="gramEnd"/>
            <w:r>
              <w:rPr>
                <w:rFonts w:ascii="Arial" w:eastAsia="Times New Roman" w:hAnsi="Arial" w:cs="Arial"/>
                <w:color w:val="000000" w:themeColor="text1"/>
                <w:sz w:val="24"/>
                <w:szCs w:val="24"/>
                <w:lang w:eastAsia="cs-CZ"/>
              </w:rPr>
              <w:t>/</w:t>
            </w:r>
          </w:p>
          <w:p w:rsidR="00266A4E" w:rsidRDefault="00266A4E">
            <w:pPr>
              <w:spacing w:after="0" w:line="240" w:lineRule="auto"/>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 Normální je </w:t>
            </w:r>
            <w:proofErr w:type="gramStart"/>
            <w:r>
              <w:rPr>
                <w:rFonts w:ascii="Arial" w:eastAsia="Times New Roman" w:hAnsi="Arial" w:cs="Arial"/>
                <w:color w:val="000000" w:themeColor="text1"/>
                <w:sz w:val="24"/>
                <w:szCs w:val="24"/>
                <w:lang w:eastAsia="cs-CZ"/>
              </w:rPr>
              <w:t>nekouřit /2.roč.</w:t>
            </w:r>
            <w:proofErr w:type="gramEnd"/>
            <w:r>
              <w:rPr>
                <w:rFonts w:ascii="Arial" w:eastAsia="Times New Roman" w:hAnsi="Arial" w:cs="Arial"/>
                <w:color w:val="000000" w:themeColor="text1"/>
                <w:sz w:val="24"/>
                <w:szCs w:val="24"/>
                <w:lang w:eastAsia="cs-CZ"/>
              </w:rPr>
              <w:t>/</w:t>
            </w:r>
          </w:p>
          <w:p w:rsidR="00266A4E" w:rsidRDefault="00266A4E">
            <w:pPr>
              <w:spacing w:after="0" w:line="240" w:lineRule="auto"/>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Čarodějnické vyučování /1. stupeň/</w:t>
            </w:r>
          </w:p>
          <w:p w:rsidR="00266A4E" w:rsidRDefault="00266A4E">
            <w:pPr>
              <w:spacing w:after="0" w:line="240" w:lineRule="auto"/>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 poznáváme domácí zvířátka – vycházka na farmu na </w:t>
            </w:r>
            <w:proofErr w:type="gramStart"/>
            <w:r>
              <w:rPr>
                <w:rFonts w:ascii="Arial" w:eastAsia="Times New Roman" w:hAnsi="Arial" w:cs="Arial"/>
                <w:color w:val="000000" w:themeColor="text1"/>
                <w:sz w:val="24"/>
                <w:szCs w:val="24"/>
                <w:lang w:eastAsia="cs-CZ"/>
              </w:rPr>
              <w:t>Hemže /1.roč.</w:t>
            </w:r>
            <w:proofErr w:type="gramEnd"/>
            <w:r>
              <w:rPr>
                <w:rFonts w:ascii="Arial" w:eastAsia="Times New Roman" w:hAnsi="Arial" w:cs="Arial"/>
                <w:color w:val="000000" w:themeColor="text1"/>
                <w:sz w:val="24"/>
                <w:szCs w:val="24"/>
                <w:lang w:eastAsia="cs-CZ"/>
              </w:rPr>
              <w:t>/</w:t>
            </w:r>
          </w:p>
          <w:p w:rsidR="00266A4E" w:rsidRDefault="00266A4E">
            <w:pPr>
              <w:spacing w:after="0" w:line="240" w:lineRule="auto"/>
              <w:rPr>
                <w:rFonts w:ascii="Arial" w:eastAsia="Times New Roman" w:hAnsi="Arial" w:cs="Arial"/>
                <w:color w:val="000000" w:themeColor="text1"/>
                <w:sz w:val="24"/>
                <w:szCs w:val="24"/>
                <w:lang w:eastAsia="cs-CZ"/>
              </w:rPr>
            </w:pPr>
          </w:p>
          <w:p w:rsidR="00266A4E" w:rsidRDefault="00266A4E">
            <w:pPr>
              <w:spacing w:after="0" w:line="240" w:lineRule="auto"/>
              <w:jc w:val="both"/>
              <w:rPr>
                <w:rFonts w:ascii="Arial" w:eastAsia="Times New Roman" w:hAnsi="Arial" w:cs="Arial"/>
                <w:i/>
                <w:color w:val="000000" w:themeColor="text1"/>
                <w:sz w:val="24"/>
                <w:szCs w:val="24"/>
                <w:lang w:eastAsia="cs-CZ"/>
              </w:rPr>
            </w:pPr>
            <w:r>
              <w:rPr>
                <w:rFonts w:ascii="Arial" w:eastAsia="Times New Roman" w:hAnsi="Arial" w:cs="Arial"/>
                <w:b/>
                <w:i/>
                <w:color w:val="000000" w:themeColor="text1"/>
                <w:sz w:val="24"/>
                <w:szCs w:val="24"/>
                <w:u w:val="single"/>
                <w:lang w:eastAsia="cs-CZ"/>
              </w:rPr>
              <w:t>Akce ŠD</w:t>
            </w:r>
            <w:r>
              <w:rPr>
                <w:rFonts w:ascii="Arial" w:eastAsia="Times New Roman" w:hAnsi="Arial" w:cs="Arial"/>
                <w:i/>
                <w:color w:val="000000" w:themeColor="text1"/>
                <w:sz w:val="24"/>
                <w:szCs w:val="24"/>
                <w:lang w:eastAsia="cs-CZ"/>
              </w:rPr>
              <w:t xml:space="preserve">: </w:t>
            </w:r>
          </w:p>
          <w:p w:rsidR="00266A4E" w:rsidRDefault="00BA28D6">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Cesta za pokladem 1 pro </w:t>
            </w:r>
            <w:r w:rsidR="00266A4E">
              <w:rPr>
                <w:rFonts w:ascii="Arial" w:eastAsia="Times New Roman" w:hAnsi="Arial" w:cs="Arial"/>
                <w:color w:val="000000" w:themeColor="text1"/>
                <w:sz w:val="24"/>
                <w:szCs w:val="24"/>
                <w:lang w:eastAsia="cs-CZ"/>
              </w:rPr>
              <w:t>1.</w:t>
            </w:r>
            <w:r>
              <w:rPr>
                <w:rFonts w:ascii="Arial" w:eastAsia="Times New Roman" w:hAnsi="Arial" w:cs="Arial"/>
                <w:color w:val="000000" w:themeColor="text1"/>
                <w:sz w:val="24"/>
                <w:szCs w:val="24"/>
                <w:lang w:eastAsia="cs-CZ"/>
              </w:rPr>
              <w:t xml:space="preserve"> </w:t>
            </w:r>
            <w:r w:rsidR="00266A4E">
              <w:rPr>
                <w:rFonts w:ascii="Arial" w:eastAsia="Times New Roman" w:hAnsi="Arial" w:cs="Arial"/>
                <w:color w:val="000000" w:themeColor="text1"/>
                <w:sz w:val="24"/>
                <w:szCs w:val="24"/>
                <w:lang w:eastAsia="cs-CZ"/>
              </w:rPr>
              <w:t>ročníky</w:t>
            </w:r>
          </w:p>
          <w:p w:rsidR="00266A4E" w:rsidRDefault="00BA28D6">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Cesta za pokladem 1 pro </w:t>
            </w:r>
            <w:r w:rsidR="00266A4E">
              <w:rPr>
                <w:rFonts w:ascii="Arial" w:eastAsia="Times New Roman" w:hAnsi="Arial" w:cs="Arial"/>
                <w:color w:val="000000" w:themeColor="text1"/>
                <w:sz w:val="24"/>
                <w:szCs w:val="24"/>
                <w:lang w:eastAsia="cs-CZ"/>
              </w:rPr>
              <w:t>2. a 3. ročníky</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Pejsek ve ŠD /chovatelská poradna/</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Cesta za pokladen 2</w:t>
            </w:r>
            <w:r w:rsidR="00BA28D6">
              <w:rPr>
                <w:rFonts w:ascii="Arial" w:eastAsia="Times New Roman" w:hAnsi="Arial" w:cs="Arial"/>
                <w:color w:val="000000" w:themeColor="text1"/>
                <w:sz w:val="24"/>
                <w:szCs w:val="24"/>
                <w:lang w:eastAsia="cs-CZ"/>
              </w:rPr>
              <w:t xml:space="preserve"> </w:t>
            </w:r>
            <w:r>
              <w:rPr>
                <w:rFonts w:ascii="Arial" w:eastAsia="Times New Roman" w:hAnsi="Arial" w:cs="Arial"/>
                <w:color w:val="000000" w:themeColor="text1"/>
                <w:sz w:val="24"/>
                <w:szCs w:val="24"/>
                <w:lang w:eastAsia="cs-CZ"/>
              </w:rPr>
              <w:t>pro 1. ročníky</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Halloween ve ŠD</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Skřítkova dobrodružství – hra v parku</w:t>
            </w:r>
          </w:p>
          <w:p w:rsidR="00266A4E" w:rsidRDefault="00BA28D6">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Cesta za pokladem 2 </w:t>
            </w:r>
            <w:proofErr w:type="gramStart"/>
            <w:r>
              <w:rPr>
                <w:rFonts w:ascii="Arial" w:eastAsia="Times New Roman" w:hAnsi="Arial" w:cs="Arial"/>
                <w:color w:val="000000" w:themeColor="text1"/>
                <w:sz w:val="24"/>
                <w:szCs w:val="24"/>
                <w:lang w:eastAsia="cs-CZ"/>
              </w:rPr>
              <w:t xml:space="preserve">pro 2. </w:t>
            </w:r>
            <w:r w:rsidR="00266A4E">
              <w:rPr>
                <w:rFonts w:ascii="Arial" w:eastAsia="Times New Roman" w:hAnsi="Arial" w:cs="Arial"/>
                <w:color w:val="000000" w:themeColor="text1"/>
                <w:sz w:val="24"/>
                <w:szCs w:val="24"/>
                <w:lang w:eastAsia="cs-CZ"/>
              </w:rPr>
              <w:t>a  3. ročníky</w:t>
            </w:r>
            <w:proofErr w:type="gramEnd"/>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Návštěva filmového představení - Tři bratři  -  Kino Máj Choceň</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Čert a Mikuláš ve ŠD – soutěže s odměnou</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Vánoce ve ŠD – besídka s nadílkou</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Výlet ŠD do Třebechovic – Proboštův betlém</w:t>
            </w:r>
          </w:p>
          <w:p w:rsidR="00266A4E" w:rsidRDefault="00BA28D6">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Výstava výtvarných prací dětí </w:t>
            </w:r>
            <w:r w:rsidR="00266A4E">
              <w:rPr>
                <w:rFonts w:ascii="Arial" w:eastAsia="Times New Roman" w:hAnsi="Arial" w:cs="Arial"/>
                <w:color w:val="000000" w:themeColor="text1"/>
                <w:sz w:val="24"/>
                <w:szCs w:val="24"/>
                <w:lang w:eastAsia="cs-CZ"/>
              </w:rPr>
              <w:t>ŠD u příležitosti zápisu dětí do prvních tříd</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Masopustní karneval ve ŠD</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Návštěva filmového představení –</w:t>
            </w:r>
            <w:r w:rsidR="00BA28D6">
              <w:rPr>
                <w:rFonts w:ascii="Arial" w:eastAsia="Times New Roman" w:hAnsi="Arial" w:cs="Arial"/>
                <w:color w:val="000000" w:themeColor="text1"/>
                <w:sz w:val="24"/>
                <w:szCs w:val="24"/>
                <w:lang w:eastAsia="cs-CZ"/>
              </w:rPr>
              <w:t xml:space="preserve"> </w:t>
            </w:r>
            <w:proofErr w:type="spellStart"/>
            <w:r>
              <w:rPr>
                <w:rFonts w:ascii="Arial" w:eastAsia="Times New Roman" w:hAnsi="Arial" w:cs="Arial"/>
                <w:color w:val="000000" w:themeColor="text1"/>
                <w:sz w:val="24"/>
                <w:szCs w:val="24"/>
                <w:lang w:eastAsia="cs-CZ"/>
              </w:rPr>
              <w:t>Paddington</w:t>
            </w:r>
            <w:proofErr w:type="spellEnd"/>
            <w:r>
              <w:rPr>
                <w:rFonts w:ascii="Arial" w:eastAsia="Times New Roman" w:hAnsi="Arial" w:cs="Arial"/>
                <w:color w:val="000000" w:themeColor="text1"/>
                <w:sz w:val="24"/>
                <w:szCs w:val="24"/>
                <w:lang w:eastAsia="cs-CZ"/>
              </w:rPr>
              <w:t xml:space="preserve"> – Kino Máj Choceň</w:t>
            </w:r>
          </w:p>
          <w:p w:rsidR="00266A4E" w:rsidRDefault="00BA28D6">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Velikonoce ve ŠD – vyrábění</w:t>
            </w:r>
            <w:r w:rsidR="00266A4E">
              <w:rPr>
                <w:rFonts w:ascii="Arial" w:eastAsia="Times New Roman" w:hAnsi="Arial" w:cs="Arial"/>
                <w:color w:val="000000" w:themeColor="text1"/>
                <w:sz w:val="24"/>
                <w:szCs w:val="24"/>
                <w:lang w:eastAsia="cs-CZ"/>
              </w:rPr>
              <w:t>,</w:t>
            </w:r>
            <w:r>
              <w:rPr>
                <w:rFonts w:ascii="Arial" w:eastAsia="Times New Roman" w:hAnsi="Arial" w:cs="Arial"/>
                <w:color w:val="000000" w:themeColor="text1"/>
                <w:sz w:val="24"/>
                <w:szCs w:val="24"/>
                <w:lang w:eastAsia="cs-CZ"/>
              </w:rPr>
              <w:t xml:space="preserve"> </w:t>
            </w:r>
            <w:r w:rsidR="00266A4E">
              <w:rPr>
                <w:rFonts w:ascii="Arial" w:eastAsia="Times New Roman" w:hAnsi="Arial" w:cs="Arial"/>
                <w:color w:val="000000" w:themeColor="text1"/>
                <w:sz w:val="24"/>
                <w:szCs w:val="24"/>
                <w:lang w:eastAsia="cs-CZ"/>
              </w:rPr>
              <w:t>občerstvení, soutěže s odměnou</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Soutěž ve vaření pro 2. ročníky – Hravé jarní vaření - akce </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s rodiči</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Exkurze – Zverimex Vysoké Mýto</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Za pokladem – hra sportovního kroužku v parku</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Návštěva Mňau SOS centra Choceň + znalostní soutěže </w:t>
            </w:r>
            <w:r>
              <w:rPr>
                <w:rFonts w:ascii="Arial" w:eastAsia="Times New Roman" w:hAnsi="Arial" w:cs="Arial"/>
                <w:color w:val="000000" w:themeColor="text1"/>
                <w:sz w:val="24"/>
                <w:szCs w:val="24"/>
                <w:lang w:eastAsia="cs-CZ"/>
              </w:rPr>
              <w:br/>
              <w:t>s odměnou</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Den dětí ve ŠD – hravé soutěžení s odměnou</w:t>
            </w:r>
          </w:p>
          <w:p w:rsidR="00266A4E" w:rsidRDefault="00266A4E">
            <w:pPr>
              <w:spacing w:after="0" w:line="240" w:lineRule="auto"/>
              <w:jc w:val="both"/>
              <w:rPr>
                <w:rFonts w:ascii="Arial" w:eastAsia="Times New Roman" w:hAnsi="Arial" w:cs="Arial"/>
                <w:color w:val="000000" w:themeColor="text1"/>
                <w:sz w:val="24"/>
                <w:szCs w:val="24"/>
                <w:lang w:eastAsia="cs-CZ"/>
              </w:rPr>
            </w:pPr>
            <w:proofErr w:type="spellStart"/>
            <w:r>
              <w:rPr>
                <w:rFonts w:ascii="Arial" w:eastAsia="Times New Roman" w:hAnsi="Arial" w:cs="Arial"/>
                <w:color w:val="000000" w:themeColor="text1"/>
                <w:sz w:val="24"/>
                <w:szCs w:val="24"/>
                <w:lang w:eastAsia="cs-CZ"/>
              </w:rPr>
              <w:t>Geomag</w:t>
            </w:r>
            <w:proofErr w:type="spellEnd"/>
            <w:r>
              <w:rPr>
                <w:rFonts w:ascii="Arial" w:eastAsia="Times New Roman" w:hAnsi="Arial" w:cs="Arial"/>
                <w:color w:val="000000" w:themeColor="text1"/>
                <w:sz w:val="24"/>
                <w:szCs w:val="24"/>
                <w:lang w:eastAsia="cs-CZ"/>
              </w:rPr>
              <w:t xml:space="preserve"> ve ŠD pro 1.</w:t>
            </w:r>
            <w:r w:rsidR="00BA28D6">
              <w:rPr>
                <w:rFonts w:ascii="Arial" w:eastAsia="Times New Roman" w:hAnsi="Arial" w:cs="Arial"/>
                <w:color w:val="000000" w:themeColor="text1"/>
                <w:sz w:val="24"/>
                <w:szCs w:val="24"/>
                <w:lang w:eastAsia="cs-CZ"/>
              </w:rPr>
              <w:t xml:space="preserve"> </w:t>
            </w:r>
            <w:r>
              <w:rPr>
                <w:rFonts w:ascii="Arial" w:eastAsia="Times New Roman" w:hAnsi="Arial" w:cs="Arial"/>
                <w:color w:val="000000" w:themeColor="text1"/>
                <w:sz w:val="24"/>
                <w:szCs w:val="24"/>
                <w:lang w:eastAsia="cs-CZ"/>
              </w:rPr>
              <w:t>ročníky</w:t>
            </w:r>
          </w:p>
          <w:p w:rsidR="00266A4E" w:rsidRDefault="00266A4E">
            <w:pPr>
              <w:spacing w:after="0" w:line="240" w:lineRule="auto"/>
              <w:jc w:val="both"/>
              <w:rPr>
                <w:rFonts w:ascii="Arial" w:eastAsia="Times New Roman" w:hAnsi="Arial" w:cs="Arial"/>
                <w:color w:val="000000" w:themeColor="text1"/>
                <w:sz w:val="24"/>
                <w:szCs w:val="24"/>
                <w:lang w:eastAsia="cs-CZ"/>
              </w:rPr>
            </w:pPr>
            <w:proofErr w:type="spellStart"/>
            <w:r>
              <w:rPr>
                <w:rFonts w:ascii="Arial" w:eastAsia="Times New Roman" w:hAnsi="Arial" w:cs="Arial"/>
                <w:color w:val="000000" w:themeColor="text1"/>
                <w:sz w:val="24"/>
                <w:szCs w:val="24"/>
                <w:lang w:eastAsia="cs-CZ"/>
              </w:rPr>
              <w:t>Geomag</w:t>
            </w:r>
            <w:proofErr w:type="spellEnd"/>
            <w:r>
              <w:rPr>
                <w:rFonts w:ascii="Arial" w:eastAsia="Times New Roman" w:hAnsi="Arial" w:cs="Arial"/>
                <w:color w:val="000000" w:themeColor="text1"/>
                <w:sz w:val="24"/>
                <w:szCs w:val="24"/>
                <w:lang w:eastAsia="cs-CZ"/>
              </w:rPr>
              <w:t xml:space="preserve"> ve ŠD pro 2. a 3. ročníky</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Výlet ŠD do Litomyšle – Muzeum panenek a hraček a výstava stavebnice Merkur v Regionálním muzeu Litomyšl</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Rozloučení s 3. ročníky a 2.</w:t>
            </w:r>
            <w:r w:rsidR="00BA28D6">
              <w:rPr>
                <w:rFonts w:ascii="Arial" w:eastAsia="Times New Roman" w:hAnsi="Arial" w:cs="Arial"/>
                <w:color w:val="000000" w:themeColor="text1"/>
                <w:sz w:val="24"/>
                <w:szCs w:val="24"/>
                <w:lang w:eastAsia="cs-CZ"/>
              </w:rPr>
              <w:t xml:space="preserve"> </w:t>
            </w:r>
            <w:r>
              <w:rPr>
                <w:rFonts w:ascii="Arial" w:eastAsia="Times New Roman" w:hAnsi="Arial" w:cs="Arial"/>
                <w:color w:val="000000" w:themeColor="text1"/>
                <w:sz w:val="24"/>
                <w:szCs w:val="24"/>
                <w:lang w:eastAsia="cs-CZ"/>
              </w:rPr>
              <w:t>A</w:t>
            </w:r>
          </w:p>
          <w:p w:rsidR="00266A4E" w:rsidRDefault="00266A4E">
            <w:pPr>
              <w:spacing w:after="0" w:line="240" w:lineRule="auto"/>
              <w:jc w:val="both"/>
              <w:rPr>
                <w:rFonts w:ascii="Arial" w:eastAsia="Times New Roman" w:hAnsi="Arial" w:cs="Arial"/>
                <w:color w:val="000000" w:themeColor="text1"/>
                <w:sz w:val="24"/>
                <w:szCs w:val="24"/>
                <w:lang w:eastAsia="cs-CZ"/>
              </w:rPr>
            </w:pPr>
          </w:p>
        </w:tc>
      </w:tr>
      <w:tr w:rsidR="00266A4E" w:rsidTr="00266A4E">
        <w:trPr>
          <w:trHeight w:val="1721"/>
        </w:trPr>
        <w:tc>
          <w:tcPr>
            <w:tcW w:w="1875" w:type="dxa"/>
            <w:tcBorders>
              <w:top w:val="single" w:sz="4" w:space="0" w:color="auto"/>
              <w:left w:val="single" w:sz="4" w:space="0" w:color="auto"/>
              <w:bottom w:val="single" w:sz="4" w:space="0" w:color="auto"/>
              <w:right w:val="single" w:sz="4" w:space="0" w:color="auto"/>
            </w:tcBorders>
            <w:hideMark/>
          </w:tcPr>
          <w:p w:rsidR="00266A4E" w:rsidRDefault="00266A4E">
            <w:pPr>
              <w:spacing w:after="0" w:line="240" w:lineRule="auto"/>
              <w:rPr>
                <w:rFonts w:ascii="Arial" w:eastAsia="Times New Roman" w:hAnsi="Arial" w:cs="Arial"/>
                <w:i/>
                <w:color w:val="000000" w:themeColor="text1"/>
                <w:sz w:val="24"/>
                <w:szCs w:val="24"/>
                <w:lang w:eastAsia="cs-CZ"/>
              </w:rPr>
            </w:pPr>
            <w:r>
              <w:rPr>
                <w:rFonts w:ascii="Arial" w:eastAsia="Times New Roman" w:hAnsi="Arial" w:cs="Arial"/>
                <w:i/>
                <w:color w:val="000000" w:themeColor="text1"/>
                <w:sz w:val="24"/>
                <w:szCs w:val="24"/>
                <w:lang w:eastAsia="cs-CZ"/>
              </w:rPr>
              <w:lastRenderedPageBreak/>
              <w:t>Zájmové kroužky</w:t>
            </w:r>
          </w:p>
        </w:tc>
        <w:tc>
          <w:tcPr>
            <w:tcW w:w="7413" w:type="dxa"/>
            <w:tcBorders>
              <w:top w:val="single" w:sz="4" w:space="0" w:color="auto"/>
              <w:left w:val="single" w:sz="4" w:space="0" w:color="auto"/>
              <w:bottom w:val="single" w:sz="4" w:space="0" w:color="auto"/>
              <w:right w:val="single" w:sz="4" w:space="0" w:color="auto"/>
            </w:tcBorders>
            <w:hideMark/>
          </w:tcPr>
          <w:p w:rsidR="00266A4E" w:rsidRDefault="00266A4E" w:rsidP="00266A4E">
            <w:pPr>
              <w:pStyle w:val="Odstavecseseznamem"/>
              <w:numPr>
                <w:ilvl w:val="0"/>
                <w:numId w:val="20"/>
              </w:numPr>
              <w:spacing w:after="0" w:line="240" w:lineRule="auto"/>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Logopedická prevence </w:t>
            </w:r>
          </w:p>
          <w:p w:rsidR="00266A4E" w:rsidRDefault="00266A4E">
            <w:pPr>
              <w:spacing w:after="0" w:line="240" w:lineRule="auto"/>
              <w:ind w:left="720"/>
              <w:rPr>
                <w:rFonts w:ascii="Arial" w:eastAsia="Times New Roman" w:hAnsi="Arial" w:cs="Arial"/>
                <w:b/>
                <w:i/>
                <w:color w:val="000000" w:themeColor="text1"/>
                <w:sz w:val="24"/>
                <w:szCs w:val="24"/>
                <w:u w:val="single"/>
                <w:lang w:eastAsia="cs-CZ"/>
              </w:rPr>
            </w:pPr>
            <w:r>
              <w:rPr>
                <w:rFonts w:ascii="Arial" w:eastAsia="Times New Roman" w:hAnsi="Arial" w:cs="Arial"/>
                <w:b/>
                <w:i/>
                <w:color w:val="000000" w:themeColor="text1"/>
                <w:sz w:val="24"/>
                <w:szCs w:val="24"/>
                <w:u w:val="single"/>
                <w:lang w:eastAsia="cs-CZ"/>
              </w:rPr>
              <w:t>Kroužky v rámci ŠD:</w:t>
            </w:r>
          </w:p>
          <w:p w:rsidR="00266A4E" w:rsidRDefault="00266A4E">
            <w:pPr>
              <w:spacing w:after="0" w:line="240" w:lineRule="auto"/>
              <w:ind w:left="720"/>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Sportovní hry pro první ročníky </w:t>
            </w:r>
          </w:p>
          <w:p w:rsidR="00266A4E" w:rsidRDefault="00266A4E">
            <w:pPr>
              <w:spacing w:after="0" w:line="240" w:lineRule="auto"/>
              <w:ind w:left="720"/>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Sportovní hry pro druhé a třetí ročníky </w:t>
            </w:r>
          </w:p>
          <w:p w:rsidR="00266A4E" w:rsidRDefault="00BA28D6">
            <w:pPr>
              <w:spacing w:after="0" w:line="240" w:lineRule="auto"/>
              <w:ind w:left="720"/>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Míčové hry </w:t>
            </w:r>
            <w:r w:rsidR="00266A4E">
              <w:rPr>
                <w:rFonts w:ascii="Arial" w:eastAsia="Times New Roman" w:hAnsi="Arial" w:cs="Arial"/>
                <w:color w:val="000000" w:themeColor="text1"/>
                <w:sz w:val="24"/>
                <w:szCs w:val="24"/>
                <w:lang w:eastAsia="cs-CZ"/>
              </w:rPr>
              <w:t>pro 2. roč.</w:t>
            </w:r>
          </w:p>
          <w:p w:rsidR="00266A4E" w:rsidRDefault="00266A4E">
            <w:pPr>
              <w:spacing w:after="0" w:line="240" w:lineRule="auto"/>
              <w:ind w:left="720"/>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Máme rádi zvířata</w:t>
            </w:r>
          </w:p>
          <w:p w:rsidR="00266A4E" w:rsidRDefault="00266A4E">
            <w:pPr>
              <w:spacing w:after="0" w:line="240" w:lineRule="auto"/>
              <w:ind w:left="720"/>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Výtvarný kroužek</w:t>
            </w:r>
          </w:p>
        </w:tc>
      </w:tr>
      <w:tr w:rsidR="00266A4E" w:rsidTr="00266A4E">
        <w:tc>
          <w:tcPr>
            <w:tcW w:w="1875" w:type="dxa"/>
            <w:tcBorders>
              <w:top w:val="single" w:sz="4" w:space="0" w:color="auto"/>
              <w:left w:val="single" w:sz="4" w:space="0" w:color="auto"/>
              <w:bottom w:val="single" w:sz="4" w:space="0" w:color="auto"/>
              <w:right w:val="single" w:sz="4" w:space="0" w:color="auto"/>
            </w:tcBorders>
            <w:hideMark/>
          </w:tcPr>
          <w:p w:rsidR="00266A4E" w:rsidRDefault="00266A4E">
            <w:pPr>
              <w:spacing w:after="0" w:line="240" w:lineRule="auto"/>
              <w:rPr>
                <w:rFonts w:ascii="Arial" w:eastAsia="Times New Roman" w:hAnsi="Arial" w:cs="Arial"/>
                <w:i/>
                <w:color w:val="000000" w:themeColor="text1"/>
                <w:sz w:val="24"/>
                <w:szCs w:val="24"/>
                <w:lang w:eastAsia="cs-CZ"/>
              </w:rPr>
            </w:pPr>
            <w:r>
              <w:rPr>
                <w:rFonts w:ascii="Arial" w:eastAsia="Times New Roman" w:hAnsi="Arial" w:cs="Arial"/>
                <w:i/>
                <w:color w:val="000000" w:themeColor="text1"/>
                <w:sz w:val="24"/>
                <w:szCs w:val="24"/>
                <w:lang w:eastAsia="cs-CZ"/>
              </w:rPr>
              <w:t xml:space="preserve">Akce k prevenci sociálně patologických jevů, </w:t>
            </w:r>
          </w:p>
          <w:p w:rsidR="00266A4E" w:rsidRDefault="00266A4E">
            <w:pPr>
              <w:spacing w:after="0" w:line="240" w:lineRule="auto"/>
              <w:rPr>
                <w:rFonts w:ascii="Arial" w:eastAsia="Times New Roman" w:hAnsi="Arial" w:cs="Arial"/>
                <w:i/>
                <w:color w:val="000000" w:themeColor="text1"/>
                <w:szCs w:val="24"/>
                <w:lang w:eastAsia="cs-CZ"/>
              </w:rPr>
            </w:pPr>
            <w:r>
              <w:rPr>
                <w:rFonts w:ascii="Arial" w:eastAsia="Times New Roman" w:hAnsi="Arial" w:cs="Arial"/>
                <w:i/>
                <w:color w:val="000000" w:themeColor="text1"/>
                <w:sz w:val="24"/>
                <w:szCs w:val="24"/>
                <w:lang w:eastAsia="cs-CZ"/>
              </w:rPr>
              <w:t xml:space="preserve">BOZ a ochrana </w:t>
            </w:r>
            <w:r>
              <w:rPr>
                <w:rFonts w:ascii="Arial" w:eastAsia="Times New Roman" w:hAnsi="Arial" w:cs="Arial"/>
                <w:i/>
                <w:color w:val="000000" w:themeColor="text1"/>
                <w:sz w:val="24"/>
                <w:szCs w:val="24"/>
                <w:lang w:eastAsia="cs-CZ"/>
              </w:rPr>
              <w:lastRenderedPageBreak/>
              <w:t>zdraví</w:t>
            </w:r>
          </w:p>
        </w:tc>
        <w:tc>
          <w:tcPr>
            <w:tcW w:w="7413" w:type="dxa"/>
            <w:tcBorders>
              <w:top w:val="single" w:sz="4" w:space="0" w:color="auto"/>
              <w:left w:val="single" w:sz="4" w:space="0" w:color="auto"/>
              <w:bottom w:val="single" w:sz="4" w:space="0" w:color="auto"/>
              <w:right w:val="single" w:sz="4" w:space="0" w:color="auto"/>
            </w:tcBorders>
            <w:hideMark/>
          </w:tcPr>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lastRenderedPageBreak/>
              <w:t xml:space="preserve">akce viz Minimální preventivní program: </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adaptační kurz 6. tříd v Horním Jelení, v rámci adaptačního kurzu zdravověda,</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 cvičný požární poplach, </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 škola podporuje vzdělávání pedagogů v oblasti zdravovědy </w:t>
            </w:r>
            <w:r>
              <w:rPr>
                <w:rFonts w:ascii="Arial" w:eastAsia="Times New Roman" w:hAnsi="Arial" w:cs="Arial"/>
                <w:color w:val="000000" w:themeColor="text1"/>
                <w:sz w:val="24"/>
                <w:szCs w:val="24"/>
                <w:lang w:eastAsia="cs-CZ"/>
              </w:rPr>
              <w:br/>
            </w:r>
            <w:r>
              <w:rPr>
                <w:rFonts w:ascii="Arial" w:eastAsia="Times New Roman" w:hAnsi="Arial" w:cs="Arial"/>
                <w:color w:val="000000" w:themeColor="text1"/>
                <w:sz w:val="24"/>
                <w:szCs w:val="24"/>
                <w:lang w:eastAsia="cs-CZ"/>
              </w:rPr>
              <w:lastRenderedPageBreak/>
              <w:t>a první pomoci (kurzy ČČK) - Základní normy zdravotnických znalostí /8 pedagogů/, - projekt Zdravé zuby a dentální hygiena</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kriminalita dětí a mládeže /7., 8. a 9. ročníky/</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zdravá pětka – podpora zdravého stravování /1.stupeň/</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Pečujeme o své zdraví: Normální je nekouřit, Zdravé zuby /1.stupeň/</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 </w:t>
            </w:r>
            <w:proofErr w:type="gramStart"/>
            <w:r>
              <w:rPr>
                <w:rFonts w:ascii="Arial" w:eastAsia="Times New Roman" w:hAnsi="Arial" w:cs="Arial"/>
                <w:color w:val="000000" w:themeColor="text1"/>
                <w:sz w:val="24"/>
                <w:szCs w:val="24"/>
                <w:lang w:eastAsia="cs-CZ"/>
              </w:rPr>
              <w:t>HIV/AIDS /9.roč.</w:t>
            </w:r>
            <w:proofErr w:type="gramEnd"/>
            <w:r>
              <w:rPr>
                <w:rFonts w:ascii="Arial" w:eastAsia="Times New Roman" w:hAnsi="Arial" w:cs="Arial"/>
                <w:color w:val="000000" w:themeColor="text1"/>
                <w:sz w:val="24"/>
                <w:szCs w:val="24"/>
                <w:lang w:eastAsia="cs-CZ"/>
              </w:rPr>
              <w:t>/</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 HPV </w:t>
            </w:r>
            <w:proofErr w:type="gramStart"/>
            <w:r>
              <w:rPr>
                <w:rFonts w:ascii="Arial" w:eastAsia="Times New Roman" w:hAnsi="Arial" w:cs="Arial"/>
                <w:color w:val="000000" w:themeColor="text1"/>
                <w:sz w:val="24"/>
                <w:szCs w:val="24"/>
                <w:lang w:eastAsia="cs-CZ"/>
              </w:rPr>
              <w:t>viry /9.roč.</w:t>
            </w:r>
            <w:proofErr w:type="gramEnd"/>
            <w:r>
              <w:rPr>
                <w:rFonts w:ascii="Arial" w:eastAsia="Times New Roman" w:hAnsi="Arial" w:cs="Arial"/>
                <w:color w:val="000000" w:themeColor="text1"/>
                <w:sz w:val="24"/>
                <w:szCs w:val="24"/>
                <w:lang w:eastAsia="cs-CZ"/>
              </w:rPr>
              <w:t>/</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 poruchy příjmu </w:t>
            </w:r>
            <w:proofErr w:type="gramStart"/>
            <w:r>
              <w:rPr>
                <w:rFonts w:ascii="Arial" w:eastAsia="Times New Roman" w:hAnsi="Arial" w:cs="Arial"/>
                <w:color w:val="000000" w:themeColor="text1"/>
                <w:sz w:val="24"/>
                <w:szCs w:val="24"/>
                <w:lang w:eastAsia="cs-CZ"/>
              </w:rPr>
              <w:t>potravy /6.roč.</w:t>
            </w:r>
            <w:proofErr w:type="gramEnd"/>
            <w:r>
              <w:rPr>
                <w:rFonts w:ascii="Arial" w:eastAsia="Times New Roman" w:hAnsi="Arial" w:cs="Arial"/>
                <w:color w:val="000000" w:themeColor="text1"/>
                <w:sz w:val="24"/>
                <w:szCs w:val="24"/>
                <w:lang w:eastAsia="cs-CZ"/>
              </w:rPr>
              <w:t>/</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 návykové </w:t>
            </w:r>
            <w:proofErr w:type="gramStart"/>
            <w:r>
              <w:rPr>
                <w:rFonts w:ascii="Arial" w:eastAsia="Times New Roman" w:hAnsi="Arial" w:cs="Arial"/>
                <w:color w:val="000000" w:themeColor="text1"/>
                <w:sz w:val="24"/>
                <w:szCs w:val="24"/>
                <w:lang w:eastAsia="cs-CZ"/>
              </w:rPr>
              <w:t>látky /8.roč.</w:t>
            </w:r>
            <w:proofErr w:type="gramEnd"/>
            <w:r>
              <w:rPr>
                <w:rFonts w:ascii="Arial" w:eastAsia="Times New Roman" w:hAnsi="Arial" w:cs="Arial"/>
                <w:color w:val="000000" w:themeColor="text1"/>
                <w:sz w:val="24"/>
                <w:szCs w:val="24"/>
                <w:lang w:eastAsia="cs-CZ"/>
              </w:rPr>
              <w:t>/</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 Linka </w:t>
            </w:r>
            <w:proofErr w:type="gramStart"/>
            <w:r>
              <w:rPr>
                <w:rFonts w:ascii="Arial" w:eastAsia="Times New Roman" w:hAnsi="Arial" w:cs="Arial"/>
                <w:color w:val="000000" w:themeColor="text1"/>
                <w:sz w:val="24"/>
                <w:szCs w:val="24"/>
                <w:lang w:eastAsia="cs-CZ"/>
              </w:rPr>
              <w:t>důvěry /6.roč.</w:t>
            </w:r>
            <w:proofErr w:type="gramEnd"/>
            <w:r>
              <w:rPr>
                <w:rFonts w:ascii="Arial" w:eastAsia="Times New Roman" w:hAnsi="Arial" w:cs="Arial"/>
                <w:color w:val="000000" w:themeColor="text1"/>
                <w:sz w:val="24"/>
                <w:szCs w:val="24"/>
                <w:lang w:eastAsia="cs-CZ"/>
              </w:rPr>
              <w:t>/</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 </w:t>
            </w:r>
            <w:proofErr w:type="spellStart"/>
            <w:r>
              <w:rPr>
                <w:rFonts w:ascii="Arial" w:eastAsia="Times New Roman" w:hAnsi="Arial" w:cs="Arial"/>
                <w:color w:val="000000" w:themeColor="text1"/>
                <w:sz w:val="24"/>
                <w:szCs w:val="24"/>
                <w:lang w:eastAsia="cs-CZ"/>
              </w:rPr>
              <w:t>Safeinternet</w:t>
            </w:r>
            <w:proofErr w:type="spellEnd"/>
            <w:r>
              <w:rPr>
                <w:rFonts w:ascii="Arial" w:eastAsia="Times New Roman" w:hAnsi="Arial" w:cs="Arial"/>
                <w:color w:val="000000" w:themeColor="text1"/>
                <w:sz w:val="24"/>
                <w:szCs w:val="24"/>
                <w:lang w:eastAsia="cs-CZ"/>
              </w:rPr>
              <w:t xml:space="preserve"> – Den bezpečného </w:t>
            </w:r>
            <w:proofErr w:type="gramStart"/>
            <w:r>
              <w:rPr>
                <w:rFonts w:ascii="Arial" w:eastAsia="Times New Roman" w:hAnsi="Arial" w:cs="Arial"/>
                <w:color w:val="000000" w:themeColor="text1"/>
                <w:sz w:val="24"/>
                <w:szCs w:val="24"/>
                <w:lang w:eastAsia="cs-CZ"/>
              </w:rPr>
              <w:t>internetu /4. a 5.roč.</w:t>
            </w:r>
            <w:proofErr w:type="gramEnd"/>
            <w:r>
              <w:rPr>
                <w:rFonts w:ascii="Arial" w:eastAsia="Times New Roman" w:hAnsi="Arial" w:cs="Arial"/>
                <w:color w:val="000000" w:themeColor="text1"/>
                <w:sz w:val="24"/>
                <w:szCs w:val="24"/>
                <w:lang w:eastAsia="cs-CZ"/>
              </w:rPr>
              <w:t>/</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 komunitní kruh a hry na zlepšení vztahů ve třídě se školní </w:t>
            </w:r>
            <w:proofErr w:type="gramStart"/>
            <w:r>
              <w:rPr>
                <w:rFonts w:ascii="Arial" w:eastAsia="Times New Roman" w:hAnsi="Arial" w:cs="Arial"/>
                <w:color w:val="000000" w:themeColor="text1"/>
                <w:sz w:val="24"/>
                <w:szCs w:val="24"/>
                <w:lang w:eastAsia="cs-CZ"/>
              </w:rPr>
              <w:t>psycholožkou /1. – 5.roč.</w:t>
            </w:r>
            <w:proofErr w:type="gramEnd"/>
            <w:r>
              <w:rPr>
                <w:rFonts w:ascii="Arial" w:eastAsia="Times New Roman" w:hAnsi="Arial" w:cs="Arial"/>
                <w:color w:val="000000" w:themeColor="text1"/>
                <w:sz w:val="24"/>
                <w:szCs w:val="24"/>
                <w:lang w:eastAsia="cs-CZ"/>
              </w:rPr>
              <w:t>/</w:t>
            </w:r>
          </w:p>
          <w:p w:rsidR="00266A4E" w:rsidRDefault="00266A4E">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lang w:eastAsia="cs-CZ"/>
              </w:rPr>
              <w:t xml:space="preserve">V průběhu roku </w:t>
            </w:r>
            <w:r>
              <w:rPr>
                <w:rFonts w:ascii="Arial" w:hAnsi="Arial" w:cs="Arial"/>
                <w:color w:val="000000" w:themeColor="text1"/>
                <w:sz w:val="24"/>
                <w:szCs w:val="24"/>
              </w:rPr>
              <w:t>probíhaly dle aktuální potřeby po domluvě třídních učitelů 2. stupně se školní psycholožkou preventivní programy zaměřené na rozvoj vztahů v kolektivu.</w:t>
            </w:r>
          </w:p>
        </w:tc>
      </w:tr>
      <w:tr w:rsidR="00266A4E" w:rsidTr="00266A4E">
        <w:tc>
          <w:tcPr>
            <w:tcW w:w="1875" w:type="dxa"/>
            <w:tcBorders>
              <w:top w:val="single" w:sz="4" w:space="0" w:color="auto"/>
              <w:left w:val="single" w:sz="4" w:space="0" w:color="auto"/>
              <w:bottom w:val="single" w:sz="4" w:space="0" w:color="auto"/>
              <w:right w:val="single" w:sz="4" w:space="0" w:color="auto"/>
            </w:tcBorders>
            <w:hideMark/>
          </w:tcPr>
          <w:p w:rsidR="00266A4E" w:rsidRDefault="00266A4E">
            <w:pPr>
              <w:spacing w:after="0" w:line="240" w:lineRule="auto"/>
              <w:rPr>
                <w:rFonts w:ascii="Arial" w:eastAsia="Times New Roman" w:hAnsi="Arial" w:cs="Arial"/>
                <w:i/>
                <w:color w:val="000000" w:themeColor="text1"/>
                <w:sz w:val="24"/>
                <w:szCs w:val="24"/>
                <w:lang w:eastAsia="cs-CZ"/>
              </w:rPr>
            </w:pPr>
            <w:r>
              <w:rPr>
                <w:rFonts w:ascii="Arial" w:eastAsia="Times New Roman" w:hAnsi="Arial" w:cs="Arial"/>
                <w:i/>
                <w:color w:val="000000" w:themeColor="text1"/>
                <w:sz w:val="24"/>
                <w:szCs w:val="24"/>
                <w:lang w:eastAsia="cs-CZ"/>
              </w:rPr>
              <w:lastRenderedPageBreak/>
              <w:t>Akce environmentální výchovy</w:t>
            </w:r>
          </w:p>
        </w:tc>
        <w:tc>
          <w:tcPr>
            <w:tcW w:w="7413" w:type="dxa"/>
            <w:tcBorders>
              <w:top w:val="single" w:sz="4" w:space="0" w:color="auto"/>
              <w:left w:val="single" w:sz="4" w:space="0" w:color="auto"/>
              <w:bottom w:val="single" w:sz="4" w:space="0" w:color="auto"/>
              <w:right w:val="single" w:sz="4" w:space="0" w:color="auto"/>
            </w:tcBorders>
            <w:hideMark/>
          </w:tcPr>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Environmentální výchova byla ve škole na velmi dobré úrovni. Již několikátým rokem škola organizuje projektové aktivity ke Dni Země. Žáci 1. ročníků na Den Země putovali za pokladem.</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Rozvíjeli jsme dobré partnerské vztahy s ekocentry: Paleta Pardubice, INEX Kostelecké Horky, Ekocentrum Apolenka Pardubice. </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Dvakrát za rok proběhl celoškolní sběr papíru. Průběžně žáci některých tříd sbírali hliník, pomerančovou kůru. Žáci ve škole třídí odpad.</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Žáci v zimních měsících krmili lesní zvěř. V rámci rozvoje pozitivního vztahu k okolní přírodě probíhaly přírodovědné a </w:t>
            </w:r>
            <w:proofErr w:type="spellStart"/>
            <w:r>
              <w:rPr>
                <w:rFonts w:ascii="Arial" w:eastAsia="Times New Roman" w:hAnsi="Arial" w:cs="Arial"/>
                <w:color w:val="000000" w:themeColor="text1"/>
                <w:sz w:val="24"/>
                <w:szCs w:val="24"/>
                <w:lang w:eastAsia="cs-CZ"/>
              </w:rPr>
              <w:t>eko</w:t>
            </w:r>
            <w:proofErr w:type="spellEnd"/>
            <w:r>
              <w:rPr>
                <w:rFonts w:ascii="Arial" w:eastAsia="Times New Roman" w:hAnsi="Arial" w:cs="Arial"/>
                <w:color w:val="000000" w:themeColor="text1"/>
                <w:sz w:val="24"/>
                <w:szCs w:val="24"/>
                <w:lang w:eastAsia="cs-CZ"/>
              </w:rPr>
              <w:t xml:space="preserve"> vycházky do blízkého okolí /přírodní rezervace </w:t>
            </w:r>
            <w:proofErr w:type="spellStart"/>
            <w:r>
              <w:rPr>
                <w:rFonts w:ascii="Arial" w:eastAsia="Times New Roman" w:hAnsi="Arial" w:cs="Arial"/>
                <w:color w:val="000000" w:themeColor="text1"/>
                <w:sz w:val="24"/>
                <w:szCs w:val="24"/>
                <w:lang w:eastAsia="cs-CZ"/>
              </w:rPr>
              <w:t>Peliny</w:t>
            </w:r>
            <w:proofErr w:type="spellEnd"/>
            <w:r>
              <w:rPr>
                <w:rFonts w:ascii="Arial" w:eastAsia="Times New Roman" w:hAnsi="Arial" w:cs="Arial"/>
                <w:color w:val="000000" w:themeColor="text1"/>
                <w:sz w:val="24"/>
                <w:szCs w:val="24"/>
                <w:lang w:eastAsia="cs-CZ"/>
              </w:rPr>
              <w:t>,…/</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Pokračovali jsme v celostátní soutěži </w:t>
            </w:r>
            <w:proofErr w:type="spellStart"/>
            <w:r>
              <w:rPr>
                <w:rFonts w:ascii="Arial" w:eastAsia="Times New Roman" w:hAnsi="Arial" w:cs="Arial"/>
                <w:color w:val="000000" w:themeColor="text1"/>
                <w:sz w:val="24"/>
                <w:szCs w:val="24"/>
                <w:lang w:eastAsia="cs-CZ"/>
              </w:rPr>
              <w:t>Recyklohraní</w:t>
            </w:r>
            <w:proofErr w:type="spellEnd"/>
            <w:r>
              <w:rPr>
                <w:rFonts w:ascii="Arial" w:eastAsia="Times New Roman" w:hAnsi="Arial" w:cs="Arial"/>
                <w:color w:val="000000" w:themeColor="text1"/>
                <w:sz w:val="24"/>
                <w:szCs w:val="24"/>
                <w:lang w:eastAsia="cs-CZ"/>
              </w:rPr>
              <w:t xml:space="preserve"> (sběr baterií </w:t>
            </w:r>
            <w:r>
              <w:rPr>
                <w:rFonts w:ascii="Arial" w:eastAsia="Times New Roman" w:hAnsi="Arial" w:cs="Arial"/>
                <w:color w:val="000000" w:themeColor="text1"/>
                <w:sz w:val="24"/>
                <w:szCs w:val="24"/>
                <w:lang w:eastAsia="cs-CZ"/>
              </w:rPr>
              <w:br/>
              <w:t xml:space="preserve">a nefunkčních elektrospotřebičů).  </w:t>
            </w:r>
          </w:p>
          <w:p w:rsidR="00266A4E" w:rsidRDefault="00266A4E">
            <w:pPr>
              <w:spacing w:after="0" w:line="240" w:lineRule="auto"/>
              <w:jc w:val="both"/>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Škola je členem sítě škol zabývajících se ekologickou výchovou MRKEV.  </w:t>
            </w:r>
          </w:p>
        </w:tc>
      </w:tr>
    </w:tbl>
    <w:p w:rsidR="00266A4E" w:rsidRDefault="00266A4E" w:rsidP="00266A4E">
      <w:pPr>
        <w:keepNext/>
        <w:autoSpaceDE w:val="0"/>
        <w:autoSpaceDN w:val="0"/>
        <w:spacing w:after="0" w:line="240" w:lineRule="auto"/>
        <w:jc w:val="both"/>
        <w:outlineLvl w:val="2"/>
        <w:rPr>
          <w:rFonts w:ascii="Arial" w:eastAsia="Times New Roman" w:hAnsi="Arial" w:cs="Arial"/>
          <w:b/>
          <w:color w:val="000000" w:themeColor="text1"/>
          <w:sz w:val="24"/>
          <w:szCs w:val="24"/>
          <w:lang w:eastAsia="cs-CZ"/>
        </w:rPr>
      </w:pPr>
    </w:p>
    <w:p w:rsidR="00266A4E" w:rsidRDefault="00266A4E" w:rsidP="00266A4E">
      <w:pPr>
        <w:keepNext/>
        <w:autoSpaceDE w:val="0"/>
        <w:autoSpaceDN w:val="0"/>
        <w:spacing w:after="0" w:line="240" w:lineRule="auto"/>
        <w:jc w:val="both"/>
        <w:outlineLvl w:val="2"/>
        <w:rPr>
          <w:rFonts w:ascii="Arial" w:eastAsia="Times New Roman" w:hAnsi="Arial" w:cs="Arial"/>
          <w:b/>
          <w:color w:val="000000" w:themeColor="text1"/>
          <w:sz w:val="24"/>
          <w:szCs w:val="24"/>
          <w:lang w:eastAsia="cs-CZ"/>
        </w:rPr>
      </w:pPr>
    </w:p>
    <w:p w:rsidR="00266A4E" w:rsidRDefault="00266A4E" w:rsidP="00266A4E">
      <w:pPr>
        <w:shd w:val="clear" w:color="auto" w:fill="FDE9D9" w:themeFill="accent6" w:themeFillTint="33"/>
        <w:spacing w:after="0" w:line="240" w:lineRule="auto"/>
        <w:rPr>
          <w:rFonts w:ascii="Arial" w:eastAsia="Times New Roman" w:hAnsi="Arial" w:cs="Arial"/>
          <w:b/>
          <w:bCs/>
          <w:color w:val="000000" w:themeColor="text1"/>
          <w:sz w:val="24"/>
          <w:szCs w:val="24"/>
          <w:lang w:eastAsia="cs-CZ"/>
        </w:rPr>
      </w:pPr>
      <w:r>
        <w:rPr>
          <w:rFonts w:ascii="Arial" w:eastAsia="Times New Roman" w:hAnsi="Arial" w:cs="Arial"/>
          <w:b/>
          <w:bCs/>
          <w:color w:val="000000" w:themeColor="text1"/>
          <w:sz w:val="24"/>
          <w:szCs w:val="24"/>
          <w:lang w:eastAsia="cs-CZ"/>
        </w:rPr>
        <w:t>7.2. Účast žáků školy v soutěžích</w:t>
      </w:r>
    </w:p>
    <w:p w:rsidR="00266A4E" w:rsidRDefault="00266A4E" w:rsidP="00266A4E">
      <w:pPr>
        <w:spacing w:after="0" w:line="240" w:lineRule="auto"/>
        <w:rPr>
          <w:rFonts w:ascii="Arial" w:eastAsia="Times New Roman" w:hAnsi="Arial" w:cs="Arial"/>
          <w:b/>
          <w:bCs/>
          <w:color w:val="000000" w:themeColor="text1"/>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26"/>
        <w:gridCol w:w="1739"/>
        <w:gridCol w:w="1809"/>
        <w:gridCol w:w="1637"/>
        <w:gridCol w:w="1301"/>
      </w:tblGrid>
      <w:tr w:rsidR="00266A4E" w:rsidTr="00266A4E">
        <w:trPr>
          <w:trHeight w:val="585"/>
        </w:trPr>
        <w:tc>
          <w:tcPr>
            <w:tcW w:w="2726" w:type="dxa"/>
            <w:tcBorders>
              <w:top w:val="single" w:sz="4" w:space="0" w:color="auto"/>
              <w:left w:val="single" w:sz="4" w:space="0" w:color="auto"/>
              <w:bottom w:val="single" w:sz="4" w:space="0" w:color="auto"/>
              <w:right w:val="single" w:sz="4" w:space="0" w:color="auto"/>
            </w:tcBorders>
          </w:tcPr>
          <w:p w:rsidR="00266A4E" w:rsidRDefault="00266A4E">
            <w:pPr>
              <w:spacing w:after="0" w:line="240" w:lineRule="auto"/>
              <w:rPr>
                <w:rFonts w:ascii="Arial" w:eastAsia="Times New Roman" w:hAnsi="Arial" w:cs="Arial"/>
                <w:b/>
                <w:bCs/>
                <w:i/>
                <w:color w:val="000000" w:themeColor="text1"/>
                <w:sz w:val="24"/>
                <w:szCs w:val="24"/>
                <w:lang w:eastAsia="cs-CZ"/>
              </w:rPr>
            </w:pPr>
            <w:r>
              <w:rPr>
                <w:rFonts w:ascii="Arial" w:eastAsia="Times New Roman" w:hAnsi="Arial" w:cs="Arial"/>
                <w:b/>
                <w:bCs/>
                <w:i/>
                <w:color w:val="000000" w:themeColor="text1"/>
                <w:sz w:val="24"/>
                <w:szCs w:val="24"/>
                <w:lang w:eastAsia="cs-CZ"/>
              </w:rPr>
              <w:t>Název soutěže</w:t>
            </w:r>
          </w:p>
          <w:p w:rsidR="00266A4E" w:rsidRDefault="00266A4E">
            <w:pPr>
              <w:spacing w:after="0" w:line="240" w:lineRule="auto"/>
              <w:rPr>
                <w:rFonts w:ascii="Arial" w:eastAsia="Times New Roman" w:hAnsi="Arial" w:cs="Arial"/>
                <w:b/>
                <w:bCs/>
                <w:i/>
                <w:color w:val="000000" w:themeColor="text1"/>
                <w:sz w:val="24"/>
                <w:szCs w:val="24"/>
                <w:lang w:eastAsia="cs-CZ"/>
              </w:rPr>
            </w:pPr>
          </w:p>
        </w:tc>
        <w:tc>
          <w:tcPr>
            <w:tcW w:w="1739" w:type="dxa"/>
            <w:tcBorders>
              <w:top w:val="single" w:sz="4" w:space="0" w:color="auto"/>
              <w:left w:val="single" w:sz="4" w:space="0" w:color="auto"/>
              <w:bottom w:val="single" w:sz="4" w:space="0" w:color="auto"/>
              <w:right w:val="single" w:sz="4" w:space="0" w:color="auto"/>
            </w:tcBorders>
            <w:hideMark/>
          </w:tcPr>
          <w:p w:rsidR="00266A4E" w:rsidRDefault="00266A4E">
            <w:pPr>
              <w:spacing w:after="0" w:line="240" w:lineRule="auto"/>
              <w:rPr>
                <w:rFonts w:ascii="Arial" w:eastAsia="Times New Roman" w:hAnsi="Arial" w:cs="Arial"/>
                <w:b/>
                <w:bCs/>
                <w:i/>
                <w:color w:val="000000" w:themeColor="text1"/>
                <w:sz w:val="24"/>
                <w:szCs w:val="24"/>
                <w:lang w:eastAsia="cs-CZ"/>
              </w:rPr>
            </w:pPr>
            <w:r>
              <w:rPr>
                <w:rFonts w:ascii="Arial" w:eastAsia="Times New Roman" w:hAnsi="Arial" w:cs="Arial"/>
                <w:b/>
                <w:i/>
                <w:color w:val="000000" w:themeColor="text1"/>
                <w:sz w:val="24"/>
                <w:szCs w:val="24"/>
                <w:lang w:eastAsia="cs-CZ"/>
              </w:rPr>
              <w:t>Místní nebo okrskové kolo</w:t>
            </w:r>
          </w:p>
        </w:tc>
        <w:tc>
          <w:tcPr>
            <w:tcW w:w="1809" w:type="dxa"/>
            <w:tcBorders>
              <w:top w:val="single" w:sz="4" w:space="0" w:color="auto"/>
              <w:left w:val="single" w:sz="4" w:space="0" w:color="auto"/>
              <w:bottom w:val="single" w:sz="4" w:space="0" w:color="auto"/>
              <w:right w:val="single" w:sz="4" w:space="0" w:color="auto"/>
            </w:tcBorders>
            <w:hideMark/>
          </w:tcPr>
          <w:p w:rsidR="00266A4E" w:rsidRDefault="00266A4E">
            <w:pPr>
              <w:spacing w:after="0" w:line="240" w:lineRule="auto"/>
              <w:rPr>
                <w:rFonts w:ascii="Arial" w:eastAsia="Times New Roman" w:hAnsi="Arial" w:cs="Arial"/>
                <w:b/>
                <w:bCs/>
                <w:i/>
                <w:color w:val="000000" w:themeColor="text1"/>
                <w:sz w:val="24"/>
                <w:szCs w:val="24"/>
                <w:lang w:eastAsia="cs-CZ"/>
              </w:rPr>
            </w:pPr>
            <w:r>
              <w:rPr>
                <w:rFonts w:ascii="Arial" w:eastAsia="Times New Roman" w:hAnsi="Arial" w:cs="Arial"/>
                <w:b/>
                <w:bCs/>
                <w:i/>
                <w:color w:val="000000" w:themeColor="text1"/>
                <w:sz w:val="24"/>
                <w:szCs w:val="24"/>
                <w:lang w:eastAsia="cs-CZ"/>
              </w:rPr>
              <w:t xml:space="preserve"> Okresní kolo</w:t>
            </w:r>
          </w:p>
        </w:tc>
        <w:tc>
          <w:tcPr>
            <w:tcW w:w="1637" w:type="dxa"/>
            <w:tcBorders>
              <w:top w:val="single" w:sz="4" w:space="0" w:color="auto"/>
              <w:left w:val="single" w:sz="4" w:space="0" w:color="auto"/>
              <w:bottom w:val="single" w:sz="4" w:space="0" w:color="auto"/>
              <w:right w:val="single" w:sz="4" w:space="0" w:color="auto"/>
            </w:tcBorders>
            <w:hideMark/>
          </w:tcPr>
          <w:p w:rsidR="00266A4E" w:rsidRDefault="00266A4E">
            <w:pPr>
              <w:spacing w:after="0" w:line="240" w:lineRule="auto"/>
              <w:rPr>
                <w:rFonts w:ascii="Arial" w:eastAsia="Times New Roman" w:hAnsi="Arial" w:cs="Arial"/>
                <w:b/>
                <w:bCs/>
                <w:i/>
                <w:color w:val="000000" w:themeColor="text1"/>
                <w:sz w:val="24"/>
                <w:szCs w:val="24"/>
                <w:lang w:eastAsia="cs-CZ"/>
              </w:rPr>
            </w:pPr>
            <w:r>
              <w:rPr>
                <w:rFonts w:ascii="Arial" w:eastAsia="Times New Roman" w:hAnsi="Arial" w:cs="Arial"/>
                <w:b/>
                <w:bCs/>
                <w:i/>
                <w:color w:val="000000" w:themeColor="text1"/>
                <w:sz w:val="24"/>
                <w:szCs w:val="24"/>
                <w:lang w:eastAsia="cs-CZ"/>
              </w:rPr>
              <w:t xml:space="preserve"> Krajské kolo</w:t>
            </w:r>
          </w:p>
        </w:tc>
        <w:tc>
          <w:tcPr>
            <w:tcW w:w="1301" w:type="dxa"/>
            <w:tcBorders>
              <w:top w:val="single" w:sz="4" w:space="0" w:color="auto"/>
              <w:left w:val="single" w:sz="4" w:space="0" w:color="auto"/>
              <w:bottom w:val="single" w:sz="4" w:space="0" w:color="auto"/>
              <w:right w:val="single" w:sz="4" w:space="0" w:color="auto"/>
            </w:tcBorders>
            <w:hideMark/>
          </w:tcPr>
          <w:p w:rsidR="00266A4E" w:rsidRDefault="00266A4E">
            <w:pPr>
              <w:spacing w:after="0" w:line="240" w:lineRule="auto"/>
              <w:rPr>
                <w:rFonts w:ascii="Arial" w:eastAsia="Times New Roman" w:hAnsi="Arial" w:cs="Arial"/>
                <w:b/>
                <w:bCs/>
                <w:i/>
                <w:color w:val="000000" w:themeColor="text1"/>
                <w:sz w:val="24"/>
                <w:szCs w:val="24"/>
                <w:lang w:eastAsia="cs-CZ"/>
              </w:rPr>
            </w:pPr>
            <w:r>
              <w:rPr>
                <w:rFonts w:ascii="Arial" w:eastAsia="Times New Roman" w:hAnsi="Arial" w:cs="Arial"/>
                <w:b/>
                <w:bCs/>
                <w:i/>
                <w:color w:val="000000" w:themeColor="text1"/>
                <w:sz w:val="24"/>
                <w:szCs w:val="24"/>
                <w:lang w:eastAsia="cs-CZ"/>
              </w:rPr>
              <w:t>Celostátní</w:t>
            </w:r>
          </w:p>
          <w:p w:rsidR="00266A4E" w:rsidRDefault="00266A4E">
            <w:pPr>
              <w:spacing w:after="0" w:line="240" w:lineRule="auto"/>
              <w:rPr>
                <w:rFonts w:ascii="Arial" w:eastAsia="Times New Roman" w:hAnsi="Arial" w:cs="Arial"/>
                <w:b/>
                <w:bCs/>
                <w:i/>
                <w:color w:val="000000" w:themeColor="text1"/>
                <w:sz w:val="24"/>
                <w:szCs w:val="24"/>
                <w:lang w:eastAsia="cs-CZ"/>
              </w:rPr>
            </w:pPr>
            <w:r>
              <w:rPr>
                <w:rFonts w:ascii="Arial" w:eastAsia="Times New Roman" w:hAnsi="Arial" w:cs="Arial"/>
                <w:b/>
                <w:bCs/>
                <w:i/>
                <w:color w:val="000000" w:themeColor="text1"/>
                <w:sz w:val="24"/>
                <w:szCs w:val="24"/>
                <w:lang w:eastAsia="cs-CZ"/>
              </w:rPr>
              <w:t>kolo</w:t>
            </w:r>
          </w:p>
        </w:tc>
      </w:tr>
      <w:tr w:rsidR="00266A4E" w:rsidTr="00266A4E">
        <w:trPr>
          <w:trHeight w:val="225"/>
        </w:trPr>
        <w:tc>
          <w:tcPr>
            <w:tcW w:w="272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66A4E" w:rsidRDefault="00266A4E">
            <w:pPr>
              <w:spacing w:after="0" w:line="240" w:lineRule="auto"/>
              <w:rPr>
                <w:rFonts w:ascii="Arial" w:eastAsia="Times New Roman" w:hAnsi="Arial" w:cs="Arial"/>
                <w:bCs/>
                <w:i/>
                <w:color w:val="000000" w:themeColor="text1"/>
                <w:sz w:val="24"/>
                <w:szCs w:val="24"/>
                <w:lang w:eastAsia="cs-CZ"/>
              </w:rPr>
            </w:pPr>
            <w:r>
              <w:rPr>
                <w:rFonts w:ascii="Arial" w:eastAsia="Times New Roman" w:hAnsi="Arial" w:cs="Arial"/>
                <w:b/>
                <w:bCs/>
                <w:i/>
                <w:color w:val="000000" w:themeColor="text1"/>
                <w:sz w:val="24"/>
                <w:szCs w:val="24"/>
                <w:lang w:eastAsia="cs-CZ"/>
              </w:rPr>
              <w:t>Vědomostní soutěže</w:t>
            </w:r>
          </w:p>
        </w:tc>
        <w:tc>
          <w:tcPr>
            <w:tcW w:w="173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66A4E" w:rsidRDefault="00266A4E">
            <w:pPr>
              <w:spacing w:after="0" w:line="240" w:lineRule="auto"/>
              <w:rPr>
                <w:rFonts w:ascii="Arial" w:eastAsia="Times New Roman" w:hAnsi="Arial" w:cs="Arial"/>
                <w:color w:val="000000" w:themeColor="text1"/>
                <w:sz w:val="24"/>
                <w:szCs w:val="24"/>
                <w:lang w:eastAsia="cs-CZ"/>
              </w:rPr>
            </w:pPr>
          </w:p>
        </w:tc>
        <w:tc>
          <w:tcPr>
            <w:tcW w:w="18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66A4E" w:rsidRDefault="00266A4E">
            <w:pPr>
              <w:spacing w:after="0" w:line="240" w:lineRule="auto"/>
              <w:rPr>
                <w:rFonts w:ascii="Arial" w:eastAsia="Times New Roman" w:hAnsi="Arial" w:cs="Arial"/>
                <w:bCs/>
                <w:color w:val="000000" w:themeColor="text1"/>
                <w:sz w:val="24"/>
                <w:szCs w:val="24"/>
                <w:lang w:eastAsia="cs-CZ"/>
              </w:rPr>
            </w:pPr>
          </w:p>
        </w:tc>
        <w:tc>
          <w:tcPr>
            <w:tcW w:w="163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66A4E" w:rsidRDefault="00266A4E">
            <w:pPr>
              <w:spacing w:after="0" w:line="240" w:lineRule="auto"/>
              <w:rPr>
                <w:rFonts w:ascii="Arial" w:eastAsia="Times New Roman" w:hAnsi="Arial" w:cs="Arial"/>
                <w:bCs/>
                <w:color w:val="000000" w:themeColor="text1"/>
                <w:sz w:val="24"/>
                <w:szCs w:val="24"/>
                <w:lang w:eastAsia="cs-CZ"/>
              </w:rPr>
            </w:pPr>
          </w:p>
        </w:tc>
        <w:tc>
          <w:tcPr>
            <w:tcW w:w="130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66A4E" w:rsidRDefault="00266A4E">
            <w:pPr>
              <w:spacing w:after="0" w:line="240" w:lineRule="auto"/>
              <w:rPr>
                <w:rFonts w:ascii="Arial" w:eastAsia="Times New Roman" w:hAnsi="Arial" w:cs="Arial"/>
                <w:bCs/>
                <w:color w:val="000000" w:themeColor="text1"/>
                <w:sz w:val="24"/>
                <w:szCs w:val="24"/>
                <w:lang w:eastAsia="cs-CZ"/>
              </w:rPr>
            </w:pPr>
          </w:p>
        </w:tc>
      </w:tr>
      <w:tr w:rsidR="00266A4E" w:rsidTr="00266A4E">
        <w:trPr>
          <w:trHeight w:val="225"/>
        </w:trPr>
        <w:tc>
          <w:tcPr>
            <w:tcW w:w="2726" w:type="dxa"/>
            <w:tcBorders>
              <w:top w:val="single" w:sz="4" w:space="0" w:color="auto"/>
              <w:left w:val="single" w:sz="4" w:space="0" w:color="auto"/>
              <w:bottom w:val="single" w:sz="4" w:space="0" w:color="auto"/>
              <w:right w:val="single" w:sz="4" w:space="0" w:color="auto"/>
            </w:tcBorders>
            <w:hideMark/>
          </w:tcPr>
          <w:p w:rsidR="00266A4E" w:rsidRDefault="00266A4E">
            <w:pPr>
              <w:spacing w:after="0" w:line="240" w:lineRule="auto"/>
              <w:rPr>
                <w:rFonts w:ascii="Arial" w:eastAsia="Times New Roman" w:hAnsi="Arial" w:cs="Arial"/>
                <w:bCs/>
                <w:color w:val="000000" w:themeColor="text1"/>
                <w:sz w:val="24"/>
                <w:szCs w:val="24"/>
                <w:lang w:eastAsia="cs-CZ"/>
              </w:rPr>
            </w:pPr>
            <w:proofErr w:type="spellStart"/>
            <w:r>
              <w:rPr>
                <w:rFonts w:ascii="Arial" w:eastAsia="Times New Roman" w:hAnsi="Arial" w:cs="Arial"/>
                <w:bCs/>
                <w:color w:val="000000" w:themeColor="text1"/>
                <w:sz w:val="24"/>
                <w:szCs w:val="24"/>
                <w:lang w:eastAsia="cs-CZ"/>
              </w:rPr>
              <w:t>Pythagoriáda</w:t>
            </w:r>
            <w:proofErr w:type="spellEnd"/>
          </w:p>
        </w:tc>
        <w:tc>
          <w:tcPr>
            <w:tcW w:w="1739" w:type="dxa"/>
            <w:tcBorders>
              <w:top w:val="single" w:sz="4" w:space="0" w:color="auto"/>
              <w:left w:val="single" w:sz="4" w:space="0" w:color="auto"/>
              <w:bottom w:val="single" w:sz="4" w:space="0" w:color="auto"/>
              <w:right w:val="single" w:sz="4" w:space="0" w:color="auto"/>
            </w:tcBorders>
            <w:hideMark/>
          </w:tcPr>
          <w:p w:rsidR="00266A4E" w:rsidRDefault="00266A4E">
            <w:pPr>
              <w:spacing w:after="0" w:line="240" w:lineRule="auto"/>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účast</w:t>
            </w:r>
          </w:p>
        </w:tc>
        <w:tc>
          <w:tcPr>
            <w:tcW w:w="1809" w:type="dxa"/>
            <w:tcBorders>
              <w:top w:val="single" w:sz="4" w:space="0" w:color="auto"/>
              <w:left w:val="single" w:sz="4" w:space="0" w:color="auto"/>
              <w:bottom w:val="single" w:sz="4" w:space="0" w:color="auto"/>
              <w:right w:val="single" w:sz="4" w:space="0" w:color="auto"/>
            </w:tcBorders>
            <w:hideMark/>
          </w:tcPr>
          <w:p w:rsidR="00266A4E" w:rsidRDefault="00266A4E">
            <w:pPr>
              <w:spacing w:after="0" w:line="240" w:lineRule="auto"/>
              <w:rPr>
                <w:rFonts w:ascii="Arial" w:eastAsia="Times New Roman" w:hAnsi="Arial" w:cs="Arial"/>
                <w:bCs/>
                <w:color w:val="000000" w:themeColor="text1"/>
                <w:sz w:val="24"/>
                <w:szCs w:val="24"/>
                <w:lang w:eastAsia="cs-CZ"/>
              </w:rPr>
            </w:pPr>
            <w:r>
              <w:rPr>
                <w:rFonts w:ascii="Arial" w:eastAsia="Times New Roman" w:hAnsi="Arial" w:cs="Arial"/>
                <w:bCs/>
                <w:color w:val="000000" w:themeColor="text1"/>
                <w:sz w:val="24"/>
                <w:szCs w:val="24"/>
                <w:lang w:eastAsia="cs-CZ"/>
              </w:rPr>
              <w:t>2. st. 3. místo</w:t>
            </w:r>
          </w:p>
          <w:p w:rsidR="00266A4E" w:rsidRDefault="00266A4E">
            <w:pPr>
              <w:spacing w:after="0" w:line="240" w:lineRule="auto"/>
              <w:rPr>
                <w:rFonts w:ascii="Arial" w:eastAsia="Times New Roman" w:hAnsi="Arial" w:cs="Arial"/>
                <w:bCs/>
                <w:color w:val="000000" w:themeColor="text1"/>
                <w:sz w:val="24"/>
                <w:szCs w:val="24"/>
                <w:lang w:eastAsia="cs-CZ"/>
              </w:rPr>
            </w:pPr>
            <w:r>
              <w:rPr>
                <w:rFonts w:ascii="Arial" w:eastAsia="Times New Roman" w:hAnsi="Arial" w:cs="Arial"/>
                <w:bCs/>
                <w:color w:val="000000" w:themeColor="text1"/>
                <w:sz w:val="24"/>
                <w:szCs w:val="24"/>
                <w:lang w:eastAsia="cs-CZ"/>
              </w:rPr>
              <w:t>1. st. 14. místo</w:t>
            </w:r>
          </w:p>
        </w:tc>
        <w:tc>
          <w:tcPr>
            <w:tcW w:w="1637" w:type="dxa"/>
            <w:tcBorders>
              <w:top w:val="single" w:sz="4" w:space="0" w:color="auto"/>
              <w:left w:val="single" w:sz="4" w:space="0" w:color="auto"/>
              <w:bottom w:val="single" w:sz="4" w:space="0" w:color="auto"/>
              <w:right w:val="single" w:sz="4" w:space="0" w:color="auto"/>
            </w:tcBorders>
          </w:tcPr>
          <w:p w:rsidR="00266A4E" w:rsidRDefault="00266A4E">
            <w:pPr>
              <w:spacing w:after="0" w:line="240" w:lineRule="auto"/>
              <w:rPr>
                <w:rFonts w:ascii="Arial" w:eastAsia="Times New Roman" w:hAnsi="Arial" w:cs="Arial"/>
                <w:bCs/>
                <w:color w:val="000000" w:themeColor="text1"/>
                <w:sz w:val="24"/>
                <w:szCs w:val="24"/>
                <w:lang w:eastAsia="cs-CZ"/>
              </w:rPr>
            </w:pPr>
          </w:p>
        </w:tc>
        <w:tc>
          <w:tcPr>
            <w:tcW w:w="1301" w:type="dxa"/>
            <w:tcBorders>
              <w:top w:val="single" w:sz="4" w:space="0" w:color="auto"/>
              <w:left w:val="single" w:sz="4" w:space="0" w:color="auto"/>
              <w:bottom w:val="single" w:sz="4" w:space="0" w:color="auto"/>
              <w:right w:val="single" w:sz="4" w:space="0" w:color="auto"/>
            </w:tcBorders>
          </w:tcPr>
          <w:p w:rsidR="00266A4E" w:rsidRDefault="00266A4E">
            <w:pPr>
              <w:spacing w:after="0" w:line="240" w:lineRule="auto"/>
              <w:rPr>
                <w:rFonts w:ascii="Arial" w:eastAsia="Times New Roman" w:hAnsi="Arial" w:cs="Arial"/>
                <w:bCs/>
                <w:color w:val="000000" w:themeColor="text1"/>
                <w:sz w:val="24"/>
                <w:szCs w:val="24"/>
                <w:lang w:eastAsia="cs-CZ"/>
              </w:rPr>
            </w:pPr>
          </w:p>
        </w:tc>
      </w:tr>
      <w:tr w:rsidR="00266A4E" w:rsidTr="00266A4E">
        <w:tc>
          <w:tcPr>
            <w:tcW w:w="2726" w:type="dxa"/>
            <w:tcBorders>
              <w:top w:val="single" w:sz="4" w:space="0" w:color="auto"/>
              <w:left w:val="single" w:sz="4" w:space="0" w:color="auto"/>
              <w:bottom w:val="single" w:sz="4" w:space="0" w:color="auto"/>
              <w:right w:val="single" w:sz="4" w:space="0" w:color="auto"/>
            </w:tcBorders>
            <w:hideMark/>
          </w:tcPr>
          <w:p w:rsidR="00266A4E" w:rsidRDefault="00266A4E">
            <w:pPr>
              <w:spacing w:after="0" w:line="240" w:lineRule="auto"/>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Biologická olympiáda</w:t>
            </w:r>
          </w:p>
        </w:tc>
        <w:tc>
          <w:tcPr>
            <w:tcW w:w="1739" w:type="dxa"/>
            <w:tcBorders>
              <w:top w:val="single" w:sz="4" w:space="0" w:color="auto"/>
              <w:left w:val="single" w:sz="4" w:space="0" w:color="auto"/>
              <w:bottom w:val="single" w:sz="4" w:space="0" w:color="auto"/>
              <w:right w:val="single" w:sz="4" w:space="0" w:color="auto"/>
            </w:tcBorders>
            <w:hideMark/>
          </w:tcPr>
          <w:p w:rsidR="00266A4E" w:rsidRDefault="00266A4E">
            <w:pPr>
              <w:spacing w:after="0" w:line="240" w:lineRule="auto"/>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školní kolo</w:t>
            </w:r>
          </w:p>
        </w:tc>
        <w:tc>
          <w:tcPr>
            <w:tcW w:w="1809" w:type="dxa"/>
            <w:tcBorders>
              <w:top w:val="single" w:sz="4" w:space="0" w:color="auto"/>
              <w:left w:val="single" w:sz="4" w:space="0" w:color="auto"/>
              <w:bottom w:val="single" w:sz="4" w:space="0" w:color="auto"/>
              <w:right w:val="single" w:sz="4" w:space="0" w:color="auto"/>
            </w:tcBorders>
            <w:hideMark/>
          </w:tcPr>
          <w:p w:rsidR="00266A4E" w:rsidRDefault="00266A4E">
            <w:pPr>
              <w:spacing w:after="0"/>
            </w:pPr>
          </w:p>
        </w:tc>
        <w:tc>
          <w:tcPr>
            <w:tcW w:w="1637" w:type="dxa"/>
            <w:tcBorders>
              <w:top w:val="single" w:sz="4" w:space="0" w:color="auto"/>
              <w:left w:val="single" w:sz="4" w:space="0" w:color="auto"/>
              <w:bottom w:val="single" w:sz="4" w:space="0" w:color="auto"/>
              <w:right w:val="single" w:sz="4" w:space="0" w:color="auto"/>
            </w:tcBorders>
          </w:tcPr>
          <w:p w:rsidR="00266A4E" w:rsidRDefault="00266A4E">
            <w:pPr>
              <w:spacing w:after="0" w:line="240" w:lineRule="auto"/>
              <w:rPr>
                <w:rFonts w:ascii="Arial" w:eastAsia="Times New Roman" w:hAnsi="Arial" w:cs="Arial"/>
                <w:color w:val="000000" w:themeColor="text1"/>
                <w:sz w:val="24"/>
                <w:szCs w:val="24"/>
                <w:lang w:eastAsia="cs-CZ"/>
              </w:rPr>
            </w:pPr>
          </w:p>
        </w:tc>
        <w:tc>
          <w:tcPr>
            <w:tcW w:w="1301" w:type="dxa"/>
            <w:tcBorders>
              <w:top w:val="single" w:sz="4" w:space="0" w:color="auto"/>
              <w:left w:val="single" w:sz="4" w:space="0" w:color="auto"/>
              <w:bottom w:val="single" w:sz="4" w:space="0" w:color="auto"/>
              <w:right w:val="single" w:sz="4" w:space="0" w:color="auto"/>
            </w:tcBorders>
          </w:tcPr>
          <w:p w:rsidR="00266A4E" w:rsidRDefault="00266A4E">
            <w:pPr>
              <w:spacing w:after="0" w:line="240" w:lineRule="auto"/>
              <w:rPr>
                <w:rFonts w:ascii="Arial" w:eastAsia="Times New Roman" w:hAnsi="Arial" w:cs="Arial"/>
                <w:color w:val="000000" w:themeColor="text1"/>
                <w:sz w:val="24"/>
                <w:szCs w:val="24"/>
                <w:lang w:eastAsia="cs-CZ"/>
              </w:rPr>
            </w:pPr>
          </w:p>
        </w:tc>
      </w:tr>
      <w:tr w:rsidR="00266A4E" w:rsidTr="00266A4E">
        <w:tc>
          <w:tcPr>
            <w:tcW w:w="2726" w:type="dxa"/>
            <w:tcBorders>
              <w:top w:val="single" w:sz="4" w:space="0" w:color="auto"/>
              <w:left w:val="single" w:sz="4" w:space="0" w:color="auto"/>
              <w:bottom w:val="single" w:sz="4" w:space="0" w:color="auto"/>
              <w:right w:val="single" w:sz="4" w:space="0" w:color="auto"/>
            </w:tcBorders>
            <w:hideMark/>
          </w:tcPr>
          <w:p w:rsidR="00266A4E" w:rsidRDefault="00266A4E">
            <w:pPr>
              <w:spacing w:after="0" w:line="240" w:lineRule="auto"/>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Poznávání přírodnin 4., 5. roč.</w:t>
            </w:r>
          </w:p>
        </w:tc>
        <w:tc>
          <w:tcPr>
            <w:tcW w:w="1739" w:type="dxa"/>
            <w:tcBorders>
              <w:top w:val="single" w:sz="4" w:space="0" w:color="auto"/>
              <w:left w:val="single" w:sz="4" w:space="0" w:color="auto"/>
              <w:bottom w:val="single" w:sz="4" w:space="0" w:color="auto"/>
              <w:right w:val="single" w:sz="4" w:space="0" w:color="auto"/>
            </w:tcBorders>
            <w:hideMark/>
          </w:tcPr>
          <w:p w:rsidR="00266A4E" w:rsidRDefault="00266A4E">
            <w:pPr>
              <w:spacing w:after="0" w:line="240" w:lineRule="auto"/>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účast </w:t>
            </w:r>
          </w:p>
        </w:tc>
        <w:tc>
          <w:tcPr>
            <w:tcW w:w="1809" w:type="dxa"/>
            <w:tcBorders>
              <w:top w:val="single" w:sz="4" w:space="0" w:color="auto"/>
              <w:left w:val="single" w:sz="4" w:space="0" w:color="auto"/>
              <w:bottom w:val="single" w:sz="4" w:space="0" w:color="auto"/>
              <w:right w:val="single" w:sz="4" w:space="0" w:color="auto"/>
            </w:tcBorders>
            <w:hideMark/>
          </w:tcPr>
          <w:p w:rsidR="00266A4E" w:rsidRDefault="00266A4E">
            <w:pPr>
              <w:spacing w:after="0"/>
            </w:pPr>
          </w:p>
        </w:tc>
        <w:tc>
          <w:tcPr>
            <w:tcW w:w="1637" w:type="dxa"/>
            <w:tcBorders>
              <w:top w:val="single" w:sz="4" w:space="0" w:color="auto"/>
              <w:left w:val="single" w:sz="4" w:space="0" w:color="auto"/>
              <w:bottom w:val="single" w:sz="4" w:space="0" w:color="auto"/>
              <w:right w:val="single" w:sz="4" w:space="0" w:color="auto"/>
            </w:tcBorders>
          </w:tcPr>
          <w:p w:rsidR="00266A4E" w:rsidRDefault="00266A4E">
            <w:pPr>
              <w:spacing w:after="0" w:line="240" w:lineRule="auto"/>
              <w:rPr>
                <w:rFonts w:ascii="Arial" w:eastAsia="Times New Roman" w:hAnsi="Arial" w:cs="Arial"/>
                <w:color w:val="000000" w:themeColor="text1"/>
                <w:sz w:val="24"/>
                <w:szCs w:val="24"/>
                <w:lang w:eastAsia="cs-CZ"/>
              </w:rPr>
            </w:pPr>
          </w:p>
        </w:tc>
        <w:tc>
          <w:tcPr>
            <w:tcW w:w="1301" w:type="dxa"/>
            <w:tcBorders>
              <w:top w:val="single" w:sz="4" w:space="0" w:color="auto"/>
              <w:left w:val="single" w:sz="4" w:space="0" w:color="auto"/>
              <w:bottom w:val="single" w:sz="4" w:space="0" w:color="auto"/>
              <w:right w:val="single" w:sz="4" w:space="0" w:color="auto"/>
            </w:tcBorders>
          </w:tcPr>
          <w:p w:rsidR="00266A4E" w:rsidRDefault="00266A4E">
            <w:pPr>
              <w:spacing w:after="0" w:line="240" w:lineRule="auto"/>
              <w:rPr>
                <w:rFonts w:ascii="Arial" w:eastAsia="Times New Roman" w:hAnsi="Arial" w:cs="Arial"/>
                <w:color w:val="000000" w:themeColor="text1"/>
                <w:sz w:val="24"/>
                <w:szCs w:val="24"/>
                <w:lang w:eastAsia="cs-CZ"/>
              </w:rPr>
            </w:pPr>
          </w:p>
        </w:tc>
      </w:tr>
      <w:tr w:rsidR="00266A4E" w:rsidTr="00266A4E">
        <w:tc>
          <w:tcPr>
            <w:tcW w:w="2726" w:type="dxa"/>
            <w:tcBorders>
              <w:top w:val="single" w:sz="4" w:space="0" w:color="auto"/>
              <w:left w:val="single" w:sz="4" w:space="0" w:color="auto"/>
              <w:bottom w:val="single" w:sz="4" w:space="0" w:color="auto"/>
              <w:right w:val="single" w:sz="4" w:space="0" w:color="auto"/>
            </w:tcBorders>
            <w:hideMark/>
          </w:tcPr>
          <w:p w:rsidR="00266A4E" w:rsidRDefault="00266A4E">
            <w:pPr>
              <w:spacing w:after="0" w:line="240" w:lineRule="auto"/>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Matematický Klokan</w:t>
            </w:r>
          </w:p>
        </w:tc>
        <w:tc>
          <w:tcPr>
            <w:tcW w:w="1739" w:type="dxa"/>
            <w:tcBorders>
              <w:top w:val="single" w:sz="4" w:space="0" w:color="auto"/>
              <w:left w:val="single" w:sz="4" w:space="0" w:color="auto"/>
              <w:bottom w:val="single" w:sz="4" w:space="0" w:color="auto"/>
              <w:right w:val="single" w:sz="4" w:space="0" w:color="auto"/>
            </w:tcBorders>
            <w:hideMark/>
          </w:tcPr>
          <w:p w:rsidR="00266A4E" w:rsidRDefault="00266A4E">
            <w:pPr>
              <w:spacing w:after="0" w:line="240" w:lineRule="auto"/>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účast</w:t>
            </w:r>
          </w:p>
        </w:tc>
        <w:tc>
          <w:tcPr>
            <w:tcW w:w="1809" w:type="dxa"/>
            <w:tcBorders>
              <w:top w:val="single" w:sz="4" w:space="0" w:color="auto"/>
              <w:left w:val="single" w:sz="4" w:space="0" w:color="auto"/>
              <w:bottom w:val="single" w:sz="4" w:space="0" w:color="auto"/>
              <w:right w:val="single" w:sz="4" w:space="0" w:color="auto"/>
            </w:tcBorders>
            <w:hideMark/>
          </w:tcPr>
          <w:p w:rsidR="00266A4E" w:rsidRDefault="00266A4E">
            <w:pPr>
              <w:spacing w:after="0"/>
            </w:pPr>
          </w:p>
        </w:tc>
        <w:tc>
          <w:tcPr>
            <w:tcW w:w="1637" w:type="dxa"/>
            <w:tcBorders>
              <w:top w:val="single" w:sz="4" w:space="0" w:color="auto"/>
              <w:left w:val="single" w:sz="4" w:space="0" w:color="auto"/>
              <w:bottom w:val="single" w:sz="4" w:space="0" w:color="auto"/>
              <w:right w:val="single" w:sz="4" w:space="0" w:color="auto"/>
            </w:tcBorders>
          </w:tcPr>
          <w:p w:rsidR="00266A4E" w:rsidRDefault="00266A4E">
            <w:pPr>
              <w:spacing w:after="0" w:line="240" w:lineRule="auto"/>
              <w:rPr>
                <w:rFonts w:ascii="Arial" w:eastAsia="Times New Roman" w:hAnsi="Arial" w:cs="Arial"/>
                <w:color w:val="000000" w:themeColor="text1"/>
                <w:sz w:val="24"/>
                <w:szCs w:val="24"/>
                <w:lang w:eastAsia="cs-CZ"/>
              </w:rPr>
            </w:pPr>
          </w:p>
        </w:tc>
        <w:tc>
          <w:tcPr>
            <w:tcW w:w="1301" w:type="dxa"/>
            <w:tcBorders>
              <w:top w:val="single" w:sz="4" w:space="0" w:color="auto"/>
              <w:left w:val="single" w:sz="4" w:space="0" w:color="auto"/>
              <w:bottom w:val="single" w:sz="4" w:space="0" w:color="auto"/>
              <w:right w:val="single" w:sz="4" w:space="0" w:color="auto"/>
            </w:tcBorders>
          </w:tcPr>
          <w:p w:rsidR="00266A4E" w:rsidRDefault="00266A4E">
            <w:pPr>
              <w:spacing w:after="0" w:line="240" w:lineRule="auto"/>
              <w:rPr>
                <w:rFonts w:ascii="Arial" w:eastAsia="Times New Roman" w:hAnsi="Arial" w:cs="Arial"/>
                <w:color w:val="000000" w:themeColor="text1"/>
                <w:sz w:val="24"/>
                <w:szCs w:val="24"/>
                <w:lang w:eastAsia="cs-CZ"/>
              </w:rPr>
            </w:pPr>
          </w:p>
        </w:tc>
      </w:tr>
      <w:tr w:rsidR="00266A4E" w:rsidTr="00266A4E">
        <w:tc>
          <w:tcPr>
            <w:tcW w:w="2726" w:type="dxa"/>
            <w:tcBorders>
              <w:top w:val="single" w:sz="4" w:space="0" w:color="auto"/>
              <w:left w:val="single" w:sz="4" w:space="0" w:color="auto"/>
              <w:bottom w:val="single" w:sz="4" w:space="0" w:color="auto"/>
              <w:right w:val="single" w:sz="4" w:space="0" w:color="auto"/>
            </w:tcBorders>
            <w:hideMark/>
          </w:tcPr>
          <w:p w:rsidR="00266A4E" w:rsidRDefault="00266A4E">
            <w:pPr>
              <w:spacing w:after="0" w:line="240" w:lineRule="auto"/>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Matematický Klokan - Cvrček</w:t>
            </w:r>
          </w:p>
        </w:tc>
        <w:tc>
          <w:tcPr>
            <w:tcW w:w="1739" w:type="dxa"/>
            <w:tcBorders>
              <w:top w:val="single" w:sz="4" w:space="0" w:color="auto"/>
              <w:left w:val="single" w:sz="4" w:space="0" w:color="auto"/>
              <w:bottom w:val="single" w:sz="4" w:space="0" w:color="auto"/>
              <w:right w:val="single" w:sz="4" w:space="0" w:color="auto"/>
            </w:tcBorders>
            <w:hideMark/>
          </w:tcPr>
          <w:p w:rsidR="00266A4E" w:rsidRDefault="00266A4E">
            <w:pPr>
              <w:spacing w:after="0" w:line="240" w:lineRule="auto"/>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2.</w:t>
            </w:r>
            <w:r w:rsidR="00BA28D6">
              <w:rPr>
                <w:rFonts w:ascii="Arial" w:eastAsia="Times New Roman" w:hAnsi="Arial" w:cs="Arial"/>
                <w:color w:val="000000" w:themeColor="text1"/>
                <w:sz w:val="24"/>
                <w:szCs w:val="24"/>
                <w:lang w:eastAsia="cs-CZ"/>
              </w:rPr>
              <w:t xml:space="preserve"> </w:t>
            </w:r>
            <w:r>
              <w:rPr>
                <w:rFonts w:ascii="Arial" w:eastAsia="Times New Roman" w:hAnsi="Arial" w:cs="Arial"/>
                <w:color w:val="000000" w:themeColor="text1"/>
                <w:sz w:val="24"/>
                <w:szCs w:val="24"/>
                <w:lang w:eastAsia="cs-CZ"/>
              </w:rPr>
              <w:t>místo</w:t>
            </w:r>
          </w:p>
        </w:tc>
        <w:tc>
          <w:tcPr>
            <w:tcW w:w="1809" w:type="dxa"/>
            <w:tcBorders>
              <w:top w:val="single" w:sz="4" w:space="0" w:color="auto"/>
              <w:left w:val="single" w:sz="4" w:space="0" w:color="auto"/>
              <w:bottom w:val="single" w:sz="4" w:space="0" w:color="auto"/>
              <w:right w:val="single" w:sz="4" w:space="0" w:color="auto"/>
            </w:tcBorders>
          </w:tcPr>
          <w:p w:rsidR="00266A4E" w:rsidRDefault="00266A4E">
            <w:pPr>
              <w:spacing w:after="0" w:line="240" w:lineRule="auto"/>
              <w:rPr>
                <w:rFonts w:ascii="Arial" w:eastAsia="Times New Roman" w:hAnsi="Arial" w:cs="Arial"/>
                <w:color w:val="000000" w:themeColor="text1"/>
                <w:sz w:val="24"/>
                <w:szCs w:val="24"/>
                <w:lang w:eastAsia="cs-CZ"/>
              </w:rPr>
            </w:pPr>
          </w:p>
        </w:tc>
        <w:tc>
          <w:tcPr>
            <w:tcW w:w="1637" w:type="dxa"/>
            <w:tcBorders>
              <w:top w:val="single" w:sz="4" w:space="0" w:color="auto"/>
              <w:left w:val="single" w:sz="4" w:space="0" w:color="auto"/>
              <w:bottom w:val="single" w:sz="4" w:space="0" w:color="auto"/>
              <w:right w:val="single" w:sz="4" w:space="0" w:color="auto"/>
            </w:tcBorders>
          </w:tcPr>
          <w:p w:rsidR="00266A4E" w:rsidRDefault="00266A4E">
            <w:pPr>
              <w:spacing w:after="0" w:line="240" w:lineRule="auto"/>
              <w:rPr>
                <w:rFonts w:ascii="Arial" w:eastAsia="Times New Roman" w:hAnsi="Arial" w:cs="Arial"/>
                <w:color w:val="000000" w:themeColor="text1"/>
                <w:sz w:val="24"/>
                <w:szCs w:val="24"/>
                <w:lang w:eastAsia="cs-CZ"/>
              </w:rPr>
            </w:pPr>
          </w:p>
        </w:tc>
        <w:tc>
          <w:tcPr>
            <w:tcW w:w="1301" w:type="dxa"/>
            <w:tcBorders>
              <w:top w:val="single" w:sz="4" w:space="0" w:color="auto"/>
              <w:left w:val="single" w:sz="4" w:space="0" w:color="auto"/>
              <w:bottom w:val="single" w:sz="4" w:space="0" w:color="auto"/>
              <w:right w:val="single" w:sz="4" w:space="0" w:color="auto"/>
            </w:tcBorders>
          </w:tcPr>
          <w:p w:rsidR="00266A4E" w:rsidRDefault="00266A4E">
            <w:pPr>
              <w:spacing w:after="0" w:line="240" w:lineRule="auto"/>
              <w:rPr>
                <w:rFonts w:ascii="Arial" w:eastAsia="Times New Roman" w:hAnsi="Arial" w:cs="Arial"/>
                <w:color w:val="000000" w:themeColor="text1"/>
                <w:sz w:val="24"/>
                <w:szCs w:val="24"/>
                <w:lang w:eastAsia="cs-CZ"/>
              </w:rPr>
            </w:pPr>
          </w:p>
        </w:tc>
      </w:tr>
      <w:tr w:rsidR="00266A4E" w:rsidTr="00266A4E">
        <w:tc>
          <w:tcPr>
            <w:tcW w:w="2726" w:type="dxa"/>
            <w:tcBorders>
              <w:top w:val="single" w:sz="4" w:space="0" w:color="auto"/>
              <w:left w:val="single" w:sz="4" w:space="0" w:color="auto"/>
              <w:bottom w:val="single" w:sz="4" w:space="0" w:color="auto"/>
              <w:right w:val="single" w:sz="4" w:space="0" w:color="auto"/>
            </w:tcBorders>
            <w:hideMark/>
          </w:tcPr>
          <w:p w:rsidR="00266A4E" w:rsidRDefault="00266A4E">
            <w:pPr>
              <w:spacing w:after="0" w:line="240" w:lineRule="auto"/>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Přírodovědný klokan</w:t>
            </w:r>
          </w:p>
        </w:tc>
        <w:tc>
          <w:tcPr>
            <w:tcW w:w="1739" w:type="dxa"/>
            <w:tcBorders>
              <w:top w:val="single" w:sz="4" w:space="0" w:color="auto"/>
              <w:left w:val="single" w:sz="4" w:space="0" w:color="auto"/>
              <w:bottom w:val="single" w:sz="4" w:space="0" w:color="auto"/>
              <w:right w:val="single" w:sz="4" w:space="0" w:color="auto"/>
            </w:tcBorders>
            <w:hideMark/>
          </w:tcPr>
          <w:p w:rsidR="00266A4E" w:rsidRDefault="00266A4E">
            <w:pPr>
              <w:spacing w:after="0" w:line="240" w:lineRule="auto"/>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účast</w:t>
            </w:r>
          </w:p>
        </w:tc>
        <w:tc>
          <w:tcPr>
            <w:tcW w:w="1809" w:type="dxa"/>
            <w:tcBorders>
              <w:top w:val="single" w:sz="4" w:space="0" w:color="auto"/>
              <w:left w:val="single" w:sz="4" w:space="0" w:color="auto"/>
              <w:bottom w:val="single" w:sz="4" w:space="0" w:color="auto"/>
              <w:right w:val="single" w:sz="4" w:space="0" w:color="auto"/>
            </w:tcBorders>
          </w:tcPr>
          <w:p w:rsidR="00266A4E" w:rsidRDefault="00266A4E">
            <w:pPr>
              <w:spacing w:after="0" w:line="240" w:lineRule="auto"/>
              <w:rPr>
                <w:rFonts w:ascii="Arial" w:eastAsia="Times New Roman" w:hAnsi="Arial" w:cs="Arial"/>
                <w:color w:val="000000" w:themeColor="text1"/>
                <w:sz w:val="24"/>
                <w:szCs w:val="24"/>
                <w:lang w:eastAsia="cs-CZ"/>
              </w:rPr>
            </w:pPr>
          </w:p>
        </w:tc>
        <w:tc>
          <w:tcPr>
            <w:tcW w:w="1637" w:type="dxa"/>
            <w:tcBorders>
              <w:top w:val="single" w:sz="4" w:space="0" w:color="auto"/>
              <w:left w:val="single" w:sz="4" w:space="0" w:color="auto"/>
              <w:bottom w:val="single" w:sz="4" w:space="0" w:color="auto"/>
              <w:right w:val="single" w:sz="4" w:space="0" w:color="auto"/>
            </w:tcBorders>
          </w:tcPr>
          <w:p w:rsidR="00266A4E" w:rsidRDefault="00266A4E">
            <w:pPr>
              <w:spacing w:after="0" w:line="240" w:lineRule="auto"/>
              <w:rPr>
                <w:rFonts w:ascii="Arial" w:eastAsia="Times New Roman" w:hAnsi="Arial" w:cs="Arial"/>
                <w:color w:val="000000" w:themeColor="text1"/>
                <w:sz w:val="24"/>
                <w:szCs w:val="24"/>
                <w:lang w:eastAsia="cs-CZ"/>
              </w:rPr>
            </w:pPr>
          </w:p>
        </w:tc>
        <w:tc>
          <w:tcPr>
            <w:tcW w:w="1301" w:type="dxa"/>
            <w:tcBorders>
              <w:top w:val="single" w:sz="4" w:space="0" w:color="auto"/>
              <w:left w:val="single" w:sz="4" w:space="0" w:color="auto"/>
              <w:bottom w:val="single" w:sz="4" w:space="0" w:color="auto"/>
              <w:right w:val="single" w:sz="4" w:space="0" w:color="auto"/>
            </w:tcBorders>
          </w:tcPr>
          <w:p w:rsidR="00266A4E" w:rsidRDefault="00266A4E">
            <w:pPr>
              <w:spacing w:after="0" w:line="240" w:lineRule="auto"/>
              <w:rPr>
                <w:rFonts w:ascii="Arial" w:eastAsia="Times New Roman" w:hAnsi="Arial" w:cs="Arial"/>
                <w:color w:val="000000" w:themeColor="text1"/>
                <w:sz w:val="24"/>
                <w:szCs w:val="24"/>
                <w:lang w:eastAsia="cs-CZ"/>
              </w:rPr>
            </w:pPr>
          </w:p>
        </w:tc>
      </w:tr>
      <w:tr w:rsidR="00266A4E" w:rsidTr="00266A4E">
        <w:tc>
          <w:tcPr>
            <w:tcW w:w="2726" w:type="dxa"/>
            <w:tcBorders>
              <w:top w:val="single" w:sz="4" w:space="0" w:color="auto"/>
              <w:left w:val="single" w:sz="4" w:space="0" w:color="auto"/>
              <w:bottom w:val="single" w:sz="4" w:space="0" w:color="auto"/>
              <w:right w:val="single" w:sz="4" w:space="0" w:color="auto"/>
            </w:tcBorders>
            <w:hideMark/>
          </w:tcPr>
          <w:p w:rsidR="00266A4E" w:rsidRDefault="00266A4E">
            <w:pPr>
              <w:spacing w:after="0" w:line="240" w:lineRule="auto"/>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lastRenderedPageBreak/>
              <w:t>Matematická olympiáda</w:t>
            </w:r>
          </w:p>
        </w:tc>
        <w:tc>
          <w:tcPr>
            <w:tcW w:w="1739" w:type="dxa"/>
            <w:tcBorders>
              <w:top w:val="single" w:sz="4" w:space="0" w:color="auto"/>
              <w:left w:val="single" w:sz="4" w:space="0" w:color="auto"/>
              <w:bottom w:val="single" w:sz="4" w:space="0" w:color="auto"/>
              <w:right w:val="single" w:sz="4" w:space="0" w:color="auto"/>
            </w:tcBorders>
            <w:hideMark/>
          </w:tcPr>
          <w:p w:rsidR="00266A4E" w:rsidRDefault="00266A4E">
            <w:pPr>
              <w:spacing w:after="0" w:line="240" w:lineRule="auto"/>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účast</w:t>
            </w:r>
          </w:p>
        </w:tc>
        <w:tc>
          <w:tcPr>
            <w:tcW w:w="1809" w:type="dxa"/>
            <w:tcBorders>
              <w:top w:val="single" w:sz="4" w:space="0" w:color="auto"/>
              <w:left w:val="single" w:sz="4" w:space="0" w:color="auto"/>
              <w:bottom w:val="single" w:sz="4" w:space="0" w:color="auto"/>
              <w:right w:val="single" w:sz="4" w:space="0" w:color="auto"/>
            </w:tcBorders>
            <w:hideMark/>
          </w:tcPr>
          <w:p w:rsidR="00266A4E" w:rsidRDefault="00266A4E">
            <w:pPr>
              <w:spacing w:after="0" w:line="240" w:lineRule="auto"/>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3. místo</w:t>
            </w:r>
          </w:p>
          <w:p w:rsidR="00266A4E" w:rsidRDefault="00266A4E">
            <w:pPr>
              <w:spacing w:after="0" w:line="240" w:lineRule="auto"/>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4. místo</w:t>
            </w:r>
          </w:p>
          <w:p w:rsidR="00266A4E" w:rsidRDefault="00266A4E">
            <w:pPr>
              <w:spacing w:after="0" w:line="240" w:lineRule="auto"/>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7. místo</w:t>
            </w:r>
          </w:p>
          <w:p w:rsidR="00266A4E" w:rsidRDefault="00266A4E">
            <w:pPr>
              <w:spacing w:after="0" w:line="240" w:lineRule="auto"/>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10. místo</w:t>
            </w:r>
          </w:p>
        </w:tc>
        <w:tc>
          <w:tcPr>
            <w:tcW w:w="1637" w:type="dxa"/>
            <w:tcBorders>
              <w:top w:val="single" w:sz="4" w:space="0" w:color="auto"/>
              <w:left w:val="single" w:sz="4" w:space="0" w:color="auto"/>
              <w:bottom w:val="single" w:sz="4" w:space="0" w:color="auto"/>
              <w:right w:val="single" w:sz="4" w:space="0" w:color="auto"/>
            </w:tcBorders>
            <w:hideMark/>
          </w:tcPr>
          <w:p w:rsidR="00266A4E" w:rsidRDefault="00266A4E">
            <w:pPr>
              <w:spacing w:after="0" w:line="240" w:lineRule="auto"/>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účast</w:t>
            </w:r>
          </w:p>
        </w:tc>
        <w:tc>
          <w:tcPr>
            <w:tcW w:w="1301" w:type="dxa"/>
            <w:tcBorders>
              <w:top w:val="single" w:sz="4" w:space="0" w:color="auto"/>
              <w:left w:val="single" w:sz="4" w:space="0" w:color="auto"/>
              <w:bottom w:val="single" w:sz="4" w:space="0" w:color="auto"/>
              <w:right w:val="single" w:sz="4" w:space="0" w:color="auto"/>
            </w:tcBorders>
          </w:tcPr>
          <w:p w:rsidR="00266A4E" w:rsidRDefault="00266A4E">
            <w:pPr>
              <w:spacing w:after="0" w:line="240" w:lineRule="auto"/>
              <w:rPr>
                <w:rFonts w:ascii="Arial" w:eastAsia="Times New Roman" w:hAnsi="Arial" w:cs="Arial"/>
                <w:color w:val="000000" w:themeColor="text1"/>
                <w:sz w:val="24"/>
                <w:szCs w:val="24"/>
                <w:lang w:eastAsia="cs-CZ"/>
              </w:rPr>
            </w:pPr>
          </w:p>
        </w:tc>
      </w:tr>
      <w:tr w:rsidR="00266A4E" w:rsidTr="00266A4E">
        <w:tc>
          <w:tcPr>
            <w:tcW w:w="2726" w:type="dxa"/>
            <w:tcBorders>
              <w:top w:val="single" w:sz="4" w:space="0" w:color="auto"/>
              <w:left w:val="single" w:sz="4" w:space="0" w:color="auto"/>
              <w:bottom w:val="single" w:sz="4" w:space="0" w:color="auto"/>
              <w:right w:val="single" w:sz="4" w:space="0" w:color="auto"/>
            </w:tcBorders>
            <w:hideMark/>
          </w:tcPr>
          <w:p w:rsidR="00266A4E" w:rsidRDefault="00266A4E">
            <w:pPr>
              <w:spacing w:after="0" w:line="240" w:lineRule="auto"/>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Olympiáda z českého jazyka</w:t>
            </w:r>
          </w:p>
        </w:tc>
        <w:tc>
          <w:tcPr>
            <w:tcW w:w="1739" w:type="dxa"/>
            <w:tcBorders>
              <w:top w:val="single" w:sz="4" w:space="0" w:color="auto"/>
              <w:left w:val="single" w:sz="4" w:space="0" w:color="auto"/>
              <w:bottom w:val="single" w:sz="4" w:space="0" w:color="auto"/>
              <w:right w:val="single" w:sz="4" w:space="0" w:color="auto"/>
            </w:tcBorders>
            <w:hideMark/>
          </w:tcPr>
          <w:p w:rsidR="00266A4E" w:rsidRDefault="00266A4E">
            <w:pPr>
              <w:spacing w:after="0" w:line="240" w:lineRule="auto"/>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účast</w:t>
            </w:r>
          </w:p>
        </w:tc>
        <w:tc>
          <w:tcPr>
            <w:tcW w:w="1809" w:type="dxa"/>
            <w:tcBorders>
              <w:top w:val="single" w:sz="4" w:space="0" w:color="auto"/>
              <w:left w:val="single" w:sz="4" w:space="0" w:color="auto"/>
              <w:bottom w:val="single" w:sz="4" w:space="0" w:color="auto"/>
              <w:right w:val="single" w:sz="4" w:space="0" w:color="auto"/>
            </w:tcBorders>
            <w:hideMark/>
          </w:tcPr>
          <w:p w:rsidR="00266A4E" w:rsidRDefault="00266A4E">
            <w:pPr>
              <w:spacing w:after="0" w:line="240" w:lineRule="auto"/>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účast</w:t>
            </w:r>
          </w:p>
        </w:tc>
        <w:tc>
          <w:tcPr>
            <w:tcW w:w="1637" w:type="dxa"/>
            <w:tcBorders>
              <w:top w:val="single" w:sz="4" w:space="0" w:color="auto"/>
              <w:left w:val="single" w:sz="4" w:space="0" w:color="auto"/>
              <w:bottom w:val="single" w:sz="4" w:space="0" w:color="auto"/>
              <w:right w:val="single" w:sz="4" w:space="0" w:color="auto"/>
            </w:tcBorders>
          </w:tcPr>
          <w:p w:rsidR="00266A4E" w:rsidRDefault="00266A4E">
            <w:pPr>
              <w:spacing w:after="0" w:line="240" w:lineRule="auto"/>
              <w:rPr>
                <w:rFonts w:ascii="Arial" w:eastAsia="Times New Roman" w:hAnsi="Arial" w:cs="Arial"/>
                <w:color w:val="000000" w:themeColor="text1"/>
                <w:sz w:val="24"/>
                <w:szCs w:val="24"/>
                <w:lang w:eastAsia="cs-CZ"/>
              </w:rPr>
            </w:pPr>
          </w:p>
        </w:tc>
        <w:tc>
          <w:tcPr>
            <w:tcW w:w="1301" w:type="dxa"/>
            <w:tcBorders>
              <w:top w:val="single" w:sz="4" w:space="0" w:color="auto"/>
              <w:left w:val="single" w:sz="4" w:space="0" w:color="auto"/>
              <w:bottom w:val="single" w:sz="4" w:space="0" w:color="auto"/>
              <w:right w:val="single" w:sz="4" w:space="0" w:color="auto"/>
            </w:tcBorders>
            <w:hideMark/>
          </w:tcPr>
          <w:p w:rsidR="00266A4E" w:rsidRDefault="00266A4E">
            <w:pPr>
              <w:spacing w:after="0"/>
            </w:pPr>
          </w:p>
        </w:tc>
      </w:tr>
      <w:tr w:rsidR="00266A4E" w:rsidTr="00266A4E">
        <w:tc>
          <w:tcPr>
            <w:tcW w:w="2726" w:type="dxa"/>
            <w:tcBorders>
              <w:top w:val="single" w:sz="4" w:space="0" w:color="auto"/>
              <w:left w:val="single" w:sz="4" w:space="0" w:color="auto"/>
              <w:bottom w:val="single" w:sz="4" w:space="0" w:color="auto"/>
              <w:right w:val="single" w:sz="4" w:space="0" w:color="auto"/>
            </w:tcBorders>
            <w:hideMark/>
          </w:tcPr>
          <w:p w:rsidR="00266A4E" w:rsidRDefault="00266A4E">
            <w:pPr>
              <w:spacing w:after="0" w:line="240" w:lineRule="auto"/>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Dějepisná olympiáda</w:t>
            </w:r>
          </w:p>
        </w:tc>
        <w:tc>
          <w:tcPr>
            <w:tcW w:w="1739" w:type="dxa"/>
            <w:tcBorders>
              <w:top w:val="single" w:sz="4" w:space="0" w:color="auto"/>
              <w:left w:val="single" w:sz="4" w:space="0" w:color="auto"/>
              <w:bottom w:val="single" w:sz="4" w:space="0" w:color="auto"/>
              <w:right w:val="single" w:sz="4" w:space="0" w:color="auto"/>
            </w:tcBorders>
            <w:hideMark/>
          </w:tcPr>
          <w:p w:rsidR="00266A4E" w:rsidRDefault="00266A4E">
            <w:pPr>
              <w:spacing w:after="0" w:line="240" w:lineRule="auto"/>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účast</w:t>
            </w:r>
          </w:p>
        </w:tc>
        <w:tc>
          <w:tcPr>
            <w:tcW w:w="1809" w:type="dxa"/>
            <w:tcBorders>
              <w:top w:val="single" w:sz="4" w:space="0" w:color="auto"/>
              <w:left w:val="single" w:sz="4" w:space="0" w:color="auto"/>
              <w:bottom w:val="single" w:sz="4" w:space="0" w:color="auto"/>
              <w:right w:val="single" w:sz="4" w:space="0" w:color="auto"/>
            </w:tcBorders>
            <w:hideMark/>
          </w:tcPr>
          <w:p w:rsidR="00266A4E" w:rsidRDefault="00266A4E">
            <w:pPr>
              <w:spacing w:after="0" w:line="240" w:lineRule="auto"/>
              <w:rPr>
                <w:rFonts w:ascii="Arial" w:eastAsia="Times New Roman" w:hAnsi="Arial" w:cs="Arial"/>
                <w:color w:val="000000" w:themeColor="text1"/>
                <w:sz w:val="24"/>
                <w:szCs w:val="24"/>
                <w:lang w:eastAsia="cs-CZ"/>
              </w:rPr>
            </w:pPr>
            <w:proofErr w:type="gramStart"/>
            <w:r>
              <w:rPr>
                <w:rFonts w:ascii="Arial" w:eastAsia="Times New Roman" w:hAnsi="Arial" w:cs="Arial"/>
                <w:color w:val="000000" w:themeColor="text1"/>
                <w:sz w:val="24"/>
                <w:szCs w:val="24"/>
                <w:lang w:eastAsia="cs-CZ"/>
              </w:rPr>
              <w:t>17.místo</w:t>
            </w:r>
            <w:proofErr w:type="gramEnd"/>
          </w:p>
          <w:p w:rsidR="00266A4E" w:rsidRDefault="00266A4E">
            <w:pPr>
              <w:spacing w:after="0" w:line="240" w:lineRule="auto"/>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27. místo</w:t>
            </w:r>
          </w:p>
          <w:p w:rsidR="00266A4E" w:rsidRDefault="00266A4E">
            <w:pPr>
              <w:spacing w:after="0" w:line="240" w:lineRule="auto"/>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28. místo</w:t>
            </w:r>
          </w:p>
        </w:tc>
        <w:tc>
          <w:tcPr>
            <w:tcW w:w="1637" w:type="dxa"/>
            <w:tcBorders>
              <w:top w:val="single" w:sz="4" w:space="0" w:color="auto"/>
              <w:left w:val="single" w:sz="4" w:space="0" w:color="auto"/>
              <w:bottom w:val="single" w:sz="4" w:space="0" w:color="auto"/>
              <w:right w:val="single" w:sz="4" w:space="0" w:color="auto"/>
            </w:tcBorders>
          </w:tcPr>
          <w:p w:rsidR="00266A4E" w:rsidRDefault="00266A4E">
            <w:pPr>
              <w:spacing w:after="0" w:line="240" w:lineRule="auto"/>
              <w:rPr>
                <w:rFonts w:ascii="Arial" w:eastAsia="Times New Roman" w:hAnsi="Arial" w:cs="Arial"/>
                <w:color w:val="000000" w:themeColor="text1"/>
                <w:sz w:val="24"/>
                <w:szCs w:val="24"/>
                <w:lang w:eastAsia="cs-CZ"/>
              </w:rPr>
            </w:pPr>
          </w:p>
        </w:tc>
        <w:tc>
          <w:tcPr>
            <w:tcW w:w="1301" w:type="dxa"/>
            <w:tcBorders>
              <w:top w:val="single" w:sz="4" w:space="0" w:color="auto"/>
              <w:left w:val="single" w:sz="4" w:space="0" w:color="auto"/>
              <w:bottom w:val="single" w:sz="4" w:space="0" w:color="auto"/>
              <w:right w:val="single" w:sz="4" w:space="0" w:color="auto"/>
            </w:tcBorders>
          </w:tcPr>
          <w:p w:rsidR="00266A4E" w:rsidRDefault="00266A4E">
            <w:pPr>
              <w:spacing w:after="0" w:line="240" w:lineRule="auto"/>
              <w:rPr>
                <w:rFonts w:ascii="Arial" w:eastAsia="Times New Roman" w:hAnsi="Arial" w:cs="Arial"/>
                <w:color w:val="000000" w:themeColor="text1"/>
                <w:sz w:val="24"/>
                <w:szCs w:val="24"/>
                <w:lang w:eastAsia="cs-CZ"/>
              </w:rPr>
            </w:pPr>
          </w:p>
        </w:tc>
      </w:tr>
      <w:tr w:rsidR="00266A4E" w:rsidTr="00266A4E">
        <w:tc>
          <w:tcPr>
            <w:tcW w:w="2726" w:type="dxa"/>
            <w:tcBorders>
              <w:top w:val="single" w:sz="4" w:space="0" w:color="auto"/>
              <w:left w:val="single" w:sz="4" w:space="0" w:color="auto"/>
              <w:bottom w:val="single" w:sz="4" w:space="0" w:color="auto"/>
              <w:right w:val="single" w:sz="4" w:space="0" w:color="auto"/>
            </w:tcBorders>
            <w:hideMark/>
          </w:tcPr>
          <w:p w:rsidR="00266A4E" w:rsidRDefault="00266A4E">
            <w:pPr>
              <w:spacing w:after="0" w:line="240" w:lineRule="auto"/>
              <w:rPr>
                <w:rFonts w:ascii="Arial" w:eastAsia="Times New Roman" w:hAnsi="Arial" w:cs="Arial"/>
                <w:color w:val="000000" w:themeColor="text1"/>
                <w:sz w:val="24"/>
                <w:szCs w:val="24"/>
                <w:lang w:eastAsia="cs-CZ"/>
              </w:rPr>
            </w:pPr>
            <w:proofErr w:type="gramStart"/>
            <w:r>
              <w:rPr>
                <w:rFonts w:ascii="Arial" w:eastAsia="Times New Roman" w:hAnsi="Arial" w:cs="Arial"/>
                <w:color w:val="000000" w:themeColor="text1"/>
                <w:sz w:val="24"/>
                <w:szCs w:val="24"/>
                <w:lang w:eastAsia="cs-CZ"/>
              </w:rPr>
              <w:t>Olympiáda v Aj</w:t>
            </w:r>
            <w:proofErr w:type="gramEnd"/>
          </w:p>
        </w:tc>
        <w:tc>
          <w:tcPr>
            <w:tcW w:w="1739" w:type="dxa"/>
            <w:tcBorders>
              <w:top w:val="single" w:sz="4" w:space="0" w:color="auto"/>
              <w:left w:val="single" w:sz="4" w:space="0" w:color="auto"/>
              <w:bottom w:val="single" w:sz="4" w:space="0" w:color="auto"/>
              <w:right w:val="single" w:sz="4" w:space="0" w:color="auto"/>
            </w:tcBorders>
            <w:hideMark/>
          </w:tcPr>
          <w:p w:rsidR="00266A4E" w:rsidRDefault="00266A4E">
            <w:pPr>
              <w:spacing w:after="0" w:line="240" w:lineRule="auto"/>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účast</w:t>
            </w:r>
          </w:p>
        </w:tc>
        <w:tc>
          <w:tcPr>
            <w:tcW w:w="1809" w:type="dxa"/>
            <w:tcBorders>
              <w:top w:val="single" w:sz="4" w:space="0" w:color="auto"/>
              <w:left w:val="single" w:sz="4" w:space="0" w:color="auto"/>
              <w:bottom w:val="single" w:sz="4" w:space="0" w:color="auto"/>
              <w:right w:val="single" w:sz="4" w:space="0" w:color="auto"/>
            </w:tcBorders>
            <w:hideMark/>
          </w:tcPr>
          <w:p w:rsidR="00266A4E" w:rsidRDefault="00266A4E">
            <w:pPr>
              <w:spacing w:after="0" w:line="240" w:lineRule="auto"/>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2x 6. místo </w:t>
            </w:r>
          </w:p>
        </w:tc>
        <w:tc>
          <w:tcPr>
            <w:tcW w:w="1637" w:type="dxa"/>
            <w:tcBorders>
              <w:top w:val="single" w:sz="4" w:space="0" w:color="auto"/>
              <w:left w:val="single" w:sz="4" w:space="0" w:color="auto"/>
              <w:bottom w:val="single" w:sz="4" w:space="0" w:color="auto"/>
              <w:right w:val="single" w:sz="4" w:space="0" w:color="auto"/>
            </w:tcBorders>
          </w:tcPr>
          <w:p w:rsidR="00266A4E" w:rsidRDefault="00266A4E">
            <w:pPr>
              <w:spacing w:after="0" w:line="240" w:lineRule="auto"/>
              <w:rPr>
                <w:rFonts w:ascii="Arial" w:eastAsia="Times New Roman" w:hAnsi="Arial" w:cs="Arial"/>
                <w:color w:val="000000" w:themeColor="text1"/>
                <w:sz w:val="24"/>
                <w:szCs w:val="24"/>
                <w:lang w:eastAsia="cs-CZ"/>
              </w:rPr>
            </w:pPr>
          </w:p>
        </w:tc>
        <w:tc>
          <w:tcPr>
            <w:tcW w:w="1301" w:type="dxa"/>
            <w:tcBorders>
              <w:top w:val="single" w:sz="4" w:space="0" w:color="auto"/>
              <w:left w:val="single" w:sz="4" w:space="0" w:color="auto"/>
              <w:bottom w:val="single" w:sz="4" w:space="0" w:color="auto"/>
              <w:right w:val="single" w:sz="4" w:space="0" w:color="auto"/>
            </w:tcBorders>
          </w:tcPr>
          <w:p w:rsidR="00266A4E" w:rsidRDefault="00266A4E">
            <w:pPr>
              <w:spacing w:after="0" w:line="240" w:lineRule="auto"/>
              <w:rPr>
                <w:rFonts w:ascii="Arial" w:eastAsia="Times New Roman" w:hAnsi="Arial" w:cs="Arial"/>
                <w:color w:val="000000" w:themeColor="text1"/>
                <w:sz w:val="24"/>
                <w:szCs w:val="24"/>
                <w:lang w:eastAsia="cs-CZ"/>
              </w:rPr>
            </w:pPr>
          </w:p>
        </w:tc>
      </w:tr>
      <w:tr w:rsidR="00266A4E" w:rsidTr="00266A4E">
        <w:tc>
          <w:tcPr>
            <w:tcW w:w="2726" w:type="dxa"/>
            <w:tcBorders>
              <w:top w:val="single" w:sz="4" w:space="0" w:color="auto"/>
              <w:left w:val="single" w:sz="4" w:space="0" w:color="auto"/>
              <w:bottom w:val="single" w:sz="4" w:space="0" w:color="auto"/>
              <w:right w:val="single" w:sz="4" w:space="0" w:color="auto"/>
            </w:tcBorders>
            <w:hideMark/>
          </w:tcPr>
          <w:p w:rsidR="00266A4E" w:rsidRDefault="00266A4E">
            <w:pPr>
              <w:spacing w:after="0" w:line="240" w:lineRule="auto"/>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Recitační soutěž Dětská scéna</w:t>
            </w:r>
          </w:p>
        </w:tc>
        <w:tc>
          <w:tcPr>
            <w:tcW w:w="1739" w:type="dxa"/>
            <w:tcBorders>
              <w:top w:val="single" w:sz="4" w:space="0" w:color="auto"/>
              <w:left w:val="single" w:sz="4" w:space="0" w:color="auto"/>
              <w:bottom w:val="single" w:sz="4" w:space="0" w:color="auto"/>
              <w:right w:val="single" w:sz="4" w:space="0" w:color="auto"/>
            </w:tcBorders>
            <w:hideMark/>
          </w:tcPr>
          <w:p w:rsidR="00266A4E" w:rsidRDefault="00266A4E">
            <w:pPr>
              <w:spacing w:after="0" w:line="240" w:lineRule="auto"/>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účast</w:t>
            </w:r>
          </w:p>
        </w:tc>
        <w:tc>
          <w:tcPr>
            <w:tcW w:w="1809" w:type="dxa"/>
            <w:tcBorders>
              <w:top w:val="single" w:sz="4" w:space="0" w:color="auto"/>
              <w:left w:val="single" w:sz="4" w:space="0" w:color="auto"/>
              <w:bottom w:val="single" w:sz="4" w:space="0" w:color="auto"/>
              <w:right w:val="single" w:sz="4" w:space="0" w:color="auto"/>
            </w:tcBorders>
            <w:hideMark/>
          </w:tcPr>
          <w:p w:rsidR="00266A4E" w:rsidRDefault="00266A4E">
            <w:pPr>
              <w:spacing w:after="0" w:line="240" w:lineRule="auto"/>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Postup do krajského kola</w:t>
            </w:r>
          </w:p>
        </w:tc>
        <w:tc>
          <w:tcPr>
            <w:tcW w:w="1637" w:type="dxa"/>
            <w:tcBorders>
              <w:top w:val="single" w:sz="4" w:space="0" w:color="auto"/>
              <w:left w:val="single" w:sz="4" w:space="0" w:color="auto"/>
              <w:bottom w:val="single" w:sz="4" w:space="0" w:color="auto"/>
              <w:right w:val="single" w:sz="4" w:space="0" w:color="auto"/>
            </w:tcBorders>
            <w:hideMark/>
          </w:tcPr>
          <w:p w:rsidR="00266A4E" w:rsidRDefault="00266A4E">
            <w:pPr>
              <w:spacing w:after="0" w:line="240" w:lineRule="auto"/>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Čestné uznání</w:t>
            </w:r>
          </w:p>
        </w:tc>
        <w:tc>
          <w:tcPr>
            <w:tcW w:w="1301" w:type="dxa"/>
            <w:tcBorders>
              <w:top w:val="single" w:sz="4" w:space="0" w:color="auto"/>
              <w:left w:val="single" w:sz="4" w:space="0" w:color="auto"/>
              <w:bottom w:val="single" w:sz="4" w:space="0" w:color="auto"/>
              <w:right w:val="single" w:sz="4" w:space="0" w:color="auto"/>
            </w:tcBorders>
          </w:tcPr>
          <w:p w:rsidR="00266A4E" w:rsidRDefault="00266A4E">
            <w:pPr>
              <w:spacing w:after="0" w:line="240" w:lineRule="auto"/>
              <w:rPr>
                <w:rFonts w:ascii="Arial" w:eastAsia="Times New Roman" w:hAnsi="Arial" w:cs="Arial"/>
                <w:color w:val="000000" w:themeColor="text1"/>
                <w:sz w:val="24"/>
                <w:szCs w:val="24"/>
                <w:lang w:eastAsia="cs-CZ"/>
              </w:rPr>
            </w:pPr>
          </w:p>
        </w:tc>
      </w:tr>
      <w:tr w:rsidR="00266A4E" w:rsidTr="00266A4E">
        <w:tc>
          <w:tcPr>
            <w:tcW w:w="2726" w:type="dxa"/>
            <w:tcBorders>
              <w:top w:val="single" w:sz="4" w:space="0" w:color="auto"/>
              <w:left w:val="single" w:sz="4" w:space="0" w:color="auto"/>
              <w:bottom w:val="single" w:sz="4" w:space="0" w:color="auto"/>
              <w:right w:val="single" w:sz="4" w:space="0" w:color="auto"/>
            </w:tcBorders>
            <w:hideMark/>
          </w:tcPr>
          <w:p w:rsidR="00266A4E" w:rsidRDefault="00266A4E">
            <w:pPr>
              <w:spacing w:after="0" w:line="240" w:lineRule="auto"/>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Soutěž ISŠT Vysoké Mýto</w:t>
            </w:r>
          </w:p>
        </w:tc>
        <w:tc>
          <w:tcPr>
            <w:tcW w:w="1739" w:type="dxa"/>
            <w:tcBorders>
              <w:top w:val="single" w:sz="4" w:space="0" w:color="auto"/>
              <w:left w:val="single" w:sz="4" w:space="0" w:color="auto"/>
              <w:bottom w:val="single" w:sz="4" w:space="0" w:color="auto"/>
              <w:right w:val="single" w:sz="4" w:space="0" w:color="auto"/>
            </w:tcBorders>
            <w:hideMark/>
          </w:tcPr>
          <w:p w:rsidR="00266A4E" w:rsidRDefault="00266A4E">
            <w:pPr>
              <w:spacing w:after="0" w:line="240" w:lineRule="auto"/>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účast</w:t>
            </w:r>
          </w:p>
        </w:tc>
        <w:tc>
          <w:tcPr>
            <w:tcW w:w="1809" w:type="dxa"/>
            <w:tcBorders>
              <w:top w:val="single" w:sz="4" w:space="0" w:color="auto"/>
              <w:left w:val="single" w:sz="4" w:space="0" w:color="auto"/>
              <w:bottom w:val="single" w:sz="4" w:space="0" w:color="auto"/>
              <w:right w:val="single" w:sz="4" w:space="0" w:color="auto"/>
            </w:tcBorders>
          </w:tcPr>
          <w:p w:rsidR="00266A4E" w:rsidRDefault="00266A4E">
            <w:pPr>
              <w:spacing w:after="0" w:line="240" w:lineRule="auto"/>
              <w:rPr>
                <w:rFonts w:ascii="Arial" w:eastAsia="Times New Roman" w:hAnsi="Arial" w:cs="Arial"/>
                <w:color w:val="000000" w:themeColor="text1"/>
                <w:sz w:val="24"/>
                <w:szCs w:val="24"/>
                <w:lang w:eastAsia="cs-CZ"/>
              </w:rPr>
            </w:pPr>
          </w:p>
        </w:tc>
        <w:tc>
          <w:tcPr>
            <w:tcW w:w="1637" w:type="dxa"/>
            <w:tcBorders>
              <w:top w:val="single" w:sz="4" w:space="0" w:color="auto"/>
              <w:left w:val="single" w:sz="4" w:space="0" w:color="auto"/>
              <w:bottom w:val="single" w:sz="4" w:space="0" w:color="auto"/>
              <w:right w:val="single" w:sz="4" w:space="0" w:color="auto"/>
            </w:tcBorders>
          </w:tcPr>
          <w:p w:rsidR="00266A4E" w:rsidRDefault="00266A4E">
            <w:pPr>
              <w:spacing w:after="0" w:line="240" w:lineRule="auto"/>
              <w:rPr>
                <w:rFonts w:ascii="Arial" w:eastAsia="Times New Roman" w:hAnsi="Arial" w:cs="Arial"/>
                <w:color w:val="000000" w:themeColor="text1"/>
                <w:sz w:val="24"/>
                <w:szCs w:val="24"/>
                <w:lang w:eastAsia="cs-CZ"/>
              </w:rPr>
            </w:pPr>
          </w:p>
        </w:tc>
        <w:tc>
          <w:tcPr>
            <w:tcW w:w="1301" w:type="dxa"/>
            <w:tcBorders>
              <w:top w:val="single" w:sz="4" w:space="0" w:color="auto"/>
              <w:left w:val="single" w:sz="4" w:space="0" w:color="auto"/>
              <w:bottom w:val="single" w:sz="4" w:space="0" w:color="auto"/>
              <w:right w:val="single" w:sz="4" w:space="0" w:color="auto"/>
            </w:tcBorders>
          </w:tcPr>
          <w:p w:rsidR="00266A4E" w:rsidRDefault="00266A4E">
            <w:pPr>
              <w:spacing w:after="0" w:line="240" w:lineRule="auto"/>
              <w:rPr>
                <w:rFonts w:ascii="Arial" w:eastAsia="Times New Roman" w:hAnsi="Arial" w:cs="Arial"/>
                <w:color w:val="000000" w:themeColor="text1"/>
                <w:sz w:val="24"/>
                <w:szCs w:val="24"/>
                <w:lang w:eastAsia="cs-CZ"/>
              </w:rPr>
            </w:pPr>
          </w:p>
        </w:tc>
      </w:tr>
      <w:tr w:rsidR="00266A4E" w:rsidTr="00266A4E">
        <w:tc>
          <w:tcPr>
            <w:tcW w:w="2726" w:type="dxa"/>
            <w:tcBorders>
              <w:top w:val="single" w:sz="4" w:space="0" w:color="auto"/>
              <w:left w:val="single" w:sz="4" w:space="0" w:color="auto"/>
              <w:bottom w:val="single" w:sz="4" w:space="0" w:color="auto"/>
              <w:right w:val="single" w:sz="4" w:space="0" w:color="auto"/>
            </w:tcBorders>
            <w:hideMark/>
          </w:tcPr>
          <w:p w:rsidR="00266A4E" w:rsidRDefault="00266A4E">
            <w:pPr>
              <w:spacing w:after="0" w:line="240" w:lineRule="auto"/>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Malujeme pro Zemi</w:t>
            </w:r>
          </w:p>
        </w:tc>
        <w:tc>
          <w:tcPr>
            <w:tcW w:w="1739" w:type="dxa"/>
            <w:tcBorders>
              <w:top w:val="single" w:sz="4" w:space="0" w:color="auto"/>
              <w:left w:val="single" w:sz="4" w:space="0" w:color="auto"/>
              <w:bottom w:val="single" w:sz="4" w:space="0" w:color="auto"/>
              <w:right w:val="single" w:sz="4" w:space="0" w:color="auto"/>
            </w:tcBorders>
            <w:hideMark/>
          </w:tcPr>
          <w:p w:rsidR="00266A4E" w:rsidRDefault="00266A4E">
            <w:pPr>
              <w:spacing w:after="0" w:line="240" w:lineRule="auto"/>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Účast</w:t>
            </w:r>
          </w:p>
          <w:p w:rsidR="00266A4E" w:rsidRDefault="00266A4E">
            <w:pPr>
              <w:spacing w:after="0" w:line="240" w:lineRule="auto"/>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odměněni byli 3 </w:t>
            </w:r>
            <w:proofErr w:type="gramStart"/>
            <w:r>
              <w:rPr>
                <w:rFonts w:ascii="Arial" w:eastAsia="Times New Roman" w:hAnsi="Arial" w:cs="Arial"/>
                <w:color w:val="000000" w:themeColor="text1"/>
                <w:sz w:val="24"/>
                <w:szCs w:val="24"/>
                <w:lang w:eastAsia="cs-CZ"/>
              </w:rPr>
              <w:t>žáci 1.stupně</w:t>
            </w:r>
            <w:proofErr w:type="gramEnd"/>
          </w:p>
        </w:tc>
        <w:tc>
          <w:tcPr>
            <w:tcW w:w="1809" w:type="dxa"/>
            <w:tcBorders>
              <w:top w:val="single" w:sz="4" w:space="0" w:color="auto"/>
              <w:left w:val="single" w:sz="4" w:space="0" w:color="auto"/>
              <w:bottom w:val="single" w:sz="4" w:space="0" w:color="auto"/>
              <w:right w:val="single" w:sz="4" w:space="0" w:color="auto"/>
            </w:tcBorders>
            <w:hideMark/>
          </w:tcPr>
          <w:p w:rsidR="00266A4E" w:rsidRDefault="00266A4E">
            <w:pPr>
              <w:spacing w:after="0"/>
            </w:pPr>
          </w:p>
        </w:tc>
        <w:tc>
          <w:tcPr>
            <w:tcW w:w="1637" w:type="dxa"/>
            <w:tcBorders>
              <w:top w:val="single" w:sz="4" w:space="0" w:color="auto"/>
              <w:left w:val="single" w:sz="4" w:space="0" w:color="auto"/>
              <w:bottom w:val="single" w:sz="4" w:space="0" w:color="auto"/>
              <w:right w:val="single" w:sz="4" w:space="0" w:color="auto"/>
            </w:tcBorders>
          </w:tcPr>
          <w:p w:rsidR="00266A4E" w:rsidRDefault="00266A4E">
            <w:pPr>
              <w:spacing w:after="0" w:line="240" w:lineRule="auto"/>
              <w:rPr>
                <w:rFonts w:ascii="Arial" w:eastAsia="Times New Roman" w:hAnsi="Arial" w:cs="Arial"/>
                <w:color w:val="000000" w:themeColor="text1"/>
                <w:sz w:val="24"/>
                <w:szCs w:val="24"/>
                <w:lang w:eastAsia="cs-CZ"/>
              </w:rPr>
            </w:pPr>
          </w:p>
        </w:tc>
        <w:tc>
          <w:tcPr>
            <w:tcW w:w="1301" w:type="dxa"/>
            <w:tcBorders>
              <w:top w:val="single" w:sz="4" w:space="0" w:color="auto"/>
              <w:left w:val="single" w:sz="4" w:space="0" w:color="auto"/>
              <w:bottom w:val="single" w:sz="4" w:space="0" w:color="auto"/>
              <w:right w:val="single" w:sz="4" w:space="0" w:color="auto"/>
            </w:tcBorders>
          </w:tcPr>
          <w:p w:rsidR="00266A4E" w:rsidRDefault="00266A4E">
            <w:pPr>
              <w:spacing w:after="0" w:line="240" w:lineRule="auto"/>
              <w:rPr>
                <w:rFonts w:ascii="Arial" w:eastAsia="Times New Roman" w:hAnsi="Arial" w:cs="Arial"/>
                <w:color w:val="000000" w:themeColor="text1"/>
                <w:sz w:val="24"/>
                <w:szCs w:val="24"/>
                <w:lang w:eastAsia="cs-CZ"/>
              </w:rPr>
            </w:pPr>
          </w:p>
        </w:tc>
      </w:tr>
      <w:tr w:rsidR="00266A4E" w:rsidTr="00266A4E">
        <w:tc>
          <w:tcPr>
            <w:tcW w:w="2726" w:type="dxa"/>
            <w:tcBorders>
              <w:top w:val="single" w:sz="4" w:space="0" w:color="auto"/>
              <w:left w:val="single" w:sz="4" w:space="0" w:color="auto"/>
              <w:bottom w:val="single" w:sz="4" w:space="0" w:color="auto"/>
              <w:right w:val="single" w:sz="4" w:space="0" w:color="auto"/>
            </w:tcBorders>
            <w:hideMark/>
          </w:tcPr>
          <w:p w:rsidR="00266A4E" w:rsidRDefault="00266A4E">
            <w:pPr>
              <w:spacing w:after="0" w:line="240" w:lineRule="auto"/>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Cestou dvou bratří</w:t>
            </w:r>
          </w:p>
        </w:tc>
        <w:tc>
          <w:tcPr>
            <w:tcW w:w="1739" w:type="dxa"/>
            <w:tcBorders>
              <w:top w:val="single" w:sz="4" w:space="0" w:color="auto"/>
              <w:left w:val="single" w:sz="4" w:space="0" w:color="auto"/>
              <w:bottom w:val="single" w:sz="4" w:space="0" w:color="auto"/>
              <w:right w:val="single" w:sz="4" w:space="0" w:color="auto"/>
            </w:tcBorders>
            <w:hideMark/>
          </w:tcPr>
          <w:p w:rsidR="00266A4E" w:rsidRDefault="00266A4E">
            <w:pPr>
              <w:spacing w:after="0" w:line="240" w:lineRule="auto"/>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10. místo</w:t>
            </w:r>
          </w:p>
          <w:p w:rsidR="00266A4E" w:rsidRDefault="00266A4E">
            <w:pPr>
              <w:spacing w:after="0" w:line="240" w:lineRule="auto"/>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15. místo</w:t>
            </w:r>
          </w:p>
        </w:tc>
        <w:tc>
          <w:tcPr>
            <w:tcW w:w="1809" w:type="dxa"/>
            <w:tcBorders>
              <w:top w:val="single" w:sz="4" w:space="0" w:color="auto"/>
              <w:left w:val="single" w:sz="4" w:space="0" w:color="auto"/>
              <w:bottom w:val="single" w:sz="4" w:space="0" w:color="auto"/>
              <w:right w:val="single" w:sz="4" w:space="0" w:color="auto"/>
            </w:tcBorders>
          </w:tcPr>
          <w:p w:rsidR="00266A4E" w:rsidRDefault="00266A4E">
            <w:pPr>
              <w:spacing w:after="0" w:line="240" w:lineRule="auto"/>
              <w:rPr>
                <w:rFonts w:ascii="Arial" w:eastAsia="Times New Roman" w:hAnsi="Arial" w:cs="Arial"/>
                <w:color w:val="000000" w:themeColor="text1"/>
                <w:sz w:val="24"/>
                <w:szCs w:val="24"/>
                <w:lang w:eastAsia="cs-CZ"/>
              </w:rPr>
            </w:pPr>
          </w:p>
        </w:tc>
        <w:tc>
          <w:tcPr>
            <w:tcW w:w="1637" w:type="dxa"/>
            <w:tcBorders>
              <w:top w:val="single" w:sz="4" w:space="0" w:color="auto"/>
              <w:left w:val="single" w:sz="4" w:space="0" w:color="auto"/>
              <w:bottom w:val="single" w:sz="4" w:space="0" w:color="auto"/>
              <w:right w:val="single" w:sz="4" w:space="0" w:color="auto"/>
            </w:tcBorders>
          </w:tcPr>
          <w:p w:rsidR="00266A4E" w:rsidRDefault="00266A4E">
            <w:pPr>
              <w:spacing w:after="0" w:line="240" w:lineRule="auto"/>
              <w:rPr>
                <w:rFonts w:ascii="Arial" w:eastAsia="Times New Roman" w:hAnsi="Arial" w:cs="Arial"/>
                <w:color w:val="000000" w:themeColor="text1"/>
                <w:sz w:val="24"/>
                <w:szCs w:val="24"/>
                <w:lang w:eastAsia="cs-CZ"/>
              </w:rPr>
            </w:pPr>
          </w:p>
        </w:tc>
        <w:tc>
          <w:tcPr>
            <w:tcW w:w="1301" w:type="dxa"/>
            <w:tcBorders>
              <w:top w:val="single" w:sz="4" w:space="0" w:color="auto"/>
              <w:left w:val="single" w:sz="4" w:space="0" w:color="auto"/>
              <w:bottom w:val="single" w:sz="4" w:space="0" w:color="auto"/>
              <w:right w:val="single" w:sz="4" w:space="0" w:color="auto"/>
            </w:tcBorders>
          </w:tcPr>
          <w:p w:rsidR="00266A4E" w:rsidRDefault="00266A4E">
            <w:pPr>
              <w:spacing w:after="0" w:line="240" w:lineRule="auto"/>
              <w:rPr>
                <w:rFonts w:ascii="Arial" w:eastAsia="Times New Roman" w:hAnsi="Arial" w:cs="Arial"/>
                <w:color w:val="000000" w:themeColor="text1"/>
                <w:sz w:val="24"/>
                <w:szCs w:val="24"/>
                <w:lang w:eastAsia="cs-CZ"/>
              </w:rPr>
            </w:pPr>
          </w:p>
        </w:tc>
      </w:tr>
    </w:tbl>
    <w:p w:rsidR="00266A4E" w:rsidRDefault="00266A4E" w:rsidP="00266A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26"/>
        <w:gridCol w:w="1739"/>
        <w:gridCol w:w="1809"/>
        <w:gridCol w:w="1637"/>
        <w:gridCol w:w="1301"/>
      </w:tblGrid>
      <w:tr w:rsidR="00266A4E" w:rsidTr="00266A4E">
        <w:tc>
          <w:tcPr>
            <w:tcW w:w="272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66A4E" w:rsidRDefault="00266A4E">
            <w:pPr>
              <w:spacing w:after="0" w:line="240" w:lineRule="auto"/>
              <w:rPr>
                <w:rFonts w:ascii="Arial" w:eastAsia="Times New Roman" w:hAnsi="Arial" w:cs="Arial"/>
                <w:b/>
                <w:i/>
                <w:color w:val="000000" w:themeColor="text1"/>
                <w:sz w:val="24"/>
                <w:szCs w:val="24"/>
                <w:lang w:eastAsia="cs-CZ"/>
              </w:rPr>
            </w:pPr>
            <w:r>
              <w:rPr>
                <w:rFonts w:ascii="Arial" w:eastAsia="Times New Roman" w:hAnsi="Arial" w:cs="Arial"/>
                <w:b/>
                <w:i/>
                <w:color w:val="000000" w:themeColor="text1"/>
                <w:sz w:val="24"/>
                <w:szCs w:val="24"/>
                <w:lang w:eastAsia="cs-CZ"/>
              </w:rPr>
              <w:t>Sportovní soutěže</w:t>
            </w:r>
          </w:p>
        </w:tc>
        <w:tc>
          <w:tcPr>
            <w:tcW w:w="173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66A4E" w:rsidRDefault="00266A4E">
            <w:pPr>
              <w:spacing w:after="0" w:line="240" w:lineRule="auto"/>
              <w:rPr>
                <w:rFonts w:ascii="Arial" w:eastAsia="Times New Roman" w:hAnsi="Arial" w:cs="Arial"/>
                <w:color w:val="000000" w:themeColor="text1"/>
                <w:sz w:val="24"/>
                <w:szCs w:val="24"/>
                <w:lang w:eastAsia="cs-CZ"/>
              </w:rPr>
            </w:pPr>
          </w:p>
        </w:tc>
        <w:tc>
          <w:tcPr>
            <w:tcW w:w="18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66A4E" w:rsidRDefault="00266A4E">
            <w:pPr>
              <w:spacing w:after="0" w:line="240" w:lineRule="auto"/>
              <w:rPr>
                <w:rFonts w:ascii="Arial" w:eastAsia="Times New Roman" w:hAnsi="Arial" w:cs="Arial"/>
                <w:color w:val="000000" w:themeColor="text1"/>
                <w:sz w:val="24"/>
                <w:szCs w:val="24"/>
                <w:lang w:eastAsia="cs-CZ"/>
              </w:rPr>
            </w:pPr>
          </w:p>
        </w:tc>
        <w:tc>
          <w:tcPr>
            <w:tcW w:w="163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66A4E" w:rsidRDefault="00266A4E">
            <w:pPr>
              <w:spacing w:after="0" w:line="240" w:lineRule="auto"/>
              <w:rPr>
                <w:rFonts w:ascii="Arial" w:eastAsia="Times New Roman" w:hAnsi="Arial" w:cs="Arial"/>
                <w:color w:val="000000" w:themeColor="text1"/>
                <w:sz w:val="24"/>
                <w:szCs w:val="24"/>
                <w:lang w:eastAsia="cs-CZ"/>
              </w:rPr>
            </w:pPr>
          </w:p>
        </w:tc>
        <w:tc>
          <w:tcPr>
            <w:tcW w:w="130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66A4E" w:rsidRDefault="00266A4E">
            <w:pPr>
              <w:spacing w:after="0" w:line="240" w:lineRule="auto"/>
              <w:rPr>
                <w:rFonts w:ascii="Arial" w:eastAsia="Times New Roman" w:hAnsi="Arial" w:cs="Arial"/>
                <w:color w:val="000000" w:themeColor="text1"/>
                <w:sz w:val="24"/>
                <w:szCs w:val="24"/>
                <w:lang w:eastAsia="cs-CZ"/>
              </w:rPr>
            </w:pPr>
          </w:p>
        </w:tc>
      </w:tr>
      <w:tr w:rsidR="00266A4E" w:rsidTr="00266A4E">
        <w:tc>
          <w:tcPr>
            <w:tcW w:w="2726" w:type="dxa"/>
            <w:tcBorders>
              <w:top w:val="single" w:sz="4" w:space="0" w:color="auto"/>
              <w:left w:val="single" w:sz="4" w:space="0" w:color="auto"/>
              <w:bottom w:val="single" w:sz="4" w:space="0" w:color="auto"/>
              <w:right w:val="single" w:sz="4" w:space="0" w:color="auto"/>
            </w:tcBorders>
            <w:hideMark/>
          </w:tcPr>
          <w:p w:rsidR="00266A4E" w:rsidRDefault="00266A4E">
            <w:pPr>
              <w:spacing w:after="0" w:line="240" w:lineRule="auto"/>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Běh </w:t>
            </w:r>
            <w:proofErr w:type="gramStart"/>
            <w:r>
              <w:rPr>
                <w:rFonts w:ascii="Arial" w:eastAsia="Times New Roman" w:hAnsi="Arial" w:cs="Arial"/>
                <w:color w:val="000000" w:themeColor="text1"/>
                <w:sz w:val="24"/>
                <w:szCs w:val="24"/>
                <w:lang w:eastAsia="cs-CZ"/>
              </w:rPr>
              <w:t>J.A.</w:t>
            </w:r>
            <w:proofErr w:type="gramEnd"/>
            <w:r>
              <w:rPr>
                <w:rFonts w:ascii="Arial" w:eastAsia="Times New Roman" w:hAnsi="Arial" w:cs="Arial"/>
                <w:color w:val="000000" w:themeColor="text1"/>
                <w:sz w:val="24"/>
                <w:szCs w:val="24"/>
                <w:lang w:eastAsia="cs-CZ"/>
              </w:rPr>
              <w:t xml:space="preserve"> Komenského</w:t>
            </w:r>
          </w:p>
        </w:tc>
        <w:tc>
          <w:tcPr>
            <w:tcW w:w="1739" w:type="dxa"/>
            <w:tcBorders>
              <w:top w:val="single" w:sz="4" w:space="0" w:color="auto"/>
              <w:left w:val="single" w:sz="4" w:space="0" w:color="auto"/>
              <w:bottom w:val="single" w:sz="4" w:space="0" w:color="auto"/>
              <w:right w:val="single" w:sz="4" w:space="0" w:color="auto"/>
            </w:tcBorders>
          </w:tcPr>
          <w:p w:rsidR="00266A4E" w:rsidRDefault="00266A4E">
            <w:pPr>
              <w:spacing w:after="0" w:line="240" w:lineRule="auto"/>
              <w:rPr>
                <w:rFonts w:ascii="Arial" w:eastAsia="Times New Roman" w:hAnsi="Arial" w:cs="Arial"/>
                <w:color w:val="000000" w:themeColor="text1"/>
                <w:sz w:val="24"/>
                <w:szCs w:val="24"/>
                <w:lang w:eastAsia="cs-CZ"/>
              </w:rPr>
            </w:pPr>
          </w:p>
        </w:tc>
        <w:tc>
          <w:tcPr>
            <w:tcW w:w="1809" w:type="dxa"/>
            <w:tcBorders>
              <w:top w:val="single" w:sz="4" w:space="0" w:color="auto"/>
              <w:left w:val="single" w:sz="4" w:space="0" w:color="auto"/>
              <w:bottom w:val="single" w:sz="4" w:space="0" w:color="auto"/>
              <w:right w:val="single" w:sz="4" w:space="0" w:color="auto"/>
            </w:tcBorders>
            <w:hideMark/>
          </w:tcPr>
          <w:p w:rsidR="00266A4E" w:rsidRDefault="00266A4E">
            <w:pPr>
              <w:spacing w:after="0" w:line="240" w:lineRule="auto"/>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celkové 2. místo</w:t>
            </w:r>
          </w:p>
          <w:p w:rsidR="00266A4E" w:rsidRDefault="00266A4E">
            <w:pPr>
              <w:spacing w:after="0" w:line="240" w:lineRule="auto"/>
              <w:rPr>
                <w:rFonts w:ascii="Arial" w:eastAsia="Times New Roman" w:hAnsi="Arial" w:cs="Arial"/>
                <w:color w:val="000000" w:themeColor="text1"/>
                <w:sz w:val="24"/>
                <w:szCs w:val="24"/>
                <w:lang w:eastAsia="cs-CZ"/>
              </w:rPr>
            </w:pPr>
            <w:proofErr w:type="gramStart"/>
            <w:r>
              <w:rPr>
                <w:rFonts w:ascii="Arial" w:eastAsia="Times New Roman" w:hAnsi="Arial" w:cs="Arial"/>
                <w:color w:val="000000" w:themeColor="text1"/>
                <w:sz w:val="24"/>
                <w:szCs w:val="24"/>
                <w:lang w:eastAsia="cs-CZ"/>
              </w:rPr>
              <w:t>2 x 1.místo</w:t>
            </w:r>
            <w:proofErr w:type="gramEnd"/>
          </w:p>
          <w:p w:rsidR="00266A4E" w:rsidRDefault="00266A4E">
            <w:pPr>
              <w:spacing w:after="0" w:line="240" w:lineRule="auto"/>
              <w:rPr>
                <w:rFonts w:ascii="Arial" w:eastAsia="Times New Roman" w:hAnsi="Arial" w:cs="Arial"/>
                <w:color w:val="000000" w:themeColor="text1"/>
                <w:sz w:val="24"/>
                <w:szCs w:val="24"/>
                <w:lang w:eastAsia="cs-CZ"/>
              </w:rPr>
            </w:pPr>
            <w:proofErr w:type="gramStart"/>
            <w:r>
              <w:rPr>
                <w:rFonts w:ascii="Arial" w:eastAsia="Times New Roman" w:hAnsi="Arial" w:cs="Arial"/>
                <w:color w:val="000000" w:themeColor="text1"/>
                <w:sz w:val="24"/>
                <w:szCs w:val="24"/>
                <w:lang w:eastAsia="cs-CZ"/>
              </w:rPr>
              <w:t>1 x 2.místo</w:t>
            </w:r>
            <w:proofErr w:type="gramEnd"/>
          </w:p>
          <w:p w:rsidR="00266A4E" w:rsidRDefault="00266A4E">
            <w:pPr>
              <w:spacing w:after="0" w:line="240" w:lineRule="auto"/>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1 x 3. místo</w:t>
            </w:r>
          </w:p>
        </w:tc>
        <w:tc>
          <w:tcPr>
            <w:tcW w:w="1637" w:type="dxa"/>
            <w:tcBorders>
              <w:top w:val="single" w:sz="4" w:space="0" w:color="auto"/>
              <w:left w:val="single" w:sz="4" w:space="0" w:color="auto"/>
              <w:bottom w:val="single" w:sz="4" w:space="0" w:color="auto"/>
              <w:right w:val="single" w:sz="4" w:space="0" w:color="auto"/>
            </w:tcBorders>
          </w:tcPr>
          <w:p w:rsidR="00266A4E" w:rsidRDefault="00266A4E">
            <w:pPr>
              <w:spacing w:after="0" w:line="240" w:lineRule="auto"/>
              <w:rPr>
                <w:rFonts w:ascii="Arial" w:eastAsia="Times New Roman" w:hAnsi="Arial" w:cs="Arial"/>
                <w:color w:val="000000" w:themeColor="text1"/>
                <w:sz w:val="24"/>
                <w:szCs w:val="24"/>
                <w:lang w:eastAsia="cs-CZ"/>
              </w:rPr>
            </w:pPr>
          </w:p>
        </w:tc>
        <w:tc>
          <w:tcPr>
            <w:tcW w:w="1301" w:type="dxa"/>
            <w:tcBorders>
              <w:top w:val="single" w:sz="4" w:space="0" w:color="auto"/>
              <w:left w:val="single" w:sz="4" w:space="0" w:color="auto"/>
              <w:bottom w:val="single" w:sz="4" w:space="0" w:color="auto"/>
              <w:right w:val="single" w:sz="4" w:space="0" w:color="auto"/>
            </w:tcBorders>
          </w:tcPr>
          <w:p w:rsidR="00266A4E" w:rsidRDefault="00266A4E">
            <w:pPr>
              <w:spacing w:after="0" w:line="240" w:lineRule="auto"/>
              <w:rPr>
                <w:rFonts w:ascii="Arial" w:eastAsia="Times New Roman" w:hAnsi="Arial" w:cs="Arial"/>
                <w:color w:val="000000" w:themeColor="text1"/>
                <w:sz w:val="24"/>
                <w:szCs w:val="24"/>
                <w:lang w:eastAsia="cs-CZ"/>
              </w:rPr>
            </w:pPr>
          </w:p>
        </w:tc>
      </w:tr>
      <w:tr w:rsidR="00266A4E" w:rsidTr="00266A4E">
        <w:tc>
          <w:tcPr>
            <w:tcW w:w="2726" w:type="dxa"/>
            <w:tcBorders>
              <w:top w:val="single" w:sz="4" w:space="0" w:color="auto"/>
              <w:left w:val="single" w:sz="4" w:space="0" w:color="auto"/>
              <w:bottom w:val="single" w:sz="4" w:space="0" w:color="auto"/>
              <w:right w:val="single" w:sz="4" w:space="0" w:color="auto"/>
            </w:tcBorders>
            <w:hideMark/>
          </w:tcPr>
          <w:p w:rsidR="00266A4E" w:rsidRDefault="00266A4E">
            <w:pPr>
              <w:spacing w:after="0" w:line="240" w:lineRule="auto"/>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Pohár rozhlasu - atletika</w:t>
            </w:r>
          </w:p>
        </w:tc>
        <w:tc>
          <w:tcPr>
            <w:tcW w:w="1739" w:type="dxa"/>
            <w:tcBorders>
              <w:top w:val="single" w:sz="4" w:space="0" w:color="auto"/>
              <w:left w:val="single" w:sz="4" w:space="0" w:color="auto"/>
              <w:bottom w:val="single" w:sz="4" w:space="0" w:color="auto"/>
              <w:right w:val="single" w:sz="4" w:space="0" w:color="auto"/>
            </w:tcBorders>
            <w:hideMark/>
          </w:tcPr>
          <w:p w:rsidR="00266A4E" w:rsidRDefault="00266A4E">
            <w:pPr>
              <w:spacing w:after="0" w:line="240" w:lineRule="auto"/>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účast</w:t>
            </w:r>
          </w:p>
        </w:tc>
        <w:tc>
          <w:tcPr>
            <w:tcW w:w="1809" w:type="dxa"/>
            <w:tcBorders>
              <w:top w:val="single" w:sz="4" w:space="0" w:color="auto"/>
              <w:left w:val="single" w:sz="4" w:space="0" w:color="auto"/>
              <w:bottom w:val="single" w:sz="4" w:space="0" w:color="auto"/>
              <w:right w:val="single" w:sz="4" w:space="0" w:color="auto"/>
            </w:tcBorders>
            <w:hideMark/>
          </w:tcPr>
          <w:p w:rsidR="00266A4E" w:rsidRDefault="00266A4E">
            <w:pPr>
              <w:spacing w:after="0" w:line="240" w:lineRule="auto"/>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Ml. i st. dívky – 3. místo</w:t>
            </w:r>
          </w:p>
          <w:p w:rsidR="00266A4E" w:rsidRDefault="00266A4E">
            <w:pPr>
              <w:spacing w:after="0" w:line="240" w:lineRule="auto"/>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Ml. chlapci – 2. místo</w:t>
            </w:r>
          </w:p>
          <w:p w:rsidR="00266A4E" w:rsidRDefault="00266A4E">
            <w:pPr>
              <w:spacing w:after="0" w:line="240" w:lineRule="auto"/>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St. chlapci – 1. místo</w:t>
            </w:r>
          </w:p>
        </w:tc>
        <w:tc>
          <w:tcPr>
            <w:tcW w:w="1637" w:type="dxa"/>
            <w:tcBorders>
              <w:top w:val="single" w:sz="4" w:space="0" w:color="auto"/>
              <w:left w:val="single" w:sz="4" w:space="0" w:color="auto"/>
              <w:bottom w:val="single" w:sz="4" w:space="0" w:color="auto"/>
              <w:right w:val="single" w:sz="4" w:space="0" w:color="auto"/>
            </w:tcBorders>
            <w:hideMark/>
          </w:tcPr>
          <w:p w:rsidR="00266A4E" w:rsidRDefault="00266A4E">
            <w:pPr>
              <w:spacing w:after="0" w:line="240" w:lineRule="auto"/>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krajské finále – st. žáci 6. místo</w:t>
            </w:r>
          </w:p>
        </w:tc>
        <w:tc>
          <w:tcPr>
            <w:tcW w:w="1301" w:type="dxa"/>
            <w:tcBorders>
              <w:top w:val="single" w:sz="4" w:space="0" w:color="auto"/>
              <w:left w:val="single" w:sz="4" w:space="0" w:color="auto"/>
              <w:bottom w:val="single" w:sz="4" w:space="0" w:color="auto"/>
              <w:right w:val="single" w:sz="4" w:space="0" w:color="auto"/>
            </w:tcBorders>
          </w:tcPr>
          <w:p w:rsidR="00266A4E" w:rsidRDefault="00266A4E">
            <w:pPr>
              <w:spacing w:after="0" w:line="240" w:lineRule="auto"/>
              <w:rPr>
                <w:rFonts w:ascii="Arial" w:eastAsia="Times New Roman" w:hAnsi="Arial" w:cs="Arial"/>
                <w:color w:val="000000" w:themeColor="text1"/>
                <w:sz w:val="24"/>
                <w:szCs w:val="24"/>
                <w:lang w:eastAsia="cs-CZ"/>
              </w:rPr>
            </w:pPr>
          </w:p>
        </w:tc>
      </w:tr>
      <w:tr w:rsidR="00266A4E" w:rsidTr="00266A4E">
        <w:tc>
          <w:tcPr>
            <w:tcW w:w="2726" w:type="dxa"/>
            <w:tcBorders>
              <w:top w:val="single" w:sz="4" w:space="0" w:color="auto"/>
              <w:left w:val="single" w:sz="4" w:space="0" w:color="auto"/>
              <w:bottom w:val="single" w:sz="4" w:space="0" w:color="auto"/>
              <w:right w:val="single" w:sz="4" w:space="0" w:color="auto"/>
            </w:tcBorders>
            <w:hideMark/>
          </w:tcPr>
          <w:p w:rsidR="00266A4E" w:rsidRDefault="00266A4E">
            <w:pPr>
              <w:spacing w:after="0" w:line="240" w:lineRule="auto"/>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10 dní florbalu </w:t>
            </w:r>
            <w:proofErr w:type="gramStart"/>
            <w:r>
              <w:rPr>
                <w:rFonts w:ascii="Arial" w:eastAsia="Times New Roman" w:hAnsi="Arial" w:cs="Arial"/>
                <w:color w:val="000000" w:themeColor="text1"/>
                <w:sz w:val="24"/>
                <w:szCs w:val="24"/>
                <w:lang w:eastAsia="cs-CZ"/>
              </w:rPr>
              <w:t>2015 – 5.roč.</w:t>
            </w:r>
            <w:proofErr w:type="gramEnd"/>
          </w:p>
        </w:tc>
        <w:tc>
          <w:tcPr>
            <w:tcW w:w="1739" w:type="dxa"/>
            <w:tcBorders>
              <w:top w:val="single" w:sz="4" w:space="0" w:color="auto"/>
              <w:left w:val="single" w:sz="4" w:space="0" w:color="auto"/>
              <w:bottom w:val="single" w:sz="4" w:space="0" w:color="auto"/>
              <w:right w:val="single" w:sz="4" w:space="0" w:color="auto"/>
            </w:tcBorders>
            <w:hideMark/>
          </w:tcPr>
          <w:p w:rsidR="00266A4E" w:rsidRDefault="00266A4E">
            <w:pPr>
              <w:spacing w:after="0" w:line="240" w:lineRule="auto"/>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x</w:t>
            </w:r>
          </w:p>
        </w:tc>
        <w:tc>
          <w:tcPr>
            <w:tcW w:w="1809" w:type="dxa"/>
            <w:tcBorders>
              <w:top w:val="single" w:sz="4" w:space="0" w:color="auto"/>
              <w:left w:val="single" w:sz="4" w:space="0" w:color="auto"/>
              <w:bottom w:val="single" w:sz="4" w:space="0" w:color="auto"/>
              <w:right w:val="single" w:sz="4" w:space="0" w:color="auto"/>
            </w:tcBorders>
            <w:hideMark/>
          </w:tcPr>
          <w:p w:rsidR="00266A4E" w:rsidRDefault="00266A4E" w:rsidP="00266A4E">
            <w:pPr>
              <w:pStyle w:val="Odstavecseseznamem"/>
              <w:numPr>
                <w:ilvl w:val="0"/>
                <w:numId w:val="21"/>
              </w:numPr>
              <w:spacing w:after="0" w:line="240" w:lineRule="auto"/>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místo</w:t>
            </w:r>
          </w:p>
        </w:tc>
        <w:tc>
          <w:tcPr>
            <w:tcW w:w="1637" w:type="dxa"/>
            <w:tcBorders>
              <w:top w:val="single" w:sz="4" w:space="0" w:color="auto"/>
              <w:left w:val="single" w:sz="4" w:space="0" w:color="auto"/>
              <w:bottom w:val="single" w:sz="4" w:space="0" w:color="auto"/>
              <w:right w:val="single" w:sz="4" w:space="0" w:color="auto"/>
            </w:tcBorders>
          </w:tcPr>
          <w:p w:rsidR="00266A4E" w:rsidRDefault="00266A4E">
            <w:pPr>
              <w:spacing w:after="0" w:line="240" w:lineRule="auto"/>
              <w:rPr>
                <w:rFonts w:ascii="Arial" w:eastAsia="Times New Roman" w:hAnsi="Arial" w:cs="Arial"/>
                <w:color w:val="000000" w:themeColor="text1"/>
                <w:sz w:val="24"/>
                <w:szCs w:val="24"/>
                <w:lang w:eastAsia="cs-CZ"/>
              </w:rPr>
            </w:pPr>
          </w:p>
        </w:tc>
        <w:tc>
          <w:tcPr>
            <w:tcW w:w="1301" w:type="dxa"/>
            <w:tcBorders>
              <w:top w:val="single" w:sz="4" w:space="0" w:color="auto"/>
              <w:left w:val="single" w:sz="4" w:space="0" w:color="auto"/>
              <w:bottom w:val="single" w:sz="4" w:space="0" w:color="auto"/>
              <w:right w:val="single" w:sz="4" w:space="0" w:color="auto"/>
            </w:tcBorders>
          </w:tcPr>
          <w:p w:rsidR="00266A4E" w:rsidRDefault="00266A4E">
            <w:pPr>
              <w:spacing w:after="0" w:line="240" w:lineRule="auto"/>
              <w:rPr>
                <w:rFonts w:ascii="Arial" w:eastAsia="Times New Roman" w:hAnsi="Arial" w:cs="Arial"/>
                <w:color w:val="000000" w:themeColor="text1"/>
                <w:sz w:val="24"/>
                <w:szCs w:val="24"/>
                <w:lang w:eastAsia="cs-CZ"/>
              </w:rPr>
            </w:pPr>
          </w:p>
        </w:tc>
      </w:tr>
      <w:tr w:rsidR="00266A4E" w:rsidTr="00266A4E">
        <w:tc>
          <w:tcPr>
            <w:tcW w:w="2726" w:type="dxa"/>
            <w:tcBorders>
              <w:top w:val="single" w:sz="4" w:space="0" w:color="auto"/>
              <w:left w:val="single" w:sz="4" w:space="0" w:color="auto"/>
              <w:bottom w:val="single" w:sz="4" w:space="0" w:color="auto"/>
              <w:right w:val="single" w:sz="4" w:space="0" w:color="auto"/>
            </w:tcBorders>
            <w:hideMark/>
          </w:tcPr>
          <w:p w:rsidR="00266A4E" w:rsidRDefault="00266A4E">
            <w:pPr>
              <w:spacing w:after="0" w:line="240" w:lineRule="auto"/>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10 dní florbalu </w:t>
            </w:r>
            <w:proofErr w:type="gramStart"/>
            <w:r>
              <w:rPr>
                <w:rFonts w:ascii="Arial" w:eastAsia="Times New Roman" w:hAnsi="Arial" w:cs="Arial"/>
                <w:color w:val="000000" w:themeColor="text1"/>
                <w:sz w:val="24"/>
                <w:szCs w:val="24"/>
                <w:lang w:eastAsia="cs-CZ"/>
              </w:rPr>
              <w:t>2015 – 6.,7..roč.</w:t>
            </w:r>
            <w:proofErr w:type="gramEnd"/>
          </w:p>
        </w:tc>
        <w:tc>
          <w:tcPr>
            <w:tcW w:w="1739" w:type="dxa"/>
            <w:tcBorders>
              <w:top w:val="single" w:sz="4" w:space="0" w:color="auto"/>
              <w:left w:val="single" w:sz="4" w:space="0" w:color="auto"/>
              <w:bottom w:val="single" w:sz="4" w:space="0" w:color="auto"/>
              <w:right w:val="single" w:sz="4" w:space="0" w:color="auto"/>
            </w:tcBorders>
            <w:hideMark/>
          </w:tcPr>
          <w:p w:rsidR="00266A4E" w:rsidRDefault="00266A4E">
            <w:pPr>
              <w:spacing w:after="0" w:line="240" w:lineRule="auto"/>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x</w:t>
            </w:r>
          </w:p>
        </w:tc>
        <w:tc>
          <w:tcPr>
            <w:tcW w:w="1809" w:type="dxa"/>
            <w:tcBorders>
              <w:top w:val="single" w:sz="4" w:space="0" w:color="auto"/>
              <w:left w:val="single" w:sz="4" w:space="0" w:color="auto"/>
              <w:bottom w:val="single" w:sz="4" w:space="0" w:color="auto"/>
              <w:right w:val="single" w:sz="4" w:space="0" w:color="auto"/>
            </w:tcBorders>
            <w:hideMark/>
          </w:tcPr>
          <w:p w:rsidR="00266A4E" w:rsidRDefault="00266A4E" w:rsidP="00266A4E">
            <w:pPr>
              <w:pStyle w:val="Odstavecseseznamem"/>
              <w:numPr>
                <w:ilvl w:val="0"/>
                <w:numId w:val="22"/>
              </w:numPr>
              <w:spacing w:after="0" w:line="240" w:lineRule="auto"/>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místo</w:t>
            </w:r>
          </w:p>
        </w:tc>
        <w:tc>
          <w:tcPr>
            <w:tcW w:w="1637" w:type="dxa"/>
            <w:tcBorders>
              <w:top w:val="single" w:sz="4" w:space="0" w:color="auto"/>
              <w:left w:val="single" w:sz="4" w:space="0" w:color="auto"/>
              <w:bottom w:val="single" w:sz="4" w:space="0" w:color="auto"/>
              <w:right w:val="single" w:sz="4" w:space="0" w:color="auto"/>
            </w:tcBorders>
          </w:tcPr>
          <w:p w:rsidR="00266A4E" w:rsidRDefault="00266A4E">
            <w:pPr>
              <w:spacing w:after="0" w:line="240" w:lineRule="auto"/>
              <w:rPr>
                <w:rFonts w:ascii="Arial" w:eastAsia="Times New Roman" w:hAnsi="Arial" w:cs="Arial"/>
                <w:color w:val="000000" w:themeColor="text1"/>
                <w:sz w:val="24"/>
                <w:szCs w:val="24"/>
                <w:lang w:eastAsia="cs-CZ"/>
              </w:rPr>
            </w:pPr>
          </w:p>
        </w:tc>
        <w:tc>
          <w:tcPr>
            <w:tcW w:w="1301" w:type="dxa"/>
            <w:tcBorders>
              <w:top w:val="single" w:sz="4" w:space="0" w:color="auto"/>
              <w:left w:val="single" w:sz="4" w:space="0" w:color="auto"/>
              <w:bottom w:val="single" w:sz="4" w:space="0" w:color="auto"/>
              <w:right w:val="single" w:sz="4" w:space="0" w:color="auto"/>
            </w:tcBorders>
          </w:tcPr>
          <w:p w:rsidR="00266A4E" w:rsidRDefault="00266A4E">
            <w:pPr>
              <w:spacing w:after="0" w:line="240" w:lineRule="auto"/>
              <w:rPr>
                <w:rFonts w:ascii="Arial" w:eastAsia="Times New Roman" w:hAnsi="Arial" w:cs="Arial"/>
                <w:color w:val="000000" w:themeColor="text1"/>
                <w:sz w:val="24"/>
                <w:szCs w:val="24"/>
                <w:lang w:eastAsia="cs-CZ"/>
              </w:rPr>
            </w:pPr>
          </w:p>
        </w:tc>
      </w:tr>
      <w:tr w:rsidR="00266A4E" w:rsidTr="00266A4E">
        <w:tc>
          <w:tcPr>
            <w:tcW w:w="2726" w:type="dxa"/>
            <w:tcBorders>
              <w:top w:val="single" w:sz="4" w:space="0" w:color="auto"/>
              <w:left w:val="single" w:sz="4" w:space="0" w:color="auto"/>
              <w:bottom w:val="single" w:sz="4" w:space="0" w:color="auto"/>
              <w:right w:val="single" w:sz="4" w:space="0" w:color="auto"/>
            </w:tcBorders>
            <w:hideMark/>
          </w:tcPr>
          <w:p w:rsidR="00266A4E" w:rsidRDefault="00266A4E">
            <w:pPr>
              <w:spacing w:after="0" w:line="240" w:lineRule="auto"/>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10 dní florbalu 2015 – </w:t>
            </w:r>
            <w:proofErr w:type="gramStart"/>
            <w:r>
              <w:rPr>
                <w:rFonts w:ascii="Arial" w:eastAsia="Times New Roman" w:hAnsi="Arial" w:cs="Arial"/>
                <w:color w:val="000000" w:themeColor="text1"/>
                <w:sz w:val="24"/>
                <w:szCs w:val="24"/>
                <w:lang w:eastAsia="cs-CZ"/>
              </w:rPr>
              <w:t>8.9..roč.</w:t>
            </w:r>
            <w:proofErr w:type="gramEnd"/>
          </w:p>
        </w:tc>
        <w:tc>
          <w:tcPr>
            <w:tcW w:w="1739" w:type="dxa"/>
            <w:tcBorders>
              <w:top w:val="single" w:sz="4" w:space="0" w:color="auto"/>
              <w:left w:val="single" w:sz="4" w:space="0" w:color="auto"/>
              <w:bottom w:val="single" w:sz="4" w:space="0" w:color="auto"/>
              <w:right w:val="single" w:sz="4" w:space="0" w:color="auto"/>
            </w:tcBorders>
            <w:hideMark/>
          </w:tcPr>
          <w:p w:rsidR="00266A4E" w:rsidRDefault="00266A4E">
            <w:pPr>
              <w:spacing w:after="0" w:line="240" w:lineRule="auto"/>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x</w:t>
            </w:r>
          </w:p>
        </w:tc>
        <w:tc>
          <w:tcPr>
            <w:tcW w:w="1809" w:type="dxa"/>
            <w:tcBorders>
              <w:top w:val="single" w:sz="4" w:space="0" w:color="auto"/>
              <w:left w:val="single" w:sz="4" w:space="0" w:color="auto"/>
              <w:bottom w:val="single" w:sz="4" w:space="0" w:color="auto"/>
              <w:right w:val="single" w:sz="4" w:space="0" w:color="auto"/>
            </w:tcBorders>
            <w:hideMark/>
          </w:tcPr>
          <w:p w:rsidR="00266A4E" w:rsidRDefault="00266A4E" w:rsidP="00266A4E">
            <w:pPr>
              <w:pStyle w:val="Odstavecseseznamem"/>
              <w:numPr>
                <w:ilvl w:val="0"/>
                <w:numId w:val="23"/>
              </w:numPr>
              <w:spacing w:after="0" w:line="240" w:lineRule="auto"/>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místo</w:t>
            </w:r>
          </w:p>
        </w:tc>
        <w:tc>
          <w:tcPr>
            <w:tcW w:w="1637" w:type="dxa"/>
            <w:tcBorders>
              <w:top w:val="single" w:sz="4" w:space="0" w:color="auto"/>
              <w:left w:val="single" w:sz="4" w:space="0" w:color="auto"/>
              <w:bottom w:val="single" w:sz="4" w:space="0" w:color="auto"/>
              <w:right w:val="single" w:sz="4" w:space="0" w:color="auto"/>
            </w:tcBorders>
          </w:tcPr>
          <w:p w:rsidR="00266A4E" w:rsidRDefault="00266A4E">
            <w:pPr>
              <w:spacing w:after="0" w:line="240" w:lineRule="auto"/>
              <w:rPr>
                <w:rFonts w:ascii="Arial" w:eastAsia="Times New Roman" w:hAnsi="Arial" w:cs="Arial"/>
                <w:color w:val="000000" w:themeColor="text1"/>
                <w:sz w:val="24"/>
                <w:szCs w:val="24"/>
                <w:lang w:eastAsia="cs-CZ"/>
              </w:rPr>
            </w:pPr>
          </w:p>
        </w:tc>
        <w:tc>
          <w:tcPr>
            <w:tcW w:w="1301" w:type="dxa"/>
            <w:tcBorders>
              <w:top w:val="single" w:sz="4" w:space="0" w:color="auto"/>
              <w:left w:val="single" w:sz="4" w:space="0" w:color="auto"/>
              <w:bottom w:val="single" w:sz="4" w:space="0" w:color="auto"/>
              <w:right w:val="single" w:sz="4" w:space="0" w:color="auto"/>
            </w:tcBorders>
          </w:tcPr>
          <w:p w:rsidR="00266A4E" w:rsidRDefault="00266A4E">
            <w:pPr>
              <w:spacing w:after="0" w:line="240" w:lineRule="auto"/>
              <w:rPr>
                <w:rFonts w:ascii="Arial" w:eastAsia="Times New Roman" w:hAnsi="Arial" w:cs="Arial"/>
                <w:color w:val="000000" w:themeColor="text1"/>
                <w:sz w:val="24"/>
                <w:szCs w:val="24"/>
                <w:lang w:eastAsia="cs-CZ"/>
              </w:rPr>
            </w:pPr>
          </w:p>
        </w:tc>
      </w:tr>
      <w:tr w:rsidR="00266A4E" w:rsidTr="00266A4E">
        <w:tc>
          <w:tcPr>
            <w:tcW w:w="2726" w:type="dxa"/>
            <w:tcBorders>
              <w:top w:val="single" w:sz="4" w:space="0" w:color="auto"/>
              <w:left w:val="single" w:sz="4" w:space="0" w:color="auto"/>
              <w:bottom w:val="single" w:sz="4" w:space="0" w:color="auto"/>
              <w:right w:val="single" w:sz="4" w:space="0" w:color="auto"/>
            </w:tcBorders>
            <w:hideMark/>
          </w:tcPr>
          <w:p w:rsidR="00266A4E" w:rsidRDefault="00266A4E">
            <w:pPr>
              <w:spacing w:after="0" w:line="240" w:lineRule="auto"/>
              <w:rPr>
                <w:rFonts w:ascii="Arial" w:eastAsia="Times New Roman" w:hAnsi="Arial" w:cs="Arial"/>
                <w:color w:val="000000" w:themeColor="text1"/>
                <w:sz w:val="24"/>
                <w:szCs w:val="24"/>
                <w:lang w:eastAsia="cs-CZ"/>
              </w:rPr>
            </w:pPr>
            <w:proofErr w:type="spellStart"/>
            <w:proofErr w:type="gramStart"/>
            <w:r>
              <w:rPr>
                <w:rFonts w:ascii="Arial" w:eastAsia="Times New Roman" w:hAnsi="Arial" w:cs="Arial"/>
                <w:color w:val="000000" w:themeColor="text1"/>
                <w:sz w:val="24"/>
                <w:szCs w:val="24"/>
                <w:lang w:eastAsia="cs-CZ"/>
              </w:rPr>
              <w:t>Školympiáda</w:t>
            </w:r>
            <w:proofErr w:type="spellEnd"/>
            <w:r>
              <w:rPr>
                <w:rFonts w:ascii="Arial" w:eastAsia="Times New Roman" w:hAnsi="Arial" w:cs="Arial"/>
                <w:color w:val="000000" w:themeColor="text1"/>
                <w:sz w:val="24"/>
                <w:szCs w:val="24"/>
                <w:lang w:eastAsia="cs-CZ"/>
              </w:rPr>
              <w:t xml:space="preserve"> – 2.st.</w:t>
            </w:r>
            <w:proofErr w:type="gramEnd"/>
          </w:p>
        </w:tc>
        <w:tc>
          <w:tcPr>
            <w:tcW w:w="1739" w:type="dxa"/>
            <w:tcBorders>
              <w:top w:val="single" w:sz="4" w:space="0" w:color="auto"/>
              <w:left w:val="single" w:sz="4" w:space="0" w:color="auto"/>
              <w:bottom w:val="single" w:sz="4" w:space="0" w:color="auto"/>
              <w:right w:val="single" w:sz="4" w:space="0" w:color="auto"/>
            </w:tcBorders>
          </w:tcPr>
          <w:p w:rsidR="00266A4E" w:rsidRDefault="00266A4E">
            <w:pPr>
              <w:spacing w:after="0" w:line="240" w:lineRule="auto"/>
              <w:rPr>
                <w:rFonts w:ascii="Arial" w:eastAsia="Times New Roman" w:hAnsi="Arial" w:cs="Arial"/>
                <w:color w:val="000000" w:themeColor="text1"/>
                <w:sz w:val="24"/>
                <w:szCs w:val="24"/>
                <w:lang w:eastAsia="cs-CZ"/>
              </w:rPr>
            </w:pPr>
          </w:p>
        </w:tc>
        <w:tc>
          <w:tcPr>
            <w:tcW w:w="1809" w:type="dxa"/>
            <w:tcBorders>
              <w:top w:val="single" w:sz="4" w:space="0" w:color="auto"/>
              <w:left w:val="single" w:sz="4" w:space="0" w:color="auto"/>
              <w:bottom w:val="single" w:sz="4" w:space="0" w:color="auto"/>
              <w:right w:val="single" w:sz="4" w:space="0" w:color="auto"/>
            </w:tcBorders>
            <w:hideMark/>
          </w:tcPr>
          <w:p w:rsidR="00266A4E" w:rsidRDefault="00266A4E">
            <w:pPr>
              <w:spacing w:after="0" w:line="240" w:lineRule="auto"/>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2 x 1. místo</w:t>
            </w:r>
          </w:p>
          <w:p w:rsidR="00266A4E" w:rsidRDefault="00266A4E">
            <w:pPr>
              <w:spacing w:after="0" w:line="240" w:lineRule="auto"/>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3 x 2. místo </w:t>
            </w:r>
          </w:p>
          <w:p w:rsidR="00266A4E" w:rsidRDefault="00266A4E">
            <w:pPr>
              <w:spacing w:after="0" w:line="240" w:lineRule="auto"/>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1 x 3. místo </w:t>
            </w:r>
          </w:p>
        </w:tc>
        <w:tc>
          <w:tcPr>
            <w:tcW w:w="1637" w:type="dxa"/>
            <w:tcBorders>
              <w:top w:val="single" w:sz="4" w:space="0" w:color="auto"/>
              <w:left w:val="single" w:sz="4" w:space="0" w:color="auto"/>
              <w:bottom w:val="single" w:sz="4" w:space="0" w:color="auto"/>
              <w:right w:val="single" w:sz="4" w:space="0" w:color="auto"/>
            </w:tcBorders>
          </w:tcPr>
          <w:p w:rsidR="00266A4E" w:rsidRDefault="00266A4E">
            <w:pPr>
              <w:spacing w:after="0" w:line="240" w:lineRule="auto"/>
              <w:rPr>
                <w:rFonts w:ascii="Arial" w:eastAsia="Times New Roman" w:hAnsi="Arial" w:cs="Arial"/>
                <w:color w:val="000000" w:themeColor="text1"/>
                <w:sz w:val="24"/>
                <w:szCs w:val="24"/>
                <w:lang w:eastAsia="cs-CZ"/>
              </w:rPr>
            </w:pPr>
          </w:p>
        </w:tc>
        <w:tc>
          <w:tcPr>
            <w:tcW w:w="1301" w:type="dxa"/>
            <w:tcBorders>
              <w:top w:val="single" w:sz="4" w:space="0" w:color="auto"/>
              <w:left w:val="single" w:sz="4" w:space="0" w:color="auto"/>
              <w:bottom w:val="single" w:sz="4" w:space="0" w:color="auto"/>
              <w:right w:val="single" w:sz="4" w:space="0" w:color="auto"/>
            </w:tcBorders>
          </w:tcPr>
          <w:p w:rsidR="00266A4E" w:rsidRDefault="00266A4E">
            <w:pPr>
              <w:spacing w:after="0" w:line="240" w:lineRule="auto"/>
              <w:rPr>
                <w:rFonts w:ascii="Arial" w:eastAsia="Times New Roman" w:hAnsi="Arial" w:cs="Arial"/>
                <w:color w:val="000000" w:themeColor="text1"/>
                <w:sz w:val="24"/>
                <w:szCs w:val="24"/>
                <w:lang w:eastAsia="cs-CZ"/>
              </w:rPr>
            </w:pPr>
          </w:p>
        </w:tc>
      </w:tr>
      <w:tr w:rsidR="00266A4E" w:rsidTr="00266A4E">
        <w:tc>
          <w:tcPr>
            <w:tcW w:w="2726" w:type="dxa"/>
            <w:tcBorders>
              <w:top w:val="single" w:sz="4" w:space="0" w:color="auto"/>
              <w:left w:val="single" w:sz="4" w:space="0" w:color="auto"/>
              <w:bottom w:val="single" w:sz="4" w:space="0" w:color="auto"/>
              <w:right w:val="single" w:sz="4" w:space="0" w:color="auto"/>
            </w:tcBorders>
            <w:hideMark/>
          </w:tcPr>
          <w:p w:rsidR="00266A4E" w:rsidRDefault="00266A4E">
            <w:pPr>
              <w:spacing w:after="0" w:line="240" w:lineRule="auto"/>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Futsal </w:t>
            </w:r>
          </w:p>
        </w:tc>
        <w:tc>
          <w:tcPr>
            <w:tcW w:w="1739" w:type="dxa"/>
            <w:tcBorders>
              <w:top w:val="single" w:sz="4" w:space="0" w:color="auto"/>
              <w:left w:val="single" w:sz="4" w:space="0" w:color="auto"/>
              <w:bottom w:val="single" w:sz="4" w:space="0" w:color="auto"/>
              <w:right w:val="single" w:sz="4" w:space="0" w:color="auto"/>
            </w:tcBorders>
            <w:hideMark/>
          </w:tcPr>
          <w:p w:rsidR="00266A4E" w:rsidRDefault="00266A4E">
            <w:pPr>
              <w:spacing w:after="0" w:line="240" w:lineRule="auto"/>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účast</w:t>
            </w:r>
          </w:p>
        </w:tc>
        <w:tc>
          <w:tcPr>
            <w:tcW w:w="1809" w:type="dxa"/>
            <w:tcBorders>
              <w:top w:val="single" w:sz="4" w:space="0" w:color="auto"/>
              <w:left w:val="single" w:sz="4" w:space="0" w:color="auto"/>
              <w:bottom w:val="single" w:sz="4" w:space="0" w:color="auto"/>
              <w:right w:val="single" w:sz="4" w:space="0" w:color="auto"/>
            </w:tcBorders>
            <w:hideMark/>
          </w:tcPr>
          <w:p w:rsidR="00266A4E" w:rsidRDefault="00266A4E">
            <w:pPr>
              <w:spacing w:after="0"/>
            </w:pPr>
          </w:p>
        </w:tc>
        <w:tc>
          <w:tcPr>
            <w:tcW w:w="1637" w:type="dxa"/>
            <w:tcBorders>
              <w:top w:val="single" w:sz="4" w:space="0" w:color="auto"/>
              <w:left w:val="single" w:sz="4" w:space="0" w:color="auto"/>
              <w:bottom w:val="single" w:sz="4" w:space="0" w:color="auto"/>
              <w:right w:val="single" w:sz="4" w:space="0" w:color="auto"/>
            </w:tcBorders>
          </w:tcPr>
          <w:p w:rsidR="00266A4E" w:rsidRDefault="00266A4E">
            <w:pPr>
              <w:spacing w:after="0" w:line="240" w:lineRule="auto"/>
              <w:rPr>
                <w:rFonts w:ascii="Arial" w:eastAsia="Times New Roman" w:hAnsi="Arial" w:cs="Arial"/>
                <w:color w:val="000000" w:themeColor="text1"/>
                <w:sz w:val="24"/>
                <w:szCs w:val="24"/>
                <w:lang w:eastAsia="cs-CZ"/>
              </w:rPr>
            </w:pPr>
          </w:p>
        </w:tc>
        <w:tc>
          <w:tcPr>
            <w:tcW w:w="1301" w:type="dxa"/>
            <w:tcBorders>
              <w:top w:val="single" w:sz="4" w:space="0" w:color="auto"/>
              <w:left w:val="single" w:sz="4" w:space="0" w:color="auto"/>
              <w:bottom w:val="single" w:sz="4" w:space="0" w:color="auto"/>
              <w:right w:val="single" w:sz="4" w:space="0" w:color="auto"/>
            </w:tcBorders>
          </w:tcPr>
          <w:p w:rsidR="00266A4E" w:rsidRDefault="00266A4E">
            <w:pPr>
              <w:spacing w:after="0" w:line="240" w:lineRule="auto"/>
              <w:rPr>
                <w:rFonts w:ascii="Arial" w:eastAsia="Times New Roman" w:hAnsi="Arial" w:cs="Arial"/>
                <w:color w:val="000000" w:themeColor="text1"/>
                <w:sz w:val="24"/>
                <w:szCs w:val="24"/>
                <w:lang w:eastAsia="cs-CZ"/>
              </w:rPr>
            </w:pPr>
          </w:p>
        </w:tc>
      </w:tr>
      <w:tr w:rsidR="00266A4E" w:rsidTr="00266A4E">
        <w:tc>
          <w:tcPr>
            <w:tcW w:w="2726" w:type="dxa"/>
            <w:tcBorders>
              <w:top w:val="single" w:sz="4" w:space="0" w:color="auto"/>
              <w:left w:val="single" w:sz="4" w:space="0" w:color="auto"/>
              <w:bottom w:val="single" w:sz="4" w:space="0" w:color="auto"/>
              <w:right w:val="single" w:sz="4" w:space="0" w:color="auto"/>
            </w:tcBorders>
            <w:hideMark/>
          </w:tcPr>
          <w:p w:rsidR="00266A4E" w:rsidRDefault="00266A4E">
            <w:pPr>
              <w:spacing w:after="0" w:line="240" w:lineRule="auto"/>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Florbal –Cup – </w:t>
            </w:r>
            <w:proofErr w:type="spellStart"/>
            <w:proofErr w:type="gramStart"/>
            <w:r>
              <w:rPr>
                <w:rFonts w:ascii="Arial" w:eastAsia="Times New Roman" w:hAnsi="Arial" w:cs="Arial"/>
                <w:color w:val="000000" w:themeColor="text1"/>
                <w:sz w:val="24"/>
                <w:szCs w:val="24"/>
                <w:lang w:eastAsia="cs-CZ"/>
              </w:rPr>
              <w:t>ml.žáci</w:t>
            </w:r>
            <w:proofErr w:type="spellEnd"/>
            <w:proofErr w:type="gramEnd"/>
          </w:p>
        </w:tc>
        <w:tc>
          <w:tcPr>
            <w:tcW w:w="1739" w:type="dxa"/>
            <w:tcBorders>
              <w:top w:val="single" w:sz="4" w:space="0" w:color="auto"/>
              <w:left w:val="single" w:sz="4" w:space="0" w:color="auto"/>
              <w:bottom w:val="single" w:sz="4" w:space="0" w:color="auto"/>
              <w:right w:val="single" w:sz="4" w:space="0" w:color="auto"/>
            </w:tcBorders>
            <w:hideMark/>
          </w:tcPr>
          <w:p w:rsidR="00266A4E" w:rsidRDefault="00266A4E">
            <w:pPr>
              <w:spacing w:after="0" w:line="240" w:lineRule="auto"/>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2. místo</w:t>
            </w:r>
          </w:p>
        </w:tc>
        <w:tc>
          <w:tcPr>
            <w:tcW w:w="1809" w:type="dxa"/>
            <w:tcBorders>
              <w:top w:val="single" w:sz="4" w:space="0" w:color="auto"/>
              <w:left w:val="single" w:sz="4" w:space="0" w:color="auto"/>
              <w:bottom w:val="single" w:sz="4" w:space="0" w:color="auto"/>
              <w:right w:val="single" w:sz="4" w:space="0" w:color="auto"/>
            </w:tcBorders>
            <w:hideMark/>
          </w:tcPr>
          <w:p w:rsidR="00266A4E" w:rsidRDefault="00266A4E">
            <w:pPr>
              <w:spacing w:after="0"/>
            </w:pPr>
          </w:p>
        </w:tc>
        <w:tc>
          <w:tcPr>
            <w:tcW w:w="1637" w:type="dxa"/>
            <w:tcBorders>
              <w:top w:val="single" w:sz="4" w:space="0" w:color="auto"/>
              <w:left w:val="single" w:sz="4" w:space="0" w:color="auto"/>
              <w:bottom w:val="single" w:sz="4" w:space="0" w:color="auto"/>
              <w:right w:val="single" w:sz="4" w:space="0" w:color="auto"/>
            </w:tcBorders>
          </w:tcPr>
          <w:p w:rsidR="00266A4E" w:rsidRDefault="00266A4E">
            <w:pPr>
              <w:spacing w:after="0" w:line="240" w:lineRule="auto"/>
              <w:contextualSpacing/>
              <w:rPr>
                <w:rFonts w:ascii="Arial" w:eastAsia="Times New Roman" w:hAnsi="Arial" w:cs="Arial"/>
                <w:color w:val="000000" w:themeColor="text1"/>
                <w:sz w:val="24"/>
                <w:szCs w:val="24"/>
                <w:lang w:eastAsia="cs-CZ"/>
              </w:rPr>
            </w:pPr>
          </w:p>
        </w:tc>
        <w:tc>
          <w:tcPr>
            <w:tcW w:w="1301" w:type="dxa"/>
            <w:tcBorders>
              <w:top w:val="single" w:sz="4" w:space="0" w:color="auto"/>
              <w:left w:val="single" w:sz="4" w:space="0" w:color="auto"/>
              <w:bottom w:val="single" w:sz="4" w:space="0" w:color="auto"/>
              <w:right w:val="single" w:sz="4" w:space="0" w:color="auto"/>
            </w:tcBorders>
          </w:tcPr>
          <w:p w:rsidR="00266A4E" w:rsidRDefault="00266A4E">
            <w:pPr>
              <w:spacing w:after="0" w:line="240" w:lineRule="auto"/>
              <w:rPr>
                <w:rFonts w:ascii="Arial" w:eastAsia="Times New Roman" w:hAnsi="Arial" w:cs="Arial"/>
                <w:color w:val="000000" w:themeColor="text1"/>
                <w:sz w:val="24"/>
                <w:szCs w:val="24"/>
                <w:lang w:eastAsia="cs-CZ"/>
              </w:rPr>
            </w:pPr>
          </w:p>
        </w:tc>
      </w:tr>
      <w:tr w:rsidR="00266A4E" w:rsidTr="00266A4E">
        <w:tc>
          <w:tcPr>
            <w:tcW w:w="2726" w:type="dxa"/>
            <w:tcBorders>
              <w:top w:val="single" w:sz="4" w:space="0" w:color="auto"/>
              <w:left w:val="single" w:sz="4" w:space="0" w:color="auto"/>
              <w:bottom w:val="single" w:sz="4" w:space="0" w:color="auto"/>
              <w:right w:val="single" w:sz="4" w:space="0" w:color="auto"/>
            </w:tcBorders>
            <w:hideMark/>
          </w:tcPr>
          <w:p w:rsidR="00266A4E" w:rsidRDefault="00266A4E">
            <w:pPr>
              <w:spacing w:after="0" w:line="240" w:lineRule="auto"/>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Florbal –Cup – </w:t>
            </w:r>
            <w:proofErr w:type="gramStart"/>
            <w:r>
              <w:rPr>
                <w:rFonts w:ascii="Arial" w:eastAsia="Times New Roman" w:hAnsi="Arial" w:cs="Arial"/>
                <w:color w:val="000000" w:themeColor="text1"/>
                <w:sz w:val="24"/>
                <w:szCs w:val="24"/>
                <w:lang w:eastAsia="cs-CZ"/>
              </w:rPr>
              <w:t>st .žáci</w:t>
            </w:r>
            <w:proofErr w:type="gramEnd"/>
          </w:p>
        </w:tc>
        <w:tc>
          <w:tcPr>
            <w:tcW w:w="1739" w:type="dxa"/>
            <w:tcBorders>
              <w:top w:val="single" w:sz="4" w:space="0" w:color="auto"/>
              <w:left w:val="single" w:sz="4" w:space="0" w:color="auto"/>
              <w:bottom w:val="single" w:sz="4" w:space="0" w:color="auto"/>
              <w:right w:val="single" w:sz="4" w:space="0" w:color="auto"/>
            </w:tcBorders>
            <w:hideMark/>
          </w:tcPr>
          <w:p w:rsidR="00266A4E" w:rsidRDefault="00266A4E">
            <w:pPr>
              <w:spacing w:after="0" w:line="240" w:lineRule="auto"/>
              <w:rPr>
                <w:rFonts w:ascii="Arial" w:eastAsia="Times New Roman" w:hAnsi="Arial" w:cs="Arial"/>
                <w:color w:val="000000" w:themeColor="text1"/>
                <w:sz w:val="24"/>
                <w:szCs w:val="24"/>
                <w:lang w:eastAsia="cs-CZ"/>
              </w:rPr>
            </w:pPr>
            <w:proofErr w:type="gramStart"/>
            <w:r>
              <w:rPr>
                <w:rFonts w:ascii="Arial" w:eastAsia="Times New Roman" w:hAnsi="Arial" w:cs="Arial"/>
                <w:color w:val="000000" w:themeColor="text1"/>
                <w:sz w:val="24"/>
                <w:szCs w:val="24"/>
                <w:lang w:eastAsia="cs-CZ"/>
              </w:rPr>
              <w:t>1.místo</w:t>
            </w:r>
            <w:proofErr w:type="gramEnd"/>
          </w:p>
        </w:tc>
        <w:tc>
          <w:tcPr>
            <w:tcW w:w="1809" w:type="dxa"/>
            <w:tcBorders>
              <w:top w:val="single" w:sz="4" w:space="0" w:color="auto"/>
              <w:left w:val="single" w:sz="4" w:space="0" w:color="auto"/>
              <w:bottom w:val="single" w:sz="4" w:space="0" w:color="auto"/>
              <w:right w:val="single" w:sz="4" w:space="0" w:color="auto"/>
            </w:tcBorders>
            <w:hideMark/>
          </w:tcPr>
          <w:p w:rsidR="00266A4E" w:rsidRDefault="00266A4E">
            <w:pPr>
              <w:spacing w:after="0" w:line="240" w:lineRule="auto"/>
              <w:rPr>
                <w:rFonts w:ascii="Arial" w:eastAsia="Times New Roman" w:hAnsi="Arial" w:cs="Arial"/>
                <w:color w:val="000000" w:themeColor="text1"/>
                <w:sz w:val="24"/>
                <w:szCs w:val="24"/>
                <w:lang w:eastAsia="cs-CZ"/>
              </w:rPr>
            </w:pPr>
            <w:proofErr w:type="gramStart"/>
            <w:r>
              <w:rPr>
                <w:rFonts w:ascii="Arial" w:eastAsia="Times New Roman" w:hAnsi="Arial" w:cs="Arial"/>
                <w:color w:val="000000" w:themeColor="text1"/>
                <w:sz w:val="24"/>
                <w:szCs w:val="24"/>
                <w:lang w:eastAsia="cs-CZ"/>
              </w:rPr>
              <w:t>3.místo</w:t>
            </w:r>
            <w:proofErr w:type="gramEnd"/>
          </w:p>
        </w:tc>
        <w:tc>
          <w:tcPr>
            <w:tcW w:w="1637" w:type="dxa"/>
            <w:tcBorders>
              <w:top w:val="single" w:sz="4" w:space="0" w:color="auto"/>
              <w:left w:val="single" w:sz="4" w:space="0" w:color="auto"/>
              <w:bottom w:val="single" w:sz="4" w:space="0" w:color="auto"/>
              <w:right w:val="single" w:sz="4" w:space="0" w:color="auto"/>
            </w:tcBorders>
          </w:tcPr>
          <w:p w:rsidR="00266A4E" w:rsidRDefault="00266A4E">
            <w:pPr>
              <w:spacing w:after="0" w:line="240" w:lineRule="auto"/>
              <w:contextualSpacing/>
              <w:rPr>
                <w:rFonts w:ascii="Arial" w:eastAsia="Times New Roman" w:hAnsi="Arial" w:cs="Arial"/>
                <w:color w:val="000000" w:themeColor="text1"/>
                <w:sz w:val="24"/>
                <w:szCs w:val="24"/>
                <w:lang w:eastAsia="cs-CZ"/>
              </w:rPr>
            </w:pPr>
          </w:p>
        </w:tc>
        <w:tc>
          <w:tcPr>
            <w:tcW w:w="1301" w:type="dxa"/>
            <w:tcBorders>
              <w:top w:val="single" w:sz="4" w:space="0" w:color="auto"/>
              <w:left w:val="single" w:sz="4" w:space="0" w:color="auto"/>
              <w:bottom w:val="single" w:sz="4" w:space="0" w:color="auto"/>
              <w:right w:val="single" w:sz="4" w:space="0" w:color="auto"/>
            </w:tcBorders>
          </w:tcPr>
          <w:p w:rsidR="00266A4E" w:rsidRDefault="00266A4E">
            <w:pPr>
              <w:spacing w:after="0" w:line="240" w:lineRule="auto"/>
              <w:rPr>
                <w:rFonts w:ascii="Arial" w:eastAsia="Times New Roman" w:hAnsi="Arial" w:cs="Arial"/>
                <w:color w:val="000000" w:themeColor="text1"/>
                <w:sz w:val="24"/>
                <w:szCs w:val="24"/>
                <w:lang w:eastAsia="cs-CZ"/>
              </w:rPr>
            </w:pPr>
          </w:p>
        </w:tc>
      </w:tr>
      <w:tr w:rsidR="00266A4E" w:rsidTr="00266A4E">
        <w:tc>
          <w:tcPr>
            <w:tcW w:w="2726" w:type="dxa"/>
            <w:tcBorders>
              <w:top w:val="single" w:sz="4" w:space="0" w:color="auto"/>
              <w:left w:val="single" w:sz="4" w:space="0" w:color="auto"/>
              <w:bottom w:val="single" w:sz="4" w:space="0" w:color="auto"/>
              <w:right w:val="single" w:sz="4" w:space="0" w:color="auto"/>
            </w:tcBorders>
          </w:tcPr>
          <w:p w:rsidR="00266A4E" w:rsidRDefault="00266A4E">
            <w:pPr>
              <w:spacing w:after="0" w:line="240" w:lineRule="auto"/>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Vybíjená 6. třídy</w:t>
            </w:r>
          </w:p>
          <w:p w:rsidR="00266A4E" w:rsidRDefault="00266A4E">
            <w:pPr>
              <w:spacing w:after="0" w:line="240" w:lineRule="auto"/>
              <w:rPr>
                <w:rFonts w:ascii="Arial" w:eastAsia="Times New Roman" w:hAnsi="Arial" w:cs="Arial"/>
                <w:color w:val="000000" w:themeColor="text1"/>
                <w:sz w:val="24"/>
                <w:szCs w:val="24"/>
                <w:lang w:eastAsia="cs-CZ"/>
              </w:rPr>
            </w:pPr>
          </w:p>
        </w:tc>
        <w:tc>
          <w:tcPr>
            <w:tcW w:w="1739" w:type="dxa"/>
            <w:tcBorders>
              <w:top w:val="single" w:sz="4" w:space="0" w:color="auto"/>
              <w:left w:val="single" w:sz="4" w:space="0" w:color="auto"/>
              <w:bottom w:val="single" w:sz="4" w:space="0" w:color="auto"/>
              <w:right w:val="single" w:sz="4" w:space="0" w:color="auto"/>
            </w:tcBorders>
            <w:hideMark/>
          </w:tcPr>
          <w:p w:rsidR="00266A4E" w:rsidRDefault="00266A4E" w:rsidP="00266A4E">
            <w:pPr>
              <w:pStyle w:val="Odstavecseseznamem"/>
              <w:numPr>
                <w:ilvl w:val="0"/>
                <w:numId w:val="23"/>
              </w:numPr>
              <w:spacing w:after="0" w:line="240" w:lineRule="auto"/>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místo – CH</w:t>
            </w:r>
          </w:p>
          <w:p w:rsidR="00266A4E" w:rsidRDefault="00266A4E" w:rsidP="00266A4E">
            <w:pPr>
              <w:pStyle w:val="Odstavecseseznamem"/>
              <w:numPr>
                <w:ilvl w:val="0"/>
                <w:numId w:val="23"/>
              </w:numPr>
              <w:spacing w:after="0" w:line="240" w:lineRule="auto"/>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místo - D</w:t>
            </w:r>
          </w:p>
        </w:tc>
        <w:tc>
          <w:tcPr>
            <w:tcW w:w="1809" w:type="dxa"/>
            <w:tcBorders>
              <w:top w:val="single" w:sz="4" w:space="0" w:color="auto"/>
              <w:left w:val="single" w:sz="4" w:space="0" w:color="auto"/>
              <w:bottom w:val="single" w:sz="4" w:space="0" w:color="auto"/>
              <w:right w:val="single" w:sz="4" w:space="0" w:color="auto"/>
            </w:tcBorders>
          </w:tcPr>
          <w:p w:rsidR="00266A4E" w:rsidRDefault="00266A4E">
            <w:pPr>
              <w:spacing w:after="0" w:line="240" w:lineRule="auto"/>
              <w:rPr>
                <w:rFonts w:ascii="Arial" w:eastAsia="Times New Roman" w:hAnsi="Arial" w:cs="Arial"/>
                <w:color w:val="000000" w:themeColor="text1"/>
                <w:sz w:val="24"/>
                <w:szCs w:val="24"/>
                <w:lang w:eastAsia="cs-CZ"/>
              </w:rPr>
            </w:pPr>
          </w:p>
        </w:tc>
        <w:tc>
          <w:tcPr>
            <w:tcW w:w="1637" w:type="dxa"/>
            <w:tcBorders>
              <w:top w:val="single" w:sz="4" w:space="0" w:color="auto"/>
              <w:left w:val="single" w:sz="4" w:space="0" w:color="auto"/>
              <w:bottom w:val="single" w:sz="4" w:space="0" w:color="auto"/>
              <w:right w:val="single" w:sz="4" w:space="0" w:color="auto"/>
            </w:tcBorders>
          </w:tcPr>
          <w:p w:rsidR="00266A4E" w:rsidRDefault="00266A4E">
            <w:pPr>
              <w:spacing w:after="0" w:line="240" w:lineRule="auto"/>
              <w:rPr>
                <w:rFonts w:ascii="Arial" w:eastAsia="Times New Roman" w:hAnsi="Arial" w:cs="Arial"/>
                <w:color w:val="000000" w:themeColor="text1"/>
                <w:sz w:val="24"/>
                <w:szCs w:val="24"/>
                <w:lang w:eastAsia="cs-CZ"/>
              </w:rPr>
            </w:pPr>
          </w:p>
        </w:tc>
        <w:tc>
          <w:tcPr>
            <w:tcW w:w="1301" w:type="dxa"/>
            <w:tcBorders>
              <w:top w:val="single" w:sz="4" w:space="0" w:color="auto"/>
              <w:left w:val="single" w:sz="4" w:space="0" w:color="auto"/>
              <w:bottom w:val="single" w:sz="4" w:space="0" w:color="auto"/>
              <w:right w:val="single" w:sz="4" w:space="0" w:color="auto"/>
            </w:tcBorders>
          </w:tcPr>
          <w:p w:rsidR="00266A4E" w:rsidRDefault="00266A4E">
            <w:pPr>
              <w:spacing w:after="0" w:line="240" w:lineRule="auto"/>
              <w:rPr>
                <w:rFonts w:ascii="Arial" w:eastAsia="Times New Roman" w:hAnsi="Arial" w:cs="Arial"/>
                <w:color w:val="000000" w:themeColor="text1"/>
                <w:sz w:val="24"/>
                <w:szCs w:val="24"/>
                <w:lang w:eastAsia="cs-CZ"/>
              </w:rPr>
            </w:pPr>
          </w:p>
        </w:tc>
      </w:tr>
      <w:tr w:rsidR="00266A4E" w:rsidTr="00266A4E">
        <w:tc>
          <w:tcPr>
            <w:tcW w:w="2726" w:type="dxa"/>
            <w:tcBorders>
              <w:top w:val="single" w:sz="4" w:space="0" w:color="auto"/>
              <w:left w:val="single" w:sz="4" w:space="0" w:color="auto"/>
              <w:bottom w:val="single" w:sz="4" w:space="0" w:color="auto"/>
              <w:right w:val="single" w:sz="4" w:space="0" w:color="auto"/>
            </w:tcBorders>
            <w:hideMark/>
          </w:tcPr>
          <w:p w:rsidR="00266A4E" w:rsidRDefault="00266A4E">
            <w:pPr>
              <w:spacing w:after="0" w:line="240" w:lineRule="auto"/>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Košíková ml. žáci</w:t>
            </w:r>
          </w:p>
        </w:tc>
        <w:tc>
          <w:tcPr>
            <w:tcW w:w="1739" w:type="dxa"/>
            <w:tcBorders>
              <w:top w:val="single" w:sz="4" w:space="0" w:color="auto"/>
              <w:left w:val="single" w:sz="4" w:space="0" w:color="auto"/>
              <w:bottom w:val="single" w:sz="4" w:space="0" w:color="auto"/>
              <w:right w:val="single" w:sz="4" w:space="0" w:color="auto"/>
            </w:tcBorders>
          </w:tcPr>
          <w:p w:rsidR="00266A4E" w:rsidRDefault="00266A4E">
            <w:pPr>
              <w:spacing w:after="0" w:line="240" w:lineRule="auto"/>
              <w:rPr>
                <w:rFonts w:ascii="Arial" w:eastAsia="Times New Roman" w:hAnsi="Arial" w:cs="Arial"/>
                <w:color w:val="000000" w:themeColor="text1"/>
                <w:sz w:val="24"/>
                <w:szCs w:val="24"/>
                <w:lang w:eastAsia="cs-CZ"/>
              </w:rPr>
            </w:pPr>
          </w:p>
        </w:tc>
        <w:tc>
          <w:tcPr>
            <w:tcW w:w="1809" w:type="dxa"/>
            <w:tcBorders>
              <w:top w:val="single" w:sz="4" w:space="0" w:color="auto"/>
              <w:left w:val="single" w:sz="4" w:space="0" w:color="auto"/>
              <w:bottom w:val="single" w:sz="4" w:space="0" w:color="auto"/>
              <w:right w:val="single" w:sz="4" w:space="0" w:color="auto"/>
            </w:tcBorders>
            <w:hideMark/>
          </w:tcPr>
          <w:p w:rsidR="00266A4E" w:rsidRDefault="00266A4E" w:rsidP="00266A4E">
            <w:pPr>
              <w:pStyle w:val="Odstavecseseznamem"/>
              <w:numPr>
                <w:ilvl w:val="0"/>
                <w:numId w:val="24"/>
              </w:numPr>
              <w:spacing w:after="0" w:line="240" w:lineRule="auto"/>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místo</w:t>
            </w:r>
          </w:p>
        </w:tc>
        <w:tc>
          <w:tcPr>
            <w:tcW w:w="1637" w:type="dxa"/>
            <w:tcBorders>
              <w:top w:val="single" w:sz="4" w:space="0" w:color="auto"/>
              <w:left w:val="single" w:sz="4" w:space="0" w:color="auto"/>
              <w:bottom w:val="single" w:sz="4" w:space="0" w:color="auto"/>
              <w:right w:val="single" w:sz="4" w:space="0" w:color="auto"/>
            </w:tcBorders>
            <w:hideMark/>
          </w:tcPr>
          <w:p w:rsidR="00266A4E" w:rsidRDefault="00266A4E">
            <w:pPr>
              <w:spacing w:after="0"/>
            </w:pPr>
          </w:p>
        </w:tc>
        <w:tc>
          <w:tcPr>
            <w:tcW w:w="1301" w:type="dxa"/>
            <w:tcBorders>
              <w:top w:val="single" w:sz="4" w:space="0" w:color="auto"/>
              <w:left w:val="single" w:sz="4" w:space="0" w:color="auto"/>
              <w:bottom w:val="single" w:sz="4" w:space="0" w:color="auto"/>
              <w:right w:val="single" w:sz="4" w:space="0" w:color="auto"/>
            </w:tcBorders>
          </w:tcPr>
          <w:p w:rsidR="00266A4E" w:rsidRDefault="00266A4E">
            <w:pPr>
              <w:spacing w:after="0" w:line="240" w:lineRule="auto"/>
              <w:rPr>
                <w:rFonts w:ascii="Arial" w:eastAsia="Times New Roman" w:hAnsi="Arial" w:cs="Arial"/>
                <w:color w:val="000000" w:themeColor="text1"/>
                <w:sz w:val="24"/>
                <w:szCs w:val="24"/>
                <w:lang w:eastAsia="cs-CZ"/>
              </w:rPr>
            </w:pPr>
          </w:p>
        </w:tc>
      </w:tr>
      <w:tr w:rsidR="00266A4E" w:rsidTr="00266A4E">
        <w:tc>
          <w:tcPr>
            <w:tcW w:w="2726" w:type="dxa"/>
            <w:tcBorders>
              <w:top w:val="single" w:sz="4" w:space="0" w:color="auto"/>
              <w:left w:val="single" w:sz="4" w:space="0" w:color="auto"/>
              <w:bottom w:val="single" w:sz="4" w:space="0" w:color="auto"/>
              <w:right w:val="single" w:sz="4" w:space="0" w:color="auto"/>
            </w:tcBorders>
            <w:hideMark/>
          </w:tcPr>
          <w:p w:rsidR="00266A4E" w:rsidRDefault="00266A4E">
            <w:pPr>
              <w:spacing w:after="0" w:line="240" w:lineRule="auto"/>
              <w:rPr>
                <w:rFonts w:ascii="Arial" w:eastAsia="Times New Roman" w:hAnsi="Arial" w:cs="Arial"/>
                <w:color w:val="000000" w:themeColor="text1"/>
                <w:sz w:val="24"/>
                <w:szCs w:val="24"/>
                <w:lang w:eastAsia="cs-CZ"/>
              </w:rPr>
            </w:pPr>
            <w:proofErr w:type="spellStart"/>
            <w:r>
              <w:rPr>
                <w:rFonts w:ascii="Arial" w:eastAsia="Times New Roman" w:hAnsi="Arial" w:cs="Arial"/>
                <w:color w:val="000000" w:themeColor="text1"/>
                <w:sz w:val="24"/>
                <w:szCs w:val="24"/>
                <w:lang w:eastAsia="cs-CZ"/>
              </w:rPr>
              <w:lastRenderedPageBreak/>
              <w:t>Preventan</w:t>
            </w:r>
            <w:proofErr w:type="spellEnd"/>
            <w:r>
              <w:rPr>
                <w:rFonts w:ascii="Arial" w:eastAsia="Times New Roman" w:hAnsi="Arial" w:cs="Arial"/>
                <w:color w:val="000000" w:themeColor="text1"/>
                <w:sz w:val="24"/>
                <w:szCs w:val="24"/>
                <w:lang w:eastAsia="cs-CZ"/>
              </w:rPr>
              <w:t xml:space="preserve"> Cup 2015</w:t>
            </w:r>
          </w:p>
        </w:tc>
        <w:tc>
          <w:tcPr>
            <w:tcW w:w="1739" w:type="dxa"/>
            <w:tcBorders>
              <w:top w:val="single" w:sz="4" w:space="0" w:color="auto"/>
              <w:left w:val="single" w:sz="4" w:space="0" w:color="auto"/>
              <w:bottom w:val="single" w:sz="4" w:space="0" w:color="auto"/>
              <w:right w:val="single" w:sz="4" w:space="0" w:color="auto"/>
            </w:tcBorders>
            <w:hideMark/>
          </w:tcPr>
          <w:p w:rsidR="00266A4E" w:rsidRDefault="00266A4E">
            <w:pPr>
              <w:spacing w:after="0" w:line="240" w:lineRule="auto"/>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1. místo d</w:t>
            </w:r>
          </w:p>
          <w:p w:rsidR="00266A4E" w:rsidRDefault="00266A4E">
            <w:pPr>
              <w:spacing w:after="0" w:line="240" w:lineRule="auto"/>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3. místo ch</w:t>
            </w:r>
          </w:p>
        </w:tc>
        <w:tc>
          <w:tcPr>
            <w:tcW w:w="1809" w:type="dxa"/>
            <w:tcBorders>
              <w:top w:val="single" w:sz="4" w:space="0" w:color="auto"/>
              <w:left w:val="single" w:sz="4" w:space="0" w:color="auto"/>
              <w:bottom w:val="single" w:sz="4" w:space="0" w:color="auto"/>
              <w:right w:val="single" w:sz="4" w:space="0" w:color="auto"/>
            </w:tcBorders>
            <w:hideMark/>
          </w:tcPr>
          <w:p w:rsidR="00266A4E" w:rsidRDefault="00266A4E">
            <w:pPr>
              <w:spacing w:after="0" w:line="240" w:lineRule="auto"/>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1. místo d</w:t>
            </w:r>
          </w:p>
        </w:tc>
        <w:tc>
          <w:tcPr>
            <w:tcW w:w="1637" w:type="dxa"/>
            <w:tcBorders>
              <w:top w:val="single" w:sz="4" w:space="0" w:color="auto"/>
              <w:left w:val="single" w:sz="4" w:space="0" w:color="auto"/>
              <w:bottom w:val="single" w:sz="4" w:space="0" w:color="auto"/>
              <w:right w:val="single" w:sz="4" w:space="0" w:color="auto"/>
            </w:tcBorders>
            <w:hideMark/>
          </w:tcPr>
          <w:p w:rsidR="00266A4E" w:rsidRDefault="00266A4E">
            <w:pPr>
              <w:spacing w:after="0" w:line="240" w:lineRule="auto"/>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3. místo d</w:t>
            </w:r>
          </w:p>
        </w:tc>
        <w:tc>
          <w:tcPr>
            <w:tcW w:w="1301" w:type="dxa"/>
            <w:tcBorders>
              <w:top w:val="single" w:sz="4" w:space="0" w:color="auto"/>
              <w:left w:val="single" w:sz="4" w:space="0" w:color="auto"/>
              <w:bottom w:val="single" w:sz="4" w:space="0" w:color="auto"/>
              <w:right w:val="single" w:sz="4" w:space="0" w:color="auto"/>
            </w:tcBorders>
          </w:tcPr>
          <w:p w:rsidR="00266A4E" w:rsidRDefault="00266A4E">
            <w:pPr>
              <w:spacing w:after="0" w:line="240" w:lineRule="auto"/>
              <w:rPr>
                <w:rFonts w:ascii="Arial" w:eastAsia="Times New Roman" w:hAnsi="Arial" w:cs="Arial"/>
                <w:color w:val="000000" w:themeColor="text1"/>
                <w:sz w:val="24"/>
                <w:szCs w:val="24"/>
                <w:lang w:eastAsia="cs-CZ"/>
              </w:rPr>
            </w:pPr>
          </w:p>
        </w:tc>
      </w:tr>
      <w:tr w:rsidR="00266A4E" w:rsidTr="00266A4E">
        <w:tc>
          <w:tcPr>
            <w:tcW w:w="2726" w:type="dxa"/>
            <w:tcBorders>
              <w:top w:val="single" w:sz="4" w:space="0" w:color="auto"/>
              <w:left w:val="single" w:sz="4" w:space="0" w:color="auto"/>
              <w:bottom w:val="single" w:sz="4" w:space="0" w:color="auto"/>
              <w:right w:val="single" w:sz="4" w:space="0" w:color="auto"/>
            </w:tcBorders>
            <w:hideMark/>
          </w:tcPr>
          <w:p w:rsidR="00266A4E" w:rsidRDefault="00266A4E">
            <w:pPr>
              <w:spacing w:after="0" w:line="240" w:lineRule="auto"/>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Sprinterský trojboj</w:t>
            </w:r>
          </w:p>
        </w:tc>
        <w:tc>
          <w:tcPr>
            <w:tcW w:w="1739" w:type="dxa"/>
            <w:tcBorders>
              <w:top w:val="single" w:sz="4" w:space="0" w:color="auto"/>
              <w:left w:val="single" w:sz="4" w:space="0" w:color="auto"/>
              <w:bottom w:val="single" w:sz="4" w:space="0" w:color="auto"/>
              <w:right w:val="single" w:sz="4" w:space="0" w:color="auto"/>
            </w:tcBorders>
            <w:hideMark/>
          </w:tcPr>
          <w:p w:rsidR="00266A4E" w:rsidRDefault="00266A4E">
            <w:pPr>
              <w:spacing w:after="0" w:line="240" w:lineRule="auto"/>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3x 1. místo</w:t>
            </w:r>
          </w:p>
          <w:p w:rsidR="00266A4E" w:rsidRDefault="00266A4E">
            <w:pPr>
              <w:spacing w:after="0" w:line="240" w:lineRule="auto"/>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1x 2. místo</w:t>
            </w:r>
          </w:p>
          <w:p w:rsidR="00266A4E" w:rsidRDefault="00266A4E">
            <w:pPr>
              <w:spacing w:after="0" w:line="240" w:lineRule="auto"/>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1x 3. místo</w:t>
            </w:r>
          </w:p>
        </w:tc>
        <w:tc>
          <w:tcPr>
            <w:tcW w:w="1809" w:type="dxa"/>
            <w:tcBorders>
              <w:top w:val="single" w:sz="4" w:space="0" w:color="auto"/>
              <w:left w:val="single" w:sz="4" w:space="0" w:color="auto"/>
              <w:bottom w:val="single" w:sz="4" w:space="0" w:color="auto"/>
              <w:right w:val="single" w:sz="4" w:space="0" w:color="auto"/>
            </w:tcBorders>
          </w:tcPr>
          <w:p w:rsidR="00266A4E" w:rsidRDefault="00266A4E">
            <w:pPr>
              <w:spacing w:after="0" w:line="240" w:lineRule="auto"/>
              <w:rPr>
                <w:rFonts w:ascii="Arial" w:eastAsia="Times New Roman" w:hAnsi="Arial" w:cs="Arial"/>
                <w:color w:val="000000" w:themeColor="text1"/>
                <w:sz w:val="24"/>
                <w:szCs w:val="24"/>
                <w:lang w:eastAsia="cs-CZ"/>
              </w:rPr>
            </w:pPr>
          </w:p>
        </w:tc>
        <w:tc>
          <w:tcPr>
            <w:tcW w:w="1637" w:type="dxa"/>
            <w:tcBorders>
              <w:top w:val="single" w:sz="4" w:space="0" w:color="auto"/>
              <w:left w:val="single" w:sz="4" w:space="0" w:color="auto"/>
              <w:bottom w:val="single" w:sz="4" w:space="0" w:color="auto"/>
              <w:right w:val="single" w:sz="4" w:space="0" w:color="auto"/>
            </w:tcBorders>
          </w:tcPr>
          <w:p w:rsidR="00266A4E" w:rsidRDefault="00266A4E">
            <w:pPr>
              <w:spacing w:after="0" w:line="240" w:lineRule="auto"/>
              <w:rPr>
                <w:rFonts w:ascii="Arial" w:eastAsia="Times New Roman" w:hAnsi="Arial" w:cs="Arial"/>
                <w:color w:val="000000" w:themeColor="text1"/>
                <w:sz w:val="24"/>
                <w:szCs w:val="24"/>
                <w:lang w:eastAsia="cs-CZ"/>
              </w:rPr>
            </w:pPr>
          </w:p>
        </w:tc>
        <w:tc>
          <w:tcPr>
            <w:tcW w:w="1301" w:type="dxa"/>
            <w:tcBorders>
              <w:top w:val="single" w:sz="4" w:space="0" w:color="auto"/>
              <w:left w:val="single" w:sz="4" w:space="0" w:color="auto"/>
              <w:bottom w:val="single" w:sz="4" w:space="0" w:color="auto"/>
              <w:right w:val="single" w:sz="4" w:space="0" w:color="auto"/>
            </w:tcBorders>
          </w:tcPr>
          <w:p w:rsidR="00266A4E" w:rsidRDefault="00266A4E">
            <w:pPr>
              <w:spacing w:after="0" w:line="240" w:lineRule="auto"/>
              <w:rPr>
                <w:rFonts w:ascii="Arial" w:eastAsia="Times New Roman" w:hAnsi="Arial" w:cs="Arial"/>
                <w:color w:val="000000" w:themeColor="text1"/>
                <w:sz w:val="24"/>
                <w:szCs w:val="24"/>
                <w:lang w:eastAsia="cs-CZ"/>
              </w:rPr>
            </w:pPr>
          </w:p>
        </w:tc>
      </w:tr>
      <w:tr w:rsidR="00266A4E" w:rsidTr="00266A4E">
        <w:tc>
          <w:tcPr>
            <w:tcW w:w="2726" w:type="dxa"/>
            <w:tcBorders>
              <w:top w:val="single" w:sz="4" w:space="0" w:color="auto"/>
              <w:left w:val="single" w:sz="4" w:space="0" w:color="auto"/>
              <w:bottom w:val="single" w:sz="4" w:space="0" w:color="auto"/>
              <w:right w:val="single" w:sz="4" w:space="0" w:color="auto"/>
            </w:tcBorders>
            <w:hideMark/>
          </w:tcPr>
          <w:p w:rsidR="00266A4E" w:rsidRDefault="00266A4E">
            <w:pPr>
              <w:spacing w:after="0" w:line="240" w:lineRule="auto"/>
              <w:rPr>
                <w:rFonts w:ascii="Arial" w:eastAsia="Times New Roman" w:hAnsi="Arial" w:cs="Arial"/>
                <w:color w:val="000000" w:themeColor="text1"/>
                <w:sz w:val="24"/>
                <w:szCs w:val="24"/>
                <w:lang w:eastAsia="cs-CZ"/>
              </w:rPr>
            </w:pPr>
            <w:proofErr w:type="spellStart"/>
            <w:proofErr w:type="gramStart"/>
            <w:r>
              <w:rPr>
                <w:rFonts w:ascii="Arial" w:eastAsia="Times New Roman" w:hAnsi="Arial" w:cs="Arial"/>
                <w:color w:val="000000" w:themeColor="text1"/>
                <w:sz w:val="24"/>
                <w:szCs w:val="24"/>
                <w:lang w:eastAsia="cs-CZ"/>
              </w:rPr>
              <w:t>Coca</w:t>
            </w:r>
            <w:proofErr w:type="spellEnd"/>
            <w:proofErr w:type="gramEnd"/>
            <w:r>
              <w:rPr>
                <w:rFonts w:ascii="Arial" w:eastAsia="Times New Roman" w:hAnsi="Arial" w:cs="Arial"/>
                <w:color w:val="000000" w:themeColor="text1"/>
                <w:sz w:val="24"/>
                <w:szCs w:val="24"/>
                <w:lang w:eastAsia="cs-CZ"/>
              </w:rPr>
              <w:t xml:space="preserve"> –</w:t>
            </w:r>
            <w:proofErr w:type="spellStart"/>
            <w:proofErr w:type="gramStart"/>
            <w:r>
              <w:rPr>
                <w:rFonts w:ascii="Arial" w:eastAsia="Times New Roman" w:hAnsi="Arial" w:cs="Arial"/>
                <w:color w:val="000000" w:themeColor="text1"/>
                <w:sz w:val="24"/>
                <w:szCs w:val="24"/>
                <w:lang w:eastAsia="cs-CZ"/>
              </w:rPr>
              <w:t>cola</w:t>
            </w:r>
            <w:proofErr w:type="spellEnd"/>
            <w:proofErr w:type="gramEnd"/>
            <w:r>
              <w:rPr>
                <w:rFonts w:ascii="Arial" w:eastAsia="Times New Roman" w:hAnsi="Arial" w:cs="Arial"/>
                <w:color w:val="000000" w:themeColor="text1"/>
                <w:sz w:val="24"/>
                <w:szCs w:val="24"/>
                <w:lang w:eastAsia="cs-CZ"/>
              </w:rPr>
              <w:t xml:space="preserve"> – Cup - fotbal</w:t>
            </w:r>
          </w:p>
        </w:tc>
        <w:tc>
          <w:tcPr>
            <w:tcW w:w="1739" w:type="dxa"/>
            <w:tcBorders>
              <w:top w:val="single" w:sz="4" w:space="0" w:color="auto"/>
              <w:left w:val="single" w:sz="4" w:space="0" w:color="auto"/>
              <w:bottom w:val="single" w:sz="4" w:space="0" w:color="auto"/>
              <w:right w:val="single" w:sz="4" w:space="0" w:color="auto"/>
            </w:tcBorders>
            <w:hideMark/>
          </w:tcPr>
          <w:p w:rsidR="00266A4E" w:rsidRDefault="00266A4E">
            <w:pPr>
              <w:spacing w:after="0" w:line="240" w:lineRule="auto"/>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1. místo</w:t>
            </w:r>
          </w:p>
        </w:tc>
        <w:tc>
          <w:tcPr>
            <w:tcW w:w="1809" w:type="dxa"/>
            <w:tcBorders>
              <w:top w:val="single" w:sz="4" w:space="0" w:color="auto"/>
              <w:left w:val="single" w:sz="4" w:space="0" w:color="auto"/>
              <w:bottom w:val="single" w:sz="4" w:space="0" w:color="auto"/>
              <w:right w:val="single" w:sz="4" w:space="0" w:color="auto"/>
            </w:tcBorders>
            <w:hideMark/>
          </w:tcPr>
          <w:p w:rsidR="00266A4E" w:rsidRDefault="00266A4E">
            <w:pPr>
              <w:spacing w:after="0" w:line="240" w:lineRule="auto"/>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2. místo</w:t>
            </w:r>
          </w:p>
        </w:tc>
        <w:tc>
          <w:tcPr>
            <w:tcW w:w="1637" w:type="dxa"/>
            <w:tcBorders>
              <w:top w:val="single" w:sz="4" w:space="0" w:color="auto"/>
              <w:left w:val="single" w:sz="4" w:space="0" w:color="auto"/>
              <w:bottom w:val="single" w:sz="4" w:space="0" w:color="auto"/>
              <w:right w:val="single" w:sz="4" w:space="0" w:color="auto"/>
            </w:tcBorders>
          </w:tcPr>
          <w:p w:rsidR="00266A4E" w:rsidRDefault="00266A4E">
            <w:pPr>
              <w:spacing w:after="0" w:line="240" w:lineRule="auto"/>
              <w:rPr>
                <w:rFonts w:ascii="Arial" w:eastAsia="Times New Roman" w:hAnsi="Arial" w:cs="Arial"/>
                <w:color w:val="000000" w:themeColor="text1"/>
                <w:sz w:val="24"/>
                <w:szCs w:val="24"/>
                <w:lang w:eastAsia="cs-CZ"/>
              </w:rPr>
            </w:pPr>
          </w:p>
        </w:tc>
        <w:tc>
          <w:tcPr>
            <w:tcW w:w="1301" w:type="dxa"/>
            <w:tcBorders>
              <w:top w:val="single" w:sz="4" w:space="0" w:color="auto"/>
              <w:left w:val="single" w:sz="4" w:space="0" w:color="auto"/>
              <w:bottom w:val="single" w:sz="4" w:space="0" w:color="auto"/>
              <w:right w:val="single" w:sz="4" w:space="0" w:color="auto"/>
            </w:tcBorders>
          </w:tcPr>
          <w:p w:rsidR="00266A4E" w:rsidRDefault="00266A4E">
            <w:pPr>
              <w:spacing w:after="0" w:line="240" w:lineRule="auto"/>
              <w:rPr>
                <w:rFonts w:ascii="Arial" w:eastAsia="Times New Roman" w:hAnsi="Arial" w:cs="Arial"/>
                <w:color w:val="000000" w:themeColor="text1"/>
                <w:sz w:val="24"/>
                <w:szCs w:val="24"/>
                <w:lang w:eastAsia="cs-CZ"/>
              </w:rPr>
            </w:pPr>
          </w:p>
        </w:tc>
      </w:tr>
      <w:tr w:rsidR="00266A4E" w:rsidTr="00266A4E">
        <w:tc>
          <w:tcPr>
            <w:tcW w:w="2726" w:type="dxa"/>
            <w:tcBorders>
              <w:top w:val="single" w:sz="4" w:space="0" w:color="auto"/>
              <w:left w:val="single" w:sz="4" w:space="0" w:color="auto"/>
              <w:bottom w:val="single" w:sz="4" w:space="0" w:color="auto"/>
              <w:right w:val="single" w:sz="4" w:space="0" w:color="auto"/>
            </w:tcBorders>
            <w:hideMark/>
          </w:tcPr>
          <w:p w:rsidR="00266A4E" w:rsidRDefault="00266A4E">
            <w:pPr>
              <w:spacing w:after="0" w:line="240" w:lineRule="auto"/>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McDonald Cup</w:t>
            </w:r>
          </w:p>
        </w:tc>
        <w:tc>
          <w:tcPr>
            <w:tcW w:w="1739" w:type="dxa"/>
            <w:tcBorders>
              <w:top w:val="single" w:sz="4" w:space="0" w:color="auto"/>
              <w:left w:val="single" w:sz="4" w:space="0" w:color="auto"/>
              <w:bottom w:val="single" w:sz="4" w:space="0" w:color="auto"/>
              <w:right w:val="single" w:sz="4" w:space="0" w:color="auto"/>
            </w:tcBorders>
            <w:hideMark/>
          </w:tcPr>
          <w:p w:rsidR="00266A4E" w:rsidRDefault="00266A4E" w:rsidP="00266A4E">
            <w:pPr>
              <w:pStyle w:val="Odstavecseseznamem"/>
              <w:numPr>
                <w:ilvl w:val="0"/>
                <w:numId w:val="24"/>
              </w:numPr>
              <w:spacing w:after="0" w:line="240" w:lineRule="auto"/>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místo</w:t>
            </w:r>
          </w:p>
        </w:tc>
        <w:tc>
          <w:tcPr>
            <w:tcW w:w="1809" w:type="dxa"/>
            <w:tcBorders>
              <w:top w:val="single" w:sz="4" w:space="0" w:color="auto"/>
              <w:left w:val="single" w:sz="4" w:space="0" w:color="auto"/>
              <w:bottom w:val="single" w:sz="4" w:space="0" w:color="auto"/>
              <w:right w:val="single" w:sz="4" w:space="0" w:color="auto"/>
            </w:tcBorders>
          </w:tcPr>
          <w:p w:rsidR="00266A4E" w:rsidRDefault="00266A4E">
            <w:pPr>
              <w:spacing w:after="0" w:line="240" w:lineRule="auto"/>
              <w:rPr>
                <w:rFonts w:ascii="Arial" w:eastAsia="Times New Roman" w:hAnsi="Arial" w:cs="Arial"/>
                <w:color w:val="000000" w:themeColor="text1"/>
                <w:sz w:val="24"/>
                <w:szCs w:val="24"/>
                <w:lang w:eastAsia="cs-CZ"/>
              </w:rPr>
            </w:pPr>
          </w:p>
        </w:tc>
        <w:tc>
          <w:tcPr>
            <w:tcW w:w="1637" w:type="dxa"/>
            <w:tcBorders>
              <w:top w:val="single" w:sz="4" w:space="0" w:color="auto"/>
              <w:left w:val="single" w:sz="4" w:space="0" w:color="auto"/>
              <w:bottom w:val="single" w:sz="4" w:space="0" w:color="auto"/>
              <w:right w:val="single" w:sz="4" w:space="0" w:color="auto"/>
            </w:tcBorders>
          </w:tcPr>
          <w:p w:rsidR="00266A4E" w:rsidRDefault="00266A4E">
            <w:pPr>
              <w:spacing w:after="0" w:line="240" w:lineRule="auto"/>
              <w:rPr>
                <w:rFonts w:ascii="Arial" w:eastAsia="Times New Roman" w:hAnsi="Arial" w:cs="Arial"/>
                <w:color w:val="000000" w:themeColor="text1"/>
                <w:sz w:val="24"/>
                <w:szCs w:val="24"/>
                <w:lang w:eastAsia="cs-CZ"/>
              </w:rPr>
            </w:pPr>
          </w:p>
        </w:tc>
        <w:tc>
          <w:tcPr>
            <w:tcW w:w="1301" w:type="dxa"/>
            <w:tcBorders>
              <w:top w:val="single" w:sz="4" w:space="0" w:color="auto"/>
              <w:left w:val="single" w:sz="4" w:space="0" w:color="auto"/>
              <w:bottom w:val="single" w:sz="4" w:space="0" w:color="auto"/>
              <w:right w:val="single" w:sz="4" w:space="0" w:color="auto"/>
            </w:tcBorders>
          </w:tcPr>
          <w:p w:rsidR="00266A4E" w:rsidRDefault="00266A4E">
            <w:pPr>
              <w:spacing w:after="0" w:line="240" w:lineRule="auto"/>
              <w:rPr>
                <w:rFonts w:ascii="Arial" w:eastAsia="Times New Roman" w:hAnsi="Arial" w:cs="Arial"/>
                <w:color w:val="000000" w:themeColor="text1"/>
                <w:sz w:val="24"/>
                <w:szCs w:val="24"/>
                <w:lang w:eastAsia="cs-CZ"/>
              </w:rPr>
            </w:pPr>
          </w:p>
        </w:tc>
      </w:tr>
    </w:tbl>
    <w:p w:rsidR="004F57BE" w:rsidRDefault="004F57BE" w:rsidP="00E1659F">
      <w:pPr>
        <w:spacing w:after="0" w:line="240" w:lineRule="auto"/>
        <w:rPr>
          <w:rFonts w:ascii="Arial" w:eastAsia="Times New Roman" w:hAnsi="Arial" w:cs="Arial"/>
          <w:b/>
          <w:sz w:val="24"/>
          <w:szCs w:val="24"/>
          <w:lang w:eastAsia="cs-CZ"/>
        </w:rPr>
      </w:pPr>
    </w:p>
    <w:p w:rsidR="00266A4E" w:rsidRDefault="00266A4E" w:rsidP="00E1659F">
      <w:pPr>
        <w:spacing w:after="0" w:line="240" w:lineRule="auto"/>
        <w:rPr>
          <w:rFonts w:ascii="Arial" w:eastAsia="Times New Roman" w:hAnsi="Arial" w:cs="Arial"/>
          <w:b/>
          <w:sz w:val="24"/>
          <w:szCs w:val="24"/>
          <w:lang w:eastAsia="cs-CZ"/>
        </w:rPr>
      </w:pPr>
    </w:p>
    <w:p w:rsidR="00E1659F" w:rsidRDefault="00E1659F" w:rsidP="00E1659F">
      <w:pPr>
        <w:shd w:val="clear" w:color="auto" w:fill="FDE9D9" w:themeFill="accent6" w:themeFillTint="33"/>
        <w:spacing w:after="0" w:line="240" w:lineRule="auto"/>
        <w:rPr>
          <w:rFonts w:ascii="Arial" w:eastAsia="Times New Roman" w:hAnsi="Arial" w:cs="Arial"/>
          <w:b/>
          <w:sz w:val="24"/>
          <w:szCs w:val="24"/>
          <w:lang w:eastAsia="cs-CZ"/>
        </w:rPr>
      </w:pPr>
      <w:r>
        <w:rPr>
          <w:rFonts w:ascii="Arial" w:eastAsia="Times New Roman" w:hAnsi="Arial" w:cs="Arial"/>
          <w:b/>
          <w:sz w:val="24"/>
          <w:szCs w:val="24"/>
          <w:lang w:eastAsia="cs-CZ"/>
        </w:rPr>
        <w:t>8.    Kontroly a inspekce</w:t>
      </w:r>
    </w:p>
    <w:p w:rsidR="00880421" w:rsidRDefault="00880421" w:rsidP="00E1659F">
      <w:pPr>
        <w:spacing w:after="0" w:line="240" w:lineRule="auto"/>
        <w:rPr>
          <w:rFonts w:ascii="Arial" w:eastAsia="Times New Roman" w:hAnsi="Arial" w:cs="Arial"/>
          <w:sz w:val="24"/>
          <w:szCs w:val="24"/>
          <w:lang w:eastAsia="cs-CZ"/>
        </w:rPr>
      </w:pPr>
    </w:p>
    <w:p w:rsidR="00E1659F" w:rsidRDefault="00E1659F" w:rsidP="00E1659F">
      <w:pPr>
        <w:numPr>
          <w:ilvl w:val="1"/>
          <w:numId w:val="6"/>
        </w:numPr>
        <w:shd w:val="clear" w:color="auto" w:fill="FDE9D9" w:themeFill="accent6" w:themeFillTint="33"/>
        <w:spacing w:after="0" w:line="240" w:lineRule="auto"/>
        <w:rPr>
          <w:rFonts w:ascii="Arial" w:eastAsia="Times New Roman" w:hAnsi="Arial" w:cs="Arial"/>
          <w:b/>
          <w:i/>
          <w:sz w:val="24"/>
          <w:szCs w:val="24"/>
          <w:lang w:eastAsia="cs-CZ"/>
        </w:rPr>
      </w:pPr>
      <w:r>
        <w:rPr>
          <w:rFonts w:ascii="Arial" w:eastAsia="Times New Roman" w:hAnsi="Arial" w:cs="Arial"/>
          <w:b/>
          <w:i/>
          <w:sz w:val="24"/>
          <w:szCs w:val="24"/>
          <w:lang w:eastAsia="cs-CZ"/>
        </w:rPr>
        <w:t>Údaje o výsledcích inspekční činnosti provedené Českou školní inspekcí</w:t>
      </w:r>
    </w:p>
    <w:p w:rsidR="00E1659F" w:rsidRDefault="00E1659F" w:rsidP="00E1659F">
      <w:pPr>
        <w:spacing w:after="0" w:line="240" w:lineRule="auto"/>
        <w:jc w:val="both"/>
        <w:rPr>
          <w:rFonts w:ascii="Arial" w:eastAsia="Times New Roman" w:hAnsi="Arial" w:cs="Arial"/>
          <w:sz w:val="24"/>
          <w:szCs w:val="24"/>
          <w:lang w:eastAsia="cs-CZ"/>
        </w:rPr>
      </w:pPr>
    </w:p>
    <w:p w:rsidR="00C31022" w:rsidRDefault="00C31022" w:rsidP="00E1659F">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V letošním školním roce neproběhla </w:t>
      </w:r>
      <w:r w:rsidR="003C2BDF">
        <w:rPr>
          <w:rFonts w:ascii="Arial" w:eastAsia="Times New Roman" w:hAnsi="Arial" w:cs="Arial"/>
          <w:sz w:val="24"/>
          <w:szCs w:val="24"/>
          <w:lang w:eastAsia="cs-CZ"/>
        </w:rPr>
        <w:t xml:space="preserve">ve škole </w:t>
      </w:r>
      <w:r>
        <w:rPr>
          <w:rFonts w:ascii="Arial" w:eastAsia="Times New Roman" w:hAnsi="Arial" w:cs="Arial"/>
          <w:sz w:val="24"/>
          <w:szCs w:val="24"/>
          <w:lang w:eastAsia="cs-CZ"/>
        </w:rPr>
        <w:t xml:space="preserve">žádná </w:t>
      </w:r>
      <w:r w:rsidR="003C2BDF">
        <w:rPr>
          <w:rFonts w:ascii="Arial" w:eastAsia="Times New Roman" w:hAnsi="Arial" w:cs="Arial"/>
          <w:sz w:val="24"/>
          <w:szCs w:val="24"/>
          <w:lang w:eastAsia="cs-CZ"/>
        </w:rPr>
        <w:t xml:space="preserve">kontrola České školní inspekce. </w:t>
      </w:r>
    </w:p>
    <w:p w:rsidR="00011E7E" w:rsidRDefault="00011E7E" w:rsidP="00E1659F">
      <w:pPr>
        <w:spacing w:after="0" w:line="240" w:lineRule="auto"/>
        <w:jc w:val="both"/>
        <w:rPr>
          <w:rFonts w:ascii="Arial" w:eastAsia="Times New Roman" w:hAnsi="Arial" w:cs="Arial"/>
          <w:sz w:val="24"/>
          <w:szCs w:val="24"/>
          <w:lang w:eastAsia="cs-CZ"/>
        </w:rPr>
      </w:pPr>
    </w:p>
    <w:p w:rsidR="00C31022" w:rsidRDefault="00C31022" w:rsidP="00E1659F">
      <w:pPr>
        <w:spacing w:after="0" w:line="240" w:lineRule="auto"/>
        <w:jc w:val="both"/>
        <w:rPr>
          <w:rFonts w:ascii="Arial" w:eastAsia="Times New Roman" w:hAnsi="Arial" w:cs="Arial"/>
          <w:sz w:val="24"/>
          <w:szCs w:val="24"/>
          <w:lang w:eastAsia="cs-CZ"/>
        </w:rPr>
      </w:pPr>
    </w:p>
    <w:p w:rsidR="00E1659F" w:rsidRPr="004E0C21" w:rsidRDefault="00E1659F" w:rsidP="00E1659F">
      <w:pPr>
        <w:numPr>
          <w:ilvl w:val="1"/>
          <w:numId w:val="7"/>
        </w:numPr>
        <w:shd w:val="clear" w:color="auto" w:fill="FDE9D9" w:themeFill="accent6" w:themeFillTint="33"/>
        <w:spacing w:after="0" w:line="240" w:lineRule="auto"/>
        <w:jc w:val="both"/>
        <w:rPr>
          <w:rFonts w:ascii="Arial" w:eastAsia="Times New Roman" w:hAnsi="Arial" w:cs="Arial"/>
          <w:b/>
          <w:i/>
          <w:sz w:val="24"/>
          <w:szCs w:val="24"/>
          <w:lang w:eastAsia="cs-CZ"/>
        </w:rPr>
      </w:pPr>
      <w:r w:rsidRPr="004E0C21">
        <w:rPr>
          <w:rFonts w:ascii="Arial" w:eastAsia="Times New Roman" w:hAnsi="Arial" w:cs="Arial"/>
          <w:b/>
          <w:i/>
          <w:sz w:val="24"/>
          <w:szCs w:val="24"/>
          <w:lang w:eastAsia="cs-CZ"/>
        </w:rPr>
        <w:t>Údaje o výsledcích kontrol provedených ve škole</w:t>
      </w:r>
    </w:p>
    <w:p w:rsidR="00E1659F" w:rsidRDefault="00E1659F" w:rsidP="00E1659F">
      <w:pPr>
        <w:spacing w:after="0" w:line="240" w:lineRule="auto"/>
        <w:jc w:val="both"/>
        <w:rPr>
          <w:rFonts w:ascii="Arial" w:eastAsia="Times New Roman" w:hAnsi="Arial" w:cs="Arial"/>
          <w:sz w:val="24"/>
          <w:szCs w:val="24"/>
          <w:lang w:eastAsia="cs-CZ"/>
        </w:rPr>
      </w:pPr>
    </w:p>
    <w:p w:rsidR="004E0C21" w:rsidRDefault="002F0661" w:rsidP="00E1659F">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Ve dnech </w:t>
      </w:r>
      <w:proofErr w:type="gramStart"/>
      <w:r>
        <w:rPr>
          <w:rFonts w:ascii="Arial" w:eastAsia="Times New Roman" w:hAnsi="Arial" w:cs="Arial"/>
          <w:sz w:val="24"/>
          <w:szCs w:val="24"/>
          <w:lang w:eastAsia="cs-CZ"/>
        </w:rPr>
        <w:t>7.1.2015</w:t>
      </w:r>
      <w:proofErr w:type="gramEnd"/>
      <w:r>
        <w:rPr>
          <w:rFonts w:ascii="Arial" w:eastAsia="Times New Roman" w:hAnsi="Arial" w:cs="Arial"/>
          <w:sz w:val="24"/>
          <w:szCs w:val="24"/>
          <w:lang w:eastAsia="cs-CZ"/>
        </w:rPr>
        <w:t xml:space="preserve"> </w:t>
      </w:r>
      <w:r w:rsidR="00D411AD">
        <w:rPr>
          <w:rFonts w:ascii="Arial" w:eastAsia="Times New Roman" w:hAnsi="Arial" w:cs="Arial"/>
          <w:sz w:val="24"/>
          <w:szCs w:val="24"/>
          <w:lang w:eastAsia="cs-CZ"/>
        </w:rPr>
        <w:t xml:space="preserve">a </w:t>
      </w:r>
      <w:r>
        <w:rPr>
          <w:rFonts w:ascii="Arial" w:eastAsia="Times New Roman" w:hAnsi="Arial" w:cs="Arial"/>
          <w:sz w:val="24"/>
          <w:szCs w:val="24"/>
          <w:lang w:eastAsia="cs-CZ"/>
        </w:rPr>
        <w:t xml:space="preserve">11.3.2015 byla provedena veřejnosprávní kontrola za rok 2014. Kontrolu provedla Ing. Věra Valachová na základě smlouvy se zřizovatelem školy městem Choceň. </w:t>
      </w:r>
      <w:r w:rsidR="004E0C21">
        <w:rPr>
          <w:rFonts w:ascii="Arial" w:eastAsia="Times New Roman" w:hAnsi="Arial" w:cs="Arial"/>
          <w:sz w:val="24"/>
          <w:szCs w:val="24"/>
          <w:lang w:eastAsia="cs-CZ"/>
        </w:rPr>
        <w:t>Předmětem kontroly byla:</w:t>
      </w:r>
    </w:p>
    <w:p w:rsidR="004E0C21" w:rsidRPr="004E0C21" w:rsidRDefault="004E0C21" w:rsidP="004E0C21">
      <w:pPr>
        <w:pStyle w:val="Odstavecseseznamem"/>
        <w:numPr>
          <w:ilvl w:val="0"/>
          <w:numId w:val="18"/>
        </w:numPr>
        <w:spacing w:after="0" w:line="240" w:lineRule="auto"/>
        <w:jc w:val="both"/>
        <w:rPr>
          <w:rFonts w:ascii="Arial" w:eastAsia="Times New Roman" w:hAnsi="Arial" w:cs="Arial"/>
          <w:sz w:val="24"/>
          <w:szCs w:val="24"/>
          <w:lang w:eastAsia="cs-CZ"/>
        </w:rPr>
      </w:pPr>
      <w:r w:rsidRPr="004E0C21">
        <w:rPr>
          <w:rFonts w:ascii="Arial" w:eastAsia="Times New Roman" w:hAnsi="Arial" w:cs="Arial"/>
          <w:sz w:val="24"/>
          <w:szCs w:val="24"/>
          <w:lang w:eastAsia="cs-CZ"/>
        </w:rPr>
        <w:t>Kontrola účetnictví a účetních výkazů za rok 2014 včetně kontroly bilanční kontinuity a správnosti počátečních st</w:t>
      </w:r>
      <w:r>
        <w:rPr>
          <w:rFonts w:ascii="Arial" w:eastAsia="Times New Roman" w:hAnsi="Arial" w:cs="Arial"/>
          <w:sz w:val="24"/>
          <w:szCs w:val="24"/>
          <w:lang w:eastAsia="cs-CZ"/>
        </w:rPr>
        <w:t>a</w:t>
      </w:r>
      <w:r w:rsidRPr="004E0C21">
        <w:rPr>
          <w:rFonts w:ascii="Arial" w:eastAsia="Times New Roman" w:hAnsi="Arial" w:cs="Arial"/>
          <w:sz w:val="24"/>
          <w:szCs w:val="24"/>
          <w:lang w:eastAsia="cs-CZ"/>
        </w:rPr>
        <w:t>vů, vyhodnocení odchylek oproti hospodaření v roce 2013</w:t>
      </w:r>
    </w:p>
    <w:p w:rsidR="004E0C21" w:rsidRDefault="004E0C21" w:rsidP="004E0C21">
      <w:pPr>
        <w:pStyle w:val="Odstavecseseznamem"/>
        <w:numPr>
          <w:ilvl w:val="0"/>
          <w:numId w:val="18"/>
        </w:num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Kontrola fungování systému vnitřní kontroly v příspěvkové organizaci</w:t>
      </w:r>
    </w:p>
    <w:p w:rsidR="004E0C21" w:rsidRDefault="004E0C21" w:rsidP="004E0C21">
      <w:pPr>
        <w:pStyle w:val="Odstavecseseznamem"/>
        <w:numPr>
          <w:ilvl w:val="0"/>
          <w:numId w:val="18"/>
        </w:num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Kontrola hospodárnosti, efektivity a účelnosti vybraných operací</w:t>
      </w:r>
    </w:p>
    <w:p w:rsidR="004E0C21" w:rsidRPr="004E0C21" w:rsidRDefault="004E0C21" w:rsidP="004E0C21">
      <w:pPr>
        <w:spacing w:after="0" w:line="240" w:lineRule="auto"/>
        <w:ind w:left="60"/>
        <w:jc w:val="both"/>
        <w:rPr>
          <w:rFonts w:ascii="Arial" w:eastAsia="Times New Roman" w:hAnsi="Arial" w:cs="Arial"/>
          <w:sz w:val="24"/>
          <w:szCs w:val="24"/>
          <w:lang w:eastAsia="cs-CZ"/>
        </w:rPr>
      </w:pPr>
      <w:r w:rsidRPr="004E0C21">
        <w:rPr>
          <w:rFonts w:ascii="Arial" w:eastAsia="Times New Roman" w:hAnsi="Arial" w:cs="Arial"/>
          <w:sz w:val="24"/>
          <w:szCs w:val="24"/>
          <w:lang w:eastAsia="cs-CZ"/>
        </w:rPr>
        <w:t>Závěr kontroly</w:t>
      </w:r>
      <w:r>
        <w:rPr>
          <w:rFonts w:ascii="Arial" w:eastAsia="Times New Roman" w:hAnsi="Arial" w:cs="Arial"/>
          <w:sz w:val="24"/>
          <w:szCs w:val="24"/>
          <w:lang w:eastAsia="cs-CZ"/>
        </w:rPr>
        <w:t xml:space="preserve">: Účetnictví PO je vedeno správně, průkazným způsobem a správně. Inventarizace účtů byla provedena. Nebylo zjištěno porušení závazných právních předpisů. Účetní závěrka za rok 2014 je sestavena v souladu se zákonem </w:t>
      </w:r>
      <w:r w:rsidR="00D411AD">
        <w:rPr>
          <w:rFonts w:ascii="Arial" w:eastAsia="Times New Roman" w:hAnsi="Arial" w:cs="Arial"/>
          <w:sz w:val="24"/>
          <w:szCs w:val="24"/>
          <w:lang w:eastAsia="cs-CZ"/>
        </w:rPr>
        <w:br/>
      </w:r>
      <w:r>
        <w:rPr>
          <w:rFonts w:ascii="Arial" w:eastAsia="Times New Roman" w:hAnsi="Arial" w:cs="Arial"/>
          <w:sz w:val="24"/>
          <w:szCs w:val="24"/>
          <w:lang w:eastAsia="cs-CZ"/>
        </w:rPr>
        <w:t>č. 563/1991 Sb., vyhláškou 410/2009 Sb. a ČÚS v platném znění. Účetní závěrka PO za rok 2014 podává v zásadě věrný obraz aktiv a pasiv k 31.</w:t>
      </w:r>
      <w:r w:rsidR="00242E1C">
        <w:rPr>
          <w:rFonts w:ascii="Arial" w:eastAsia="Times New Roman" w:hAnsi="Arial" w:cs="Arial"/>
          <w:sz w:val="24"/>
          <w:szCs w:val="24"/>
          <w:lang w:eastAsia="cs-CZ"/>
        </w:rPr>
        <w:t xml:space="preserve"> </w:t>
      </w:r>
      <w:r>
        <w:rPr>
          <w:rFonts w:ascii="Arial" w:eastAsia="Times New Roman" w:hAnsi="Arial" w:cs="Arial"/>
          <w:sz w:val="24"/>
          <w:szCs w:val="24"/>
          <w:lang w:eastAsia="cs-CZ"/>
        </w:rPr>
        <w:t>12.</w:t>
      </w:r>
      <w:r w:rsidR="00242E1C">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2014, a také </w:t>
      </w:r>
      <w:r w:rsidR="00242E1C">
        <w:rPr>
          <w:rFonts w:ascii="Arial" w:eastAsia="Times New Roman" w:hAnsi="Arial" w:cs="Arial"/>
          <w:sz w:val="24"/>
          <w:szCs w:val="24"/>
          <w:lang w:eastAsia="cs-CZ"/>
        </w:rPr>
        <w:br/>
      </w:r>
      <w:r>
        <w:rPr>
          <w:rFonts w:ascii="Arial" w:eastAsia="Times New Roman" w:hAnsi="Arial" w:cs="Arial"/>
          <w:sz w:val="24"/>
          <w:szCs w:val="24"/>
          <w:lang w:eastAsia="cs-CZ"/>
        </w:rPr>
        <w:t>o výši výnosů, nákladů a výsledku jejího hospodaření za rok 2014.</w:t>
      </w:r>
    </w:p>
    <w:p w:rsidR="00AD4145" w:rsidRDefault="00AD4145" w:rsidP="00E1659F">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Dne 26.</w:t>
      </w:r>
      <w:r w:rsidR="00242E1C">
        <w:rPr>
          <w:rFonts w:ascii="Arial" w:eastAsia="Times New Roman" w:hAnsi="Arial" w:cs="Arial"/>
          <w:sz w:val="24"/>
          <w:szCs w:val="24"/>
          <w:lang w:eastAsia="cs-CZ"/>
        </w:rPr>
        <w:t xml:space="preserve"> </w:t>
      </w:r>
      <w:r>
        <w:rPr>
          <w:rFonts w:ascii="Arial" w:eastAsia="Times New Roman" w:hAnsi="Arial" w:cs="Arial"/>
          <w:sz w:val="24"/>
          <w:szCs w:val="24"/>
          <w:lang w:eastAsia="cs-CZ"/>
        </w:rPr>
        <w:t>8.</w:t>
      </w:r>
      <w:r w:rsidR="00242E1C">
        <w:rPr>
          <w:rFonts w:ascii="Arial" w:eastAsia="Times New Roman" w:hAnsi="Arial" w:cs="Arial"/>
          <w:sz w:val="24"/>
          <w:szCs w:val="24"/>
          <w:lang w:eastAsia="cs-CZ"/>
        </w:rPr>
        <w:t xml:space="preserve"> </w:t>
      </w:r>
      <w:r>
        <w:rPr>
          <w:rFonts w:ascii="Arial" w:eastAsia="Times New Roman" w:hAnsi="Arial" w:cs="Arial"/>
          <w:sz w:val="24"/>
          <w:szCs w:val="24"/>
          <w:lang w:eastAsia="cs-CZ"/>
        </w:rPr>
        <w:t>2015 byla provedena kontrola OSSZ. Kontrolované období od 1.</w:t>
      </w:r>
      <w:r w:rsidR="00242E1C">
        <w:rPr>
          <w:rFonts w:ascii="Arial" w:eastAsia="Times New Roman" w:hAnsi="Arial" w:cs="Arial"/>
          <w:sz w:val="24"/>
          <w:szCs w:val="24"/>
          <w:lang w:eastAsia="cs-CZ"/>
        </w:rPr>
        <w:t xml:space="preserve"> </w:t>
      </w:r>
      <w:r>
        <w:rPr>
          <w:rFonts w:ascii="Arial" w:eastAsia="Times New Roman" w:hAnsi="Arial" w:cs="Arial"/>
          <w:sz w:val="24"/>
          <w:szCs w:val="24"/>
          <w:lang w:eastAsia="cs-CZ"/>
        </w:rPr>
        <w:t>11.</w:t>
      </w:r>
      <w:r w:rsidR="00242E1C">
        <w:rPr>
          <w:rFonts w:ascii="Arial" w:eastAsia="Times New Roman" w:hAnsi="Arial" w:cs="Arial"/>
          <w:sz w:val="24"/>
          <w:szCs w:val="24"/>
          <w:lang w:eastAsia="cs-CZ"/>
        </w:rPr>
        <w:t xml:space="preserve"> </w:t>
      </w:r>
      <w:r>
        <w:rPr>
          <w:rFonts w:ascii="Arial" w:eastAsia="Times New Roman" w:hAnsi="Arial" w:cs="Arial"/>
          <w:sz w:val="24"/>
          <w:szCs w:val="24"/>
          <w:lang w:eastAsia="cs-CZ"/>
        </w:rPr>
        <w:t>2012 do 31.</w:t>
      </w:r>
      <w:r w:rsidR="00242E1C">
        <w:rPr>
          <w:rFonts w:ascii="Arial" w:eastAsia="Times New Roman" w:hAnsi="Arial" w:cs="Arial"/>
          <w:sz w:val="24"/>
          <w:szCs w:val="24"/>
          <w:lang w:eastAsia="cs-CZ"/>
        </w:rPr>
        <w:t xml:space="preserve"> </w:t>
      </w:r>
      <w:r>
        <w:rPr>
          <w:rFonts w:ascii="Arial" w:eastAsia="Times New Roman" w:hAnsi="Arial" w:cs="Arial"/>
          <w:sz w:val="24"/>
          <w:szCs w:val="24"/>
          <w:lang w:eastAsia="cs-CZ"/>
        </w:rPr>
        <w:t>7.</w:t>
      </w:r>
      <w:r w:rsidR="00242E1C">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2015. Předmětem kontroly bylo plnění povinností v nemocenském pojištění, v důchodovém pojištění a při odvodu pojistného na sociální zabezpečení a příspěvku na státní politiku zaměstnanosti stanovených zákonem č. 187/2006 Sb., ve znění pozdějších předpisů zákonem č. 582/1991 Sb., ve znění pozdějších přepisů </w:t>
      </w:r>
      <w:r w:rsidR="004D01B9">
        <w:rPr>
          <w:rFonts w:ascii="Arial" w:eastAsia="Times New Roman" w:hAnsi="Arial" w:cs="Arial"/>
          <w:sz w:val="24"/>
          <w:szCs w:val="24"/>
          <w:lang w:eastAsia="cs-CZ"/>
        </w:rPr>
        <w:br/>
      </w:r>
      <w:r>
        <w:rPr>
          <w:rFonts w:ascii="Arial" w:eastAsia="Times New Roman" w:hAnsi="Arial" w:cs="Arial"/>
          <w:sz w:val="24"/>
          <w:szCs w:val="24"/>
          <w:lang w:eastAsia="cs-CZ"/>
        </w:rPr>
        <w:t>a zákonem č. 589/1992 Sb., ve znění pozdějších předpisů. Kontrolou nebyly zjištěny žádné nedostatky.</w:t>
      </w:r>
    </w:p>
    <w:p w:rsidR="00266A4E" w:rsidRDefault="00266A4E" w:rsidP="00E1659F">
      <w:pPr>
        <w:spacing w:after="0" w:line="240" w:lineRule="auto"/>
        <w:jc w:val="both"/>
        <w:rPr>
          <w:rFonts w:ascii="Arial" w:eastAsia="Times New Roman" w:hAnsi="Arial" w:cs="Arial"/>
          <w:sz w:val="24"/>
          <w:szCs w:val="24"/>
          <w:lang w:eastAsia="cs-CZ"/>
        </w:rPr>
      </w:pPr>
    </w:p>
    <w:p w:rsidR="00266A4E" w:rsidRDefault="00266A4E" w:rsidP="00E1659F">
      <w:pPr>
        <w:spacing w:after="0" w:line="240" w:lineRule="auto"/>
        <w:jc w:val="both"/>
        <w:rPr>
          <w:rFonts w:ascii="Arial" w:eastAsia="Times New Roman" w:hAnsi="Arial" w:cs="Arial"/>
          <w:sz w:val="24"/>
          <w:szCs w:val="24"/>
          <w:lang w:eastAsia="cs-CZ"/>
        </w:rPr>
      </w:pPr>
    </w:p>
    <w:p w:rsidR="00E1659F" w:rsidRDefault="00E1659F" w:rsidP="00E1659F">
      <w:pPr>
        <w:shd w:val="clear" w:color="auto" w:fill="FDE9D9" w:themeFill="accent6" w:themeFillTint="33"/>
        <w:spacing w:after="0" w:line="240" w:lineRule="auto"/>
        <w:jc w:val="both"/>
        <w:rPr>
          <w:rFonts w:ascii="Arial" w:eastAsia="Times New Roman" w:hAnsi="Arial" w:cs="Arial"/>
          <w:sz w:val="24"/>
          <w:szCs w:val="24"/>
          <w:lang w:eastAsia="cs-CZ"/>
        </w:rPr>
      </w:pPr>
      <w:r>
        <w:rPr>
          <w:rFonts w:ascii="Arial" w:eastAsia="Times New Roman" w:hAnsi="Arial" w:cs="Arial"/>
          <w:b/>
          <w:sz w:val="24"/>
          <w:szCs w:val="24"/>
          <w:lang w:eastAsia="cs-CZ"/>
        </w:rPr>
        <w:t xml:space="preserve">9. Údaje o zapojení školy do rozvojových a mezinárodních programů </w:t>
      </w:r>
      <w:r>
        <w:rPr>
          <w:rFonts w:ascii="Arial" w:eastAsia="Times New Roman" w:hAnsi="Arial" w:cs="Arial"/>
          <w:b/>
          <w:sz w:val="24"/>
          <w:szCs w:val="24"/>
          <w:lang w:eastAsia="cs-CZ"/>
        </w:rPr>
        <w:br/>
        <w:t>a projektech realizovaných školou a financovaných z cizích zdrojů</w:t>
      </w:r>
    </w:p>
    <w:p w:rsidR="00880421" w:rsidRDefault="00880421" w:rsidP="00E1659F">
      <w:pPr>
        <w:spacing w:after="0" w:line="240" w:lineRule="auto"/>
        <w:jc w:val="both"/>
        <w:rPr>
          <w:rFonts w:ascii="Arial" w:eastAsia="Times New Roman" w:hAnsi="Arial" w:cs="Arial"/>
          <w:b/>
          <w:i/>
          <w:color w:val="FF0000"/>
          <w:sz w:val="24"/>
          <w:szCs w:val="24"/>
          <w:lang w:eastAsia="cs-CZ"/>
        </w:rPr>
      </w:pPr>
    </w:p>
    <w:p w:rsidR="00E1659F" w:rsidRDefault="00E1659F" w:rsidP="00E1659F">
      <w:pPr>
        <w:shd w:val="clear" w:color="auto" w:fill="FDE9D9" w:themeFill="accent6" w:themeFillTint="33"/>
        <w:spacing w:after="0" w:line="240" w:lineRule="auto"/>
        <w:jc w:val="both"/>
        <w:rPr>
          <w:rFonts w:ascii="Arial" w:eastAsia="Times New Roman" w:hAnsi="Arial" w:cs="Arial"/>
          <w:b/>
          <w:i/>
          <w:sz w:val="24"/>
          <w:szCs w:val="24"/>
          <w:lang w:eastAsia="cs-CZ"/>
        </w:rPr>
      </w:pPr>
      <w:r>
        <w:rPr>
          <w:rFonts w:ascii="Arial" w:eastAsia="Times New Roman" w:hAnsi="Arial" w:cs="Arial"/>
          <w:b/>
          <w:i/>
          <w:sz w:val="24"/>
          <w:szCs w:val="24"/>
          <w:lang w:eastAsia="cs-CZ"/>
        </w:rPr>
        <w:t>9.1 Rozvojové programy</w:t>
      </w:r>
    </w:p>
    <w:p w:rsidR="00E1659F" w:rsidRDefault="00E1659F" w:rsidP="00E1659F">
      <w:pPr>
        <w:spacing w:after="0" w:line="240" w:lineRule="auto"/>
        <w:jc w:val="both"/>
        <w:rPr>
          <w:rFonts w:ascii="Arial" w:eastAsia="Times New Roman" w:hAnsi="Arial" w:cs="Arial"/>
          <w:b/>
          <w:sz w:val="24"/>
          <w:szCs w:val="24"/>
          <w:lang w:eastAsia="cs-CZ"/>
        </w:rPr>
      </w:pPr>
    </w:p>
    <w:p w:rsidR="00E1659F" w:rsidRDefault="00591A53" w:rsidP="00880421">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Škole byly přiděleny neinvestiční účelové dotace za státního rozpočtu – „ Zvýšení platů pedagogických pracovníků regionálního školství v roce 2014“  - 38 204,- Kč, </w:t>
      </w:r>
      <w:r>
        <w:rPr>
          <w:rFonts w:ascii="Arial" w:eastAsia="Times New Roman" w:hAnsi="Arial" w:cs="Arial"/>
          <w:sz w:val="24"/>
          <w:szCs w:val="24"/>
          <w:lang w:eastAsia="cs-CZ"/>
        </w:rPr>
        <w:lastRenderedPageBreak/>
        <w:t xml:space="preserve">„Zvýšení platů pracovníků regionálního školství“ ve dvou fázích, a to ve výši 125 529,- Kč a 630 455,- Kč. </w:t>
      </w:r>
    </w:p>
    <w:p w:rsidR="00CB5156" w:rsidRDefault="00CB5156" w:rsidP="00E1659F">
      <w:pPr>
        <w:spacing w:after="0" w:line="240" w:lineRule="auto"/>
        <w:jc w:val="both"/>
        <w:rPr>
          <w:rFonts w:ascii="Arial" w:eastAsia="Times New Roman" w:hAnsi="Arial" w:cs="Arial"/>
          <w:sz w:val="24"/>
          <w:szCs w:val="24"/>
          <w:lang w:eastAsia="cs-CZ"/>
        </w:rPr>
      </w:pPr>
    </w:p>
    <w:p w:rsidR="002C4DF9" w:rsidRDefault="002C4DF9" w:rsidP="00E1659F">
      <w:pPr>
        <w:spacing w:after="0" w:line="240" w:lineRule="auto"/>
        <w:jc w:val="both"/>
        <w:rPr>
          <w:rFonts w:ascii="Arial" w:eastAsia="Times New Roman" w:hAnsi="Arial" w:cs="Arial"/>
          <w:sz w:val="24"/>
          <w:szCs w:val="24"/>
          <w:lang w:eastAsia="cs-CZ"/>
        </w:rPr>
      </w:pPr>
    </w:p>
    <w:p w:rsidR="00DE2EB8" w:rsidRDefault="00DE2EB8" w:rsidP="00DE2EB8">
      <w:pPr>
        <w:pStyle w:val="Normlnweb"/>
        <w:shd w:val="clear" w:color="auto" w:fill="FDE9D9"/>
        <w:spacing w:before="0" w:beforeAutospacing="0" w:after="0" w:afterAutospacing="0"/>
        <w:jc w:val="both"/>
      </w:pPr>
      <w:r>
        <w:rPr>
          <w:rFonts w:ascii="Arial" w:hAnsi="Arial" w:cs="Arial"/>
          <w:b/>
          <w:bCs/>
          <w:i/>
          <w:iCs/>
        </w:rPr>
        <w:t>9.2 Mezinárodní programy</w:t>
      </w:r>
    </w:p>
    <w:p w:rsidR="00DE2EB8" w:rsidRDefault="00DE2EB8" w:rsidP="00DE2EB8">
      <w:pPr>
        <w:pStyle w:val="Normlnweb"/>
        <w:spacing w:before="0" w:beforeAutospacing="0" w:after="0" w:afterAutospacing="0"/>
        <w:jc w:val="both"/>
      </w:pPr>
      <w:r>
        <w:rPr>
          <w:rFonts w:ascii="Arial" w:hAnsi="Arial" w:cs="Arial"/>
          <w:color w:val="333333"/>
        </w:rPr>
        <w:t> </w:t>
      </w:r>
    </w:p>
    <w:p w:rsidR="00DE2EB8" w:rsidRPr="00977C8B" w:rsidRDefault="00DE2EB8" w:rsidP="00DE2EB8">
      <w:pPr>
        <w:pStyle w:val="Normlnweb"/>
        <w:spacing w:before="0" w:beforeAutospacing="0" w:after="0" w:afterAutospacing="0"/>
        <w:jc w:val="both"/>
      </w:pPr>
      <w:r w:rsidRPr="00977C8B">
        <w:rPr>
          <w:rFonts w:ascii="Arial" w:hAnsi="Arial" w:cs="Arial"/>
        </w:rPr>
        <w:t xml:space="preserve">Škola je zapojena do mezinárodního programu Národního podpůrného střediska </w:t>
      </w:r>
      <w:r w:rsidR="004D01B9">
        <w:rPr>
          <w:rFonts w:ascii="Arial" w:hAnsi="Arial" w:cs="Arial"/>
        </w:rPr>
        <w:br/>
      </w:r>
      <w:r w:rsidRPr="00977C8B">
        <w:rPr>
          <w:rFonts w:ascii="Arial" w:hAnsi="Arial" w:cs="Arial"/>
        </w:rPr>
        <w:t>pro e</w:t>
      </w:r>
      <w:r w:rsidR="004D01B9">
        <w:rPr>
          <w:rFonts w:ascii="Arial" w:hAnsi="Arial" w:cs="Arial"/>
        </w:rPr>
        <w:t>-</w:t>
      </w:r>
      <w:proofErr w:type="spellStart"/>
      <w:r w:rsidRPr="00977C8B">
        <w:rPr>
          <w:rFonts w:ascii="Arial" w:hAnsi="Arial" w:cs="Arial"/>
        </w:rPr>
        <w:t>Twinning</w:t>
      </w:r>
      <w:proofErr w:type="spellEnd"/>
      <w:r w:rsidRPr="00977C8B">
        <w:rPr>
          <w:rFonts w:ascii="Arial" w:hAnsi="Arial" w:cs="Arial"/>
        </w:rPr>
        <w:t xml:space="preserve"> v ČR již několikátým rokem. Každoročně se této práci věnuj</w:t>
      </w:r>
      <w:r w:rsidR="004E0C21">
        <w:rPr>
          <w:rFonts w:ascii="Arial" w:hAnsi="Arial" w:cs="Arial"/>
        </w:rPr>
        <w:t>í vyučující cizích jazyků, které</w:t>
      </w:r>
      <w:r w:rsidRPr="00977C8B">
        <w:rPr>
          <w:rFonts w:ascii="Arial" w:hAnsi="Arial" w:cs="Arial"/>
        </w:rPr>
        <w:t xml:space="preserve"> tvoří s žáky projekty se zahraničními školami v EU.  </w:t>
      </w:r>
    </w:p>
    <w:p w:rsidR="00DE2EB8" w:rsidRDefault="00DE2EB8" w:rsidP="00DE2EB8">
      <w:pPr>
        <w:pStyle w:val="Normlnweb"/>
        <w:spacing w:before="0" w:beforeAutospacing="0" w:after="0" w:afterAutospacing="0"/>
        <w:jc w:val="both"/>
        <w:rPr>
          <w:rFonts w:ascii="Arial" w:hAnsi="Arial" w:cs="Arial"/>
        </w:rPr>
      </w:pPr>
      <w:r w:rsidRPr="00977C8B">
        <w:rPr>
          <w:rFonts w:ascii="Arial" w:hAnsi="Arial" w:cs="Arial"/>
        </w:rPr>
        <w:t xml:space="preserve">Ve školním roce 2014/15 jsme spolupracovali se dvěma školami v Řecku. Žáci </w:t>
      </w:r>
      <w:r w:rsidR="002F0661">
        <w:rPr>
          <w:rFonts w:ascii="Arial" w:hAnsi="Arial" w:cs="Arial"/>
        </w:rPr>
        <w:br/>
      </w:r>
      <w:r w:rsidRPr="00977C8B">
        <w:rPr>
          <w:rFonts w:ascii="Arial" w:hAnsi="Arial" w:cs="Arial"/>
        </w:rPr>
        <w:t xml:space="preserve">6. ročníku získali kamarády na dopisování a během celého roku si vyměňovali </w:t>
      </w:r>
      <w:r w:rsidR="002F0661">
        <w:rPr>
          <w:rFonts w:ascii="Arial" w:hAnsi="Arial" w:cs="Arial"/>
        </w:rPr>
        <w:br/>
      </w:r>
      <w:r w:rsidRPr="00977C8B">
        <w:rPr>
          <w:rFonts w:ascii="Arial" w:hAnsi="Arial" w:cs="Arial"/>
        </w:rPr>
        <w:t>e-maily o sobě, o své rodině, koníčcích a způsobu života. Spolupráce v projektu "</w:t>
      </w:r>
      <w:proofErr w:type="spellStart"/>
      <w:r w:rsidRPr="00977C8B">
        <w:rPr>
          <w:rFonts w:ascii="Arial" w:hAnsi="Arial" w:cs="Arial"/>
        </w:rPr>
        <w:t>Who</w:t>
      </w:r>
      <w:proofErr w:type="spellEnd"/>
      <w:r w:rsidRPr="00977C8B">
        <w:rPr>
          <w:rFonts w:ascii="Arial" w:hAnsi="Arial" w:cs="Arial"/>
        </w:rPr>
        <w:t xml:space="preserve"> are </w:t>
      </w:r>
      <w:proofErr w:type="spellStart"/>
      <w:r w:rsidRPr="00977C8B">
        <w:rPr>
          <w:rFonts w:ascii="Arial" w:hAnsi="Arial" w:cs="Arial"/>
        </w:rPr>
        <w:t>you</w:t>
      </w:r>
      <w:proofErr w:type="spellEnd"/>
      <w:r w:rsidRPr="00977C8B">
        <w:rPr>
          <w:rFonts w:ascii="Arial" w:hAnsi="Arial" w:cs="Arial"/>
        </w:rPr>
        <w:t>?" se jim natolik zalíbila, že plánujeme pokračování v následujícím školním roce, tentokrát s partnery ze Španělska. Žáci 8. ročníku připravili pro partnery prezentace o naší zemi spojené s úkoly, křížovkami a kvízy.</w:t>
      </w:r>
    </w:p>
    <w:p w:rsidR="002C4DF9" w:rsidRDefault="002C4DF9" w:rsidP="00DE2EB8">
      <w:pPr>
        <w:pStyle w:val="Normlnweb"/>
        <w:spacing w:before="0" w:beforeAutospacing="0" w:after="0" w:afterAutospacing="0"/>
        <w:jc w:val="both"/>
      </w:pPr>
    </w:p>
    <w:p w:rsidR="00E1659F" w:rsidRPr="0084482F" w:rsidRDefault="00E1659F" w:rsidP="00E1659F">
      <w:pPr>
        <w:spacing w:after="0" w:line="240" w:lineRule="auto"/>
        <w:jc w:val="both"/>
        <w:rPr>
          <w:rFonts w:ascii="Arial" w:eastAsia="Times New Roman" w:hAnsi="Arial" w:cs="Arial"/>
          <w:b/>
          <w:i/>
          <w:sz w:val="24"/>
          <w:szCs w:val="24"/>
          <w:lang w:eastAsia="cs-CZ"/>
        </w:rPr>
      </w:pPr>
    </w:p>
    <w:p w:rsidR="00E1659F" w:rsidRPr="0084482F" w:rsidRDefault="00E1659F" w:rsidP="00E1659F">
      <w:pPr>
        <w:shd w:val="clear" w:color="auto" w:fill="FDE9D9" w:themeFill="accent6" w:themeFillTint="33"/>
        <w:spacing w:after="0" w:line="240" w:lineRule="auto"/>
        <w:jc w:val="both"/>
        <w:rPr>
          <w:rFonts w:ascii="Arial" w:eastAsia="Times New Roman" w:hAnsi="Arial" w:cs="Arial"/>
          <w:i/>
          <w:sz w:val="24"/>
          <w:szCs w:val="24"/>
          <w:lang w:eastAsia="cs-CZ"/>
        </w:rPr>
      </w:pPr>
      <w:r w:rsidRPr="0084482F">
        <w:rPr>
          <w:rFonts w:ascii="Arial" w:eastAsia="Times New Roman" w:hAnsi="Arial" w:cs="Arial"/>
          <w:b/>
          <w:i/>
          <w:sz w:val="24"/>
          <w:szCs w:val="24"/>
          <w:lang w:eastAsia="cs-CZ"/>
        </w:rPr>
        <w:t xml:space="preserve">9.3 Projekty ESF </w:t>
      </w:r>
    </w:p>
    <w:p w:rsidR="00E1659F" w:rsidRPr="0084482F" w:rsidRDefault="00E1659F" w:rsidP="00E1659F">
      <w:pPr>
        <w:spacing w:after="0" w:line="240" w:lineRule="auto"/>
        <w:jc w:val="both"/>
        <w:rPr>
          <w:rFonts w:ascii="Arial" w:eastAsia="Times New Roman" w:hAnsi="Arial" w:cs="Arial"/>
          <w:sz w:val="24"/>
          <w:szCs w:val="24"/>
          <w:lang w:eastAsia="cs-CZ"/>
        </w:rPr>
      </w:pPr>
    </w:p>
    <w:p w:rsidR="00E1659F" w:rsidRPr="0084482F" w:rsidRDefault="00E1659F" w:rsidP="00E1659F">
      <w:pPr>
        <w:spacing w:after="0" w:line="240" w:lineRule="auto"/>
        <w:jc w:val="both"/>
        <w:rPr>
          <w:rFonts w:ascii="Arial" w:eastAsia="Times New Roman" w:hAnsi="Arial" w:cs="Arial"/>
          <w:sz w:val="24"/>
          <w:szCs w:val="24"/>
          <w:lang w:eastAsia="cs-CZ"/>
        </w:rPr>
      </w:pPr>
      <w:r w:rsidRPr="0084482F">
        <w:rPr>
          <w:rFonts w:ascii="Arial" w:eastAsia="Times New Roman" w:hAnsi="Arial" w:cs="Arial"/>
          <w:sz w:val="24"/>
          <w:szCs w:val="24"/>
          <w:lang w:eastAsia="cs-CZ"/>
        </w:rPr>
        <w:t>Naše škola byla v tomto školním roce partnerem bez finanční spoluúčasti několika projektů financovaných z evropských strukturálních fondů.</w:t>
      </w:r>
    </w:p>
    <w:p w:rsidR="00D87A17" w:rsidRPr="0084482F" w:rsidRDefault="00190C34" w:rsidP="00E1659F">
      <w:pPr>
        <w:spacing w:after="0" w:line="240" w:lineRule="auto"/>
        <w:jc w:val="both"/>
        <w:rPr>
          <w:rFonts w:ascii="Arial" w:hAnsi="Arial" w:cs="Arial"/>
          <w:b/>
          <w:i/>
          <w:sz w:val="24"/>
          <w:szCs w:val="24"/>
        </w:rPr>
      </w:pPr>
      <w:r w:rsidRPr="0084482F">
        <w:rPr>
          <w:rFonts w:ascii="Arial" w:eastAsia="Times New Roman" w:hAnsi="Arial" w:cs="Arial"/>
          <w:sz w:val="24"/>
          <w:szCs w:val="24"/>
          <w:lang w:eastAsia="cs-CZ"/>
        </w:rPr>
        <w:t xml:space="preserve">- </w:t>
      </w:r>
      <w:r w:rsidR="00D87A17" w:rsidRPr="0084482F">
        <w:rPr>
          <w:rFonts w:ascii="Arial" w:hAnsi="Arial" w:cs="Arial"/>
          <w:b/>
          <w:i/>
          <w:sz w:val="24"/>
          <w:szCs w:val="24"/>
        </w:rPr>
        <w:t>Podpora přírodovědného a technického vzdělávání na základních a středních školách v krajích ČR</w:t>
      </w:r>
    </w:p>
    <w:p w:rsidR="002C4DF9" w:rsidRDefault="00D87A17" w:rsidP="00E1659F">
      <w:pPr>
        <w:spacing w:after="0" w:line="240" w:lineRule="auto"/>
        <w:jc w:val="both"/>
        <w:rPr>
          <w:rFonts w:ascii="Arial" w:eastAsia="Times New Roman" w:hAnsi="Arial" w:cs="Arial"/>
          <w:sz w:val="24"/>
          <w:szCs w:val="24"/>
          <w:lang w:eastAsia="cs-CZ"/>
        </w:rPr>
      </w:pPr>
      <w:r w:rsidRPr="0084482F">
        <w:rPr>
          <w:rFonts w:ascii="Arial" w:eastAsia="Times New Roman" w:hAnsi="Arial" w:cs="Arial"/>
          <w:sz w:val="24"/>
          <w:szCs w:val="24"/>
          <w:lang w:eastAsia="cs-CZ"/>
        </w:rPr>
        <w:t>Projekt by měl vést ke zvyšování kvality vzdělávání</w:t>
      </w:r>
      <w:r w:rsidR="00BB20BD" w:rsidRPr="0084482F">
        <w:rPr>
          <w:rFonts w:ascii="Arial" w:eastAsia="Times New Roman" w:hAnsi="Arial" w:cs="Arial"/>
          <w:sz w:val="24"/>
          <w:szCs w:val="24"/>
          <w:lang w:eastAsia="cs-CZ"/>
        </w:rPr>
        <w:t xml:space="preserve"> a probíhal již druhým rokem</w:t>
      </w:r>
      <w:r w:rsidRPr="0084482F">
        <w:rPr>
          <w:rFonts w:ascii="Arial" w:eastAsia="Times New Roman" w:hAnsi="Arial" w:cs="Arial"/>
          <w:sz w:val="24"/>
          <w:szCs w:val="24"/>
          <w:lang w:eastAsia="cs-CZ"/>
        </w:rPr>
        <w:t xml:space="preserve">. Žáci 8. </w:t>
      </w:r>
      <w:r w:rsidR="00190C34" w:rsidRPr="0084482F">
        <w:rPr>
          <w:rFonts w:ascii="Arial" w:eastAsia="Times New Roman" w:hAnsi="Arial" w:cs="Arial"/>
          <w:sz w:val="24"/>
          <w:szCs w:val="24"/>
          <w:lang w:eastAsia="cs-CZ"/>
        </w:rPr>
        <w:t>r</w:t>
      </w:r>
      <w:r w:rsidRPr="0084482F">
        <w:rPr>
          <w:rFonts w:ascii="Arial" w:eastAsia="Times New Roman" w:hAnsi="Arial" w:cs="Arial"/>
          <w:sz w:val="24"/>
          <w:szCs w:val="24"/>
          <w:lang w:eastAsia="cs-CZ"/>
        </w:rPr>
        <w:t xml:space="preserve">očníků se účastnili naučně vzdělávacích akcí pořádaných Integrovanou střední školou technickou Vysoké Mýto </w:t>
      </w:r>
      <w:r w:rsidR="00190C34" w:rsidRPr="0084482F">
        <w:rPr>
          <w:rFonts w:ascii="Arial" w:eastAsia="Times New Roman" w:hAnsi="Arial" w:cs="Arial"/>
          <w:sz w:val="24"/>
          <w:szCs w:val="24"/>
          <w:lang w:eastAsia="cs-CZ"/>
        </w:rPr>
        <w:t>– seznamovali se se základy strojního obrábění, se základy konstrukce motorových vozidel, s novými metodami svařování,</w:t>
      </w:r>
      <w:r w:rsidR="00BB20BD" w:rsidRPr="0084482F">
        <w:rPr>
          <w:rFonts w:ascii="Arial" w:eastAsia="Times New Roman" w:hAnsi="Arial" w:cs="Arial"/>
          <w:sz w:val="24"/>
          <w:szCs w:val="24"/>
          <w:lang w:eastAsia="cs-CZ"/>
        </w:rPr>
        <w:t xml:space="preserve"> moderními technologiemi oprav </w:t>
      </w:r>
      <w:r w:rsidR="00190C34" w:rsidRPr="0084482F">
        <w:rPr>
          <w:rFonts w:ascii="Arial" w:eastAsia="Times New Roman" w:hAnsi="Arial" w:cs="Arial"/>
          <w:sz w:val="24"/>
          <w:szCs w:val="24"/>
          <w:lang w:eastAsia="cs-CZ"/>
        </w:rPr>
        <w:t xml:space="preserve">a údržby motorových vozidel. Během školního roku probíhaly pravidelně každý měsíc pracovní dílny, kterých se žáci osmých tříd účastnili. Dále byly pro žáky uspořádány dvě odborné exkurze. </w:t>
      </w:r>
    </w:p>
    <w:p w:rsidR="009D3666" w:rsidRPr="009D3666" w:rsidRDefault="009D3666" w:rsidP="00E1659F">
      <w:pPr>
        <w:spacing w:after="0" w:line="240" w:lineRule="auto"/>
        <w:jc w:val="both"/>
        <w:rPr>
          <w:rFonts w:ascii="Arial" w:eastAsia="Times New Roman" w:hAnsi="Arial" w:cs="Arial"/>
          <w:b/>
          <w:i/>
          <w:sz w:val="24"/>
          <w:szCs w:val="24"/>
          <w:lang w:eastAsia="cs-CZ"/>
        </w:rPr>
      </w:pPr>
      <w:r w:rsidRPr="009D3666">
        <w:rPr>
          <w:rFonts w:ascii="Arial" w:eastAsia="Times New Roman" w:hAnsi="Arial" w:cs="Arial"/>
          <w:b/>
          <w:i/>
          <w:sz w:val="24"/>
          <w:szCs w:val="24"/>
          <w:lang w:eastAsia="cs-CZ"/>
        </w:rPr>
        <w:t>- Projekt Cizí jazyky pro život</w:t>
      </w:r>
    </w:p>
    <w:p w:rsidR="009D3666" w:rsidRPr="009D3666" w:rsidRDefault="009D3666" w:rsidP="00E1659F">
      <w:pPr>
        <w:spacing w:after="0" w:line="240" w:lineRule="auto"/>
        <w:jc w:val="both"/>
        <w:rPr>
          <w:rFonts w:ascii="Arial" w:eastAsia="Times New Roman" w:hAnsi="Arial" w:cs="Arial"/>
          <w:sz w:val="24"/>
          <w:szCs w:val="24"/>
          <w:lang w:eastAsia="cs-CZ"/>
        </w:rPr>
      </w:pPr>
      <w:r w:rsidRPr="009D3666">
        <w:rPr>
          <w:rFonts w:ascii="Arial" w:hAnsi="Arial" w:cs="Arial"/>
          <w:sz w:val="24"/>
          <w:szCs w:val="24"/>
        </w:rPr>
        <w:t xml:space="preserve">Díky projektu NIDV měla naše škola od ledna do června 2015 k dispozici rodilého mluvčí pro výuku angličtiny. Pan </w:t>
      </w:r>
      <w:proofErr w:type="spellStart"/>
      <w:r w:rsidRPr="009D3666">
        <w:rPr>
          <w:rFonts w:ascii="Arial" w:hAnsi="Arial" w:cs="Arial"/>
          <w:sz w:val="24"/>
          <w:szCs w:val="24"/>
        </w:rPr>
        <w:t>Kingsley</w:t>
      </w:r>
      <w:proofErr w:type="spellEnd"/>
      <w:r w:rsidRPr="009D3666">
        <w:rPr>
          <w:rFonts w:ascii="Arial" w:hAnsi="Arial" w:cs="Arial"/>
          <w:sz w:val="24"/>
          <w:szCs w:val="24"/>
        </w:rPr>
        <w:t xml:space="preserve"> </w:t>
      </w:r>
      <w:proofErr w:type="spellStart"/>
      <w:r w:rsidRPr="009D3666">
        <w:rPr>
          <w:rFonts w:ascii="Arial" w:hAnsi="Arial" w:cs="Arial"/>
          <w:sz w:val="24"/>
          <w:szCs w:val="24"/>
        </w:rPr>
        <w:t>Ezeji</w:t>
      </w:r>
      <w:proofErr w:type="spellEnd"/>
      <w:r w:rsidRPr="009D3666">
        <w:rPr>
          <w:rFonts w:ascii="Arial" w:hAnsi="Arial" w:cs="Arial"/>
          <w:sz w:val="24"/>
          <w:szCs w:val="24"/>
        </w:rPr>
        <w:t>, původem z Nigérie, se stal běžnou součástí hodin Aj na 2. stupni - každá třída ho měla k dispozici 1 až 2 hodiny týdně. Ve výuce pomáhal posílit konverzační složku jazyka, seznámil žáky s životem a kulturou Nigérie a vedl zájmový konverzační klub. Na 1. stupni rodilý mluvčí navštěvoval hodiny Aj nepravidelně, po domluvě s kmenovým učitelem. S žáky 4. a 5. ročníků vyzkoušel i metodu CLIL - opakovaně proběhla výuka matematiky a přírodovědy v angličtině. Rodilý mluvčí byl zároveň i velkým přínosem pro vyučující Aj, kteří byli díky jeho přítomnosti v každodenním kontaktu s živým jazykem.  </w:t>
      </w:r>
    </w:p>
    <w:p w:rsidR="00712E64" w:rsidRDefault="00E1659F" w:rsidP="00E1659F">
      <w:pPr>
        <w:spacing w:after="0" w:line="240" w:lineRule="auto"/>
        <w:jc w:val="both"/>
        <w:rPr>
          <w:rFonts w:ascii="Arial" w:eastAsia="Times New Roman" w:hAnsi="Arial" w:cs="Arial"/>
          <w:b/>
          <w:i/>
          <w:sz w:val="24"/>
          <w:szCs w:val="24"/>
          <w:lang w:eastAsia="cs-CZ"/>
        </w:rPr>
      </w:pPr>
      <w:r w:rsidRPr="0084482F">
        <w:rPr>
          <w:rFonts w:ascii="Arial" w:eastAsia="Times New Roman" w:hAnsi="Arial" w:cs="Arial"/>
          <w:sz w:val="24"/>
          <w:szCs w:val="24"/>
          <w:lang w:eastAsia="cs-CZ"/>
        </w:rPr>
        <w:t xml:space="preserve">- </w:t>
      </w:r>
      <w:r w:rsidRPr="0084482F">
        <w:rPr>
          <w:rFonts w:ascii="Arial" w:eastAsia="Times New Roman" w:hAnsi="Arial" w:cs="Arial"/>
          <w:b/>
          <w:i/>
          <w:sz w:val="24"/>
          <w:szCs w:val="24"/>
          <w:lang w:eastAsia="cs-CZ"/>
        </w:rPr>
        <w:t xml:space="preserve">Projekt </w:t>
      </w:r>
      <w:r w:rsidR="00BB20BD" w:rsidRPr="0084482F">
        <w:rPr>
          <w:rFonts w:ascii="Arial" w:eastAsia="Times New Roman" w:hAnsi="Arial" w:cs="Arial"/>
          <w:b/>
          <w:i/>
          <w:sz w:val="24"/>
          <w:szCs w:val="24"/>
          <w:lang w:eastAsia="cs-CZ"/>
        </w:rPr>
        <w:t>Otvíráme dveře pro nové lektory a mentory</w:t>
      </w:r>
    </w:p>
    <w:p w:rsidR="00712E64" w:rsidRDefault="00712E64" w:rsidP="00712E64">
      <w:pPr>
        <w:spacing w:after="0"/>
        <w:jc w:val="both"/>
        <w:rPr>
          <w:rFonts w:ascii="Arial" w:hAnsi="Arial" w:cs="Arial"/>
          <w:sz w:val="24"/>
          <w:szCs w:val="24"/>
        </w:rPr>
      </w:pPr>
      <w:r w:rsidRPr="00712E64">
        <w:rPr>
          <w:rFonts w:ascii="Arial" w:hAnsi="Arial" w:cs="Arial"/>
          <w:sz w:val="24"/>
          <w:szCs w:val="24"/>
        </w:rPr>
        <w:t>Tento projekt řešil otázku navýšení lektorských a mento</w:t>
      </w:r>
      <w:r w:rsidR="00E40E77">
        <w:rPr>
          <w:rFonts w:ascii="Arial" w:hAnsi="Arial" w:cs="Arial"/>
          <w:sz w:val="24"/>
          <w:szCs w:val="24"/>
        </w:rPr>
        <w:t xml:space="preserve">rských kapacit. Cílem projektu </w:t>
      </w:r>
      <w:r w:rsidRPr="00712E64">
        <w:rPr>
          <w:rFonts w:ascii="Arial" w:hAnsi="Arial" w:cs="Arial"/>
          <w:sz w:val="24"/>
          <w:szCs w:val="24"/>
        </w:rPr>
        <w:t>bylo zrealizovat systematickou přípra</w:t>
      </w:r>
      <w:r w:rsidR="00E40E77">
        <w:rPr>
          <w:rFonts w:ascii="Arial" w:hAnsi="Arial" w:cs="Arial"/>
          <w:sz w:val="24"/>
          <w:szCs w:val="24"/>
        </w:rPr>
        <w:t>vu budoucích lektorů/mentorů z řad učitelů</w:t>
      </w:r>
      <w:r w:rsidRPr="00712E64">
        <w:rPr>
          <w:rFonts w:ascii="Arial" w:hAnsi="Arial" w:cs="Arial"/>
          <w:sz w:val="24"/>
          <w:szCs w:val="24"/>
        </w:rPr>
        <w:t xml:space="preserve"> i naší ZŠ. </w:t>
      </w:r>
      <w:r>
        <w:rPr>
          <w:rFonts w:ascii="Arial" w:hAnsi="Arial" w:cs="Arial"/>
          <w:sz w:val="24"/>
          <w:szCs w:val="24"/>
        </w:rPr>
        <w:t xml:space="preserve">Podmínkou </w:t>
      </w:r>
      <w:r w:rsidR="00E40E77">
        <w:rPr>
          <w:rFonts w:ascii="Arial" w:hAnsi="Arial" w:cs="Arial"/>
          <w:sz w:val="24"/>
          <w:szCs w:val="24"/>
        </w:rPr>
        <w:t xml:space="preserve">pro naplnění idey projektu </w:t>
      </w:r>
      <w:r w:rsidRPr="00712E64">
        <w:rPr>
          <w:rFonts w:ascii="Arial" w:hAnsi="Arial" w:cs="Arial"/>
          <w:sz w:val="24"/>
          <w:szCs w:val="24"/>
        </w:rPr>
        <w:t>bylo společné i individuální vzděl</w:t>
      </w:r>
      <w:r w:rsidR="00E40E77">
        <w:rPr>
          <w:rFonts w:ascii="Arial" w:hAnsi="Arial" w:cs="Arial"/>
          <w:sz w:val="24"/>
          <w:szCs w:val="24"/>
        </w:rPr>
        <w:t xml:space="preserve">ání skupiny </w:t>
      </w:r>
      <w:r w:rsidRPr="00712E64">
        <w:rPr>
          <w:rFonts w:ascii="Arial" w:hAnsi="Arial" w:cs="Arial"/>
          <w:sz w:val="24"/>
          <w:szCs w:val="24"/>
        </w:rPr>
        <w:t xml:space="preserve">tří </w:t>
      </w:r>
      <w:r>
        <w:rPr>
          <w:rFonts w:ascii="Arial" w:hAnsi="Arial" w:cs="Arial"/>
          <w:sz w:val="24"/>
          <w:szCs w:val="24"/>
        </w:rPr>
        <w:t xml:space="preserve">vybraných pedagogů </w:t>
      </w:r>
      <w:r w:rsidRPr="00712E64">
        <w:rPr>
          <w:rFonts w:ascii="Arial" w:hAnsi="Arial" w:cs="Arial"/>
          <w:sz w:val="24"/>
          <w:szCs w:val="24"/>
        </w:rPr>
        <w:t>v oblastech metodických i v oblastech dovedností lektorských nebo mentorských.</w:t>
      </w:r>
    </w:p>
    <w:p w:rsidR="00712E64" w:rsidRPr="00712E64" w:rsidRDefault="00712E64" w:rsidP="00712E64">
      <w:pPr>
        <w:spacing w:after="0"/>
        <w:jc w:val="both"/>
        <w:rPr>
          <w:rFonts w:ascii="Arial" w:hAnsi="Arial" w:cs="Arial"/>
          <w:sz w:val="24"/>
          <w:szCs w:val="24"/>
        </w:rPr>
      </w:pPr>
      <w:r w:rsidRPr="00712E64">
        <w:rPr>
          <w:rFonts w:ascii="Arial" w:hAnsi="Arial" w:cs="Arial"/>
          <w:sz w:val="24"/>
          <w:szCs w:val="24"/>
        </w:rPr>
        <w:t xml:space="preserve">Každý člen této skupiny (budoucí lektor/mentor) si sestavil svůj akční plán, založil profesní (lektorské/mentorské) portfolio a absolvoval kurz minimálně v délce 92 hodin prezenčního studia - sestavený z metodické části a kurzu lektorských či mentorských </w:t>
      </w:r>
      <w:r w:rsidRPr="00712E64">
        <w:rPr>
          <w:rFonts w:ascii="Arial" w:hAnsi="Arial" w:cs="Arial"/>
          <w:sz w:val="24"/>
          <w:szCs w:val="24"/>
        </w:rPr>
        <w:lastRenderedPageBreak/>
        <w:t>dovedností. Účastníci si připravili také vizi a materiály ke svému budoucímu působení. Příprava každého budoucího lektora a mentora byla v průběhu celého projektu reflektována nejen mentorem - průvodcem, ale i samotným účastníkem projektu.</w:t>
      </w:r>
    </w:p>
    <w:p w:rsidR="00712E64" w:rsidRPr="00712E64" w:rsidRDefault="00712E64" w:rsidP="00712E64">
      <w:pPr>
        <w:spacing w:after="0"/>
        <w:jc w:val="both"/>
        <w:rPr>
          <w:rFonts w:ascii="Arial" w:hAnsi="Arial" w:cs="Arial"/>
          <w:sz w:val="24"/>
          <w:szCs w:val="24"/>
        </w:rPr>
      </w:pPr>
      <w:r w:rsidRPr="00712E64">
        <w:rPr>
          <w:rFonts w:ascii="Arial" w:hAnsi="Arial" w:cs="Arial"/>
          <w:sz w:val="24"/>
          <w:szCs w:val="24"/>
        </w:rPr>
        <w:t>Jak projekt probíhal:</w:t>
      </w:r>
    </w:p>
    <w:p w:rsidR="00712E64" w:rsidRPr="00712E64" w:rsidRDefault="00712E64" w:rsidP="00712E64">
      <w:pPr>
        <w:numPr>
          <w:ilvl w:val="0"/>
          <w:numId w:val="25"/>
        </w:numPr>
        <w:spacing w:after="0"/>
        <w:contextualSpacing/>
        <w:jc w:val="both"/>
        <w:rPr>
          <w:rFonts w:ascii="Arial" w:hAnsi="Arial" w:cs="Arial"/>
          <w:sz w:val="24"/>
          <w:szCs w:val="24"/>
        </w:rPr>
      </w:pPr>
      <w:r w:rsidRPr="00712E64">
        <w:rPr>
          <w:rFonts w:ascii="Arial" w:hAnsi="Arial" w:cs="Arial"/>
          <w:sz w:val="24"/>
          <w:szCs w:val="24"/>
        </w:rPr>
        <w:t xml:space="preserve"> Sestavení akčního plánu</w:t>
      </w:r>
    </w:p>
    <w:p w:rsidR="00712E64" w:rsidRPr="00712E64" w:rsidRDefault="00712E64" w:rsidP="00712E64">
      <w:pPr>
        <w:numPr>
          <w:ilvl w:val="0"/>
          <w:numId w:val="25"/>
        </w:numPr>
        <w:contextualSpacing/>
        <w:jc w:val="both"/>
        <w:rPr>
          <w:rFonts w:ascii="Arial" w:hAnsi="Arial" w:cs="Arial"/>
          <w:sz w:val="24"/>
          <w:szCs w:val="24"/>
        </w:rPr>
      </w:pPr>
      <w:r w:rsidRPr="00712E64">
        <w:rPr>
          <w:rFonts w:ascii="Arial" w:hAnsi="Arial" w:cs="Arial"/>
          <w:sz w:val="24"/>
          <w:szCs w:val="24"/>
        </w:rPr>
        <w:t>Letní škola</w:t>
      </w:r>
    </w:p>
    <w:p w:rsidR="00712E64" w:rsidRPr="00712E64" w:rsidRDefault="00712E64" w:rsidP="00712E64">
      <w:pPr>
        <w:spacing w:after="0"/>
        <w:jc w:val="both"/>
        <w:rPr>
          <w:rFonts w:ascii="Arial" w:hAnsi="Arial" w:cs="Arial"/>
          <w:sz w:val="24"/>
          <w:szCs w:val="24"/>
        </w:rPr>
      </w:pPr>
      <w:r w:rsidRPr="00712E64">
        <w:rPr>
          <w:rFonts w:ascii="Arial" w:hAnsi="Arial" w:cs="Arial"/>
          <w:sz w:val="24"/>
          <w:szCs w:val="24"/>
        </w:rPr>
        <w:t>Cílem vybraných učitelů bylo absolvovat metodickou část lektorského/mentorského kurzu formou letní školy, tato část byla povinnou součástí komplexní přípravy budoucích lektorů/mentorů pro všechny účastníky kurzu. Letní škola proběhla v době školních prázdnin od 18. do 22. srpna 2014. Účastníci byli dle svých preferencí stanovených v akčním plánu rozděleni do 3 skupin a absolvovali vzdělávací program s časovou dotací 40 hodin výcviku.</w:t>
      </w:r>
    </w:p>
    <w:p w:rsidR="00712E64" w:rsidRPr="00712E64" w:rsidRDefault="00712E64" w:rsidP="00712E64">
      <w:pPr>
        <w:spacing w:after="0"/>
        <w:jc w:val="both"/>
        <w:rPr>
          <w:rFonts w:ascii="Arial" w:hAnsi="Arial" w:cs="Arial"/>
          <w:sz w:val="24"/>
          <w:szCs w:val="24"/>
        </w:rPr>
      </w:pPr>
      <w:r w:rsidRPr="00712E64">
        <w:rPr>
          <w:rFonts w:ascii="Arial" w:hAnsi="Arial" w:cs="Arial"/>
          <w:sz w:val="24"/>
          <w:szCs w:val="24"/>
        </w:rPr>
        <w:t xml:space="preserve">Tato aktivita byla zaměřena na individuální sestavení akčního plánu profesního rozvoje každého zapojeného budoucího lektora/mentora. Naplňování plánu bylo účastníkem průběžně sledováno společně s přiřazeným </w:t>
      </w:r>
      <w:r>
        <w:rPr>
          <w:rFonts w:ascii="Arial" w:hAnsi="Arial" w:cs="Arial"/>
          <w:sz w:val="24"/>
          <w:szCs w:val="24"/>
        </w:rPr>
        <w:t>mentorem</w:t>
      </w:r>
      <w:r w:rsidRPr="00712E64">
        <w:rPr>
          <w:rFonts w:ascii="Arial" w:hAnsi="Arial" w:cs="Arial"/>
          <w:sz w:val="24"/>
          <w:szCs w:val="24"/>
        </w:rPr>
        <w:t>, upravováno dl</w:t>
      </w:r>
      <w:r>
        <w:rPr>
          <w:rFonts w:ascii="Arial" w:hAnsi="Arial" w:cs="Arial"/>
          <w:sz w:val="24"/>
          <w:szCs w:val="24"/>
        </w:rPr>
        <w:t xml:space="preserve">e potřeb a v závěru projektu </w:t>
      </w:r>
      <w:r w:rsidRPr="00712E64">
        <w:rPr>
          <w:rFonts w:ascii="Arial" w:hAnsi="Arial" w:cs="Arial"/>
          <w:sz w:val="24"/>
          <w:szCs w:val="24"/>
        </w:rPr>
        <w:t xml:space="preserve">společně vyhodnoceno.  </w:t>
      </w:r>
    </w:p>
    <w:p w:rsidR="00712E64" w:rsidRPr="00712E64" w:rsidRDefault="00712E64" w:rsidP="00712E64">
      <w:pPr>
        <w:numPr>
          <w:ilvl w:val="0"/>
          <w:numId w:val="25"/>
        </w:numPr>
        <w:contextualSpacing/>
        <w:jc w:val="both"/>
        <w:rPr>
          <w:rFonts w:ascii="Arial" w:hAnsi="Arial" w:cs="Arial"/>
          <w:sz w:val="24"/>
          <w:szCs w:val="24"/>
        </w:rPr>
      </w:pPr>
      <w:r w:rsidRPr="00712E64">
        <w:rPr>
          <w:rFonts w:ascii="Arial" w:hAnsi="Arial" w:cs="Arial"/>
          <w:sz w:val="24"/>
          <w:szCs w:val="24"/>
        </w:rPr>
        <w:t xml:space="preserve"> Mentorská podpora</w:t>
      </w:r>
    </w:p>
    <w:p w:rsidR="00712E64" w:rsidRPr="00712E64" w:rsidRDefault="00712E64" w:rsidP="00712E64">
      <w:pPr>
        <w:spacing w:after="0"/>
        <w:jc w:val="both"/>
        <w:rPr>
          <w:rFonts w:ascii="Arial" w:hAnsi="Arial" w:cs="Arial"/>
          <w:sz w:val="24"/>
          <w:szCs w:val="24"/>
        </w:rPr>
      </w:pPr>
      <w:r w:rsidRPr="00712E64">
        <w:rPr>
          <w:rFonts w:ascii="Arial" w:hAnsi="Arial" w:cs="Arial"/>
          <w:sz w:val="24"/>
          <w:szCs w:val="24"/>
        </w:rPr>
        <w:t xml:space="preserve">Cílem této části bylo v návaznosti na letní školu vytvořit účastníkům příležitost rozvíjet se (při spolupráci se svým mentorem) ve vybraných tématech svého budoucího lektorského/mentorského působení. Cílem této individuální podpory, která se odehrávala přímo </w:t>
      </w:r>
      <w:r w:rsidR="00722381">
        <w:rPr>
          <w:rFonts w:ascii="Arial" w:hAnsi="Arial" w:cs="Arial"/>
          <w:sz w:val="24"/>
          <w:szCs w:val="24"/>
        </w:rPr>
        <w:t>ve</w:t>
      </w:r>
      <w:r w:rsidRPr="00712E64">
        <w:rPr>
          <w:rFonts w:ascii="Arial" w:hAnsi="Arial" w:cs="Arial"/>
          <w:sz w:val="24"/>
          <w:szCs w:val="24"/>
        </w:rPr>
        <w:t xml:space="preserve"> škole, kde účastník učí, byla podpora při uplatňování poznatků získaných v rámci vzdělávání na Letní škole do praxe. Mentoři se při práci s účastníky zaměřili na posílení silných stránek každého z účastníků tak, aby získali další zkušenosti, podklady a reflektované příklady ze své pedagogické praxe, které by chtěli v následné lektorské či mentorské praxi sdílet s dalšími pedagogy. Každý účastník měl k dispozici 3-5 návštěv mentora. Jedna návštěva zahrnovala 2 hod. pozorování práce učitele ve výuce + 2 hod. mentorského rozhovoru + vypracování mentorské zprávy a její odsouhlasení/ připomínkování účastníkem. Mentor v závěru spolupráce sepsal závěrečnou zprávu, ve které byl také prostor pro sebereflexi účastníka (stanovených cílů, jejich vývoje a naplnění, evidenci reálných posunů v účastníkově praxi, doporučení mentora i plán účastníka, pro další profesní rozvoj apod.)</w:t>
      </w:r>
    </w:p>
    <w:p w:rsidR="00712E64" w:rsidRPr="00712E64" w:rsidRDefault="00712E64" w:rsidP="00712E64">
      <w:pPr>
        <w:numPr>
          <w:ilvl w:val="0"/>
          <w:numId w:val="25"/>
        </w:numPr>
        <w:spacing w:after="0"/>
        <w:contextualSpacing/>
        <w:jc w:val="both"/>
        <w:rPr>
          <w:rFonts w:ascii="Arial" w:hAnsi="Arial" w:cs="Arial"/>
          <w:sz w:val="24"/>
          <w:szCs w:val="24"/>
        </w:rPr>
      </w:pPr>
      <w:r w:rsidRPr="00712E64">
        <w:rPr>
          <w:rFonts w:ascii="Arial" w:hAnsi="Arial" w:cs="Arial"/>
          <w:sz w:val="24"/>
          <w:szCs w:val="24"/>
        </w:rPr>
        <w:t>Kurz lektorských dovedností</w:t>
      </w:r>
    </w:p>
    <w:p w:rsidR="00712E64" w:rsidRPr="00712E64" w:rsidRDefault="00712E64" w:rsidP="00722381">
      <w:pPr>
        <w:spacing w:after="0"/>
        <w:jc w:val="both"/>
        <w:rPr>
          <w:rFonts w:ascii="Arial" w:hAnsi="Arial" w:cs="Arial"/>
          <w:sz w:val="24"/>
          <w:szCs w:val="24"/>
        </w:rPr>
      </w:pPr>
      <w:r w:rsidRPr="00712E64">
        <w:rPr>
          <w:rFonts w:ascii="Arial" w:hAnsi="Arial" w:cs="Arial"/>
          <w:sz w:val="24"/>
          <w:szCs w:val="24"/>
        </w:rPr>
        <w:t xml:space="preserve">Po povinné části vzdělávacího programu (workshopy, letní škola, mentorská individuální podpora) si účastníci s podporou svého mentora zvolili, zda by své zkušenosti chtěli předávat formou lektorování či </w:t>
      </w:r>
      <w:proofErr w:type="spellStart"/>
      <w:r w:rsidRPr="00712E64">
        <w:rPr>
          <w:rFonts w:ascii="Arial" w:hAnsi="Arial" w:cs="Arial"/>
          <w:sz w:val="24"/>
          <w:szCs w:val="24"/>
        </w:rPr>
        <w:t>mentoringu</w:t>
      </w:r>
      <w:proofErr w:type="spellEnd"/>
      <w:r w:rsidRPr="00712E64">
        <w:rPr>
          <w:rFonts w:ascii="Arial" w:hAnsi="Arial" w:cs="Arial"/>
          <w:sz w:val="24"/>
          <w:szCs w:val="24"/>
        </w:rPr>
        <w:t xml:space="preserve">, případně prostřednictvím obou forem DVPP. Na základě svého rozhodnutí zvolili účast minimálně na jedné z aktivit, případně v obou klíčových aktivitách. Kurz lektorských dovedností byl zaměřen na rozvoj potenciálu účastníků, kteří si toto zaměření vybrali, šlo o pětidenní intenzivní výcvik - KURZ LEKTORSKÝCH DOVEDNOSTÍ - pro účastníky byl připraven program, na jehož konci bude mít každý účastník vytvořeny minimálně dva 4 hodinové semináře, které bude připraven školit, a to včetně cílů, promyšleného a </w:t>
      </w:r>
      <w:proofErr w:type="spellStart"/>
      <w:r w:rsidRPr="00712E64">
        <w:rPr>
          <w:rFonts w:ascii="Arial" w:hAnsi="Arial" w:cs="Arial"/>
          <w:sz w:val="24"/>
          <w:szCs w:val="24"/>
        </w:rPr>
        <w:t>zreflektovaného</w:t>
      </w:r>
      <w:proofErr w:type="spellEnd"/>
      <w:r w:rsidRPr="00712E64">
        <w:rPr>
          <w:rFonts w:ascii="Arial" w:hAnsi="Arial" w:cs="Arial"/>
          <w:sz w:val="24"/>
          <w:szCs w:val="24"/>
        </w:rPr>
        <w:t xml:space="preserve"> postupu, materiálů pro účastníky, pracovních listů, </w:t>
      </w:r>
      <w:r w:rsidRPr="00712E64">
        <w:rPr>
          <w:rFonts w:ascii="Arial" w:hAnsi="Arial" w:cs="Arial"/>
          <w:sz w:val="24"/>
          <w:szCs w:val="24"/>
        </w:rPr>
        <w:lastRenderedPageBreak/>
        <w:t xml:space="preserve">prezentací a dalších digitálních materiálů a podkladů pro akreditaci </w:t>
      </w:r>
      <w:r w:rsidRPr="00712E64">
        <w:rPr>
          <w:rFonts w:ascii="Arial" w:hAnsi="Arial" w:cs="Arial"/>
          <w:sz w:val="24"/>
          <w:szCs w:val="24"/>
        </w:rPr>
        <w:br/>
        <w:t>v systému DVPP na MŠMT (kurz má rozsah 5 dnů výcviku po 8 hodinách + domácí práce na podkladech pro vlastní semináře). Tyto podklady budou další součástí profesního portfolia lektorů.</w:t>
      </w:r>
    </w:p>
    <w:p w:rsidR="00712E64" w:rsidRPr="00712E64" w:rsidRDefault="00712E64" w:rsidP="00722381">
      <w:pPr>
        <w:numPr>
          <w:ilvl w:val="0"/>
          <w:numId w:val="25"/>
        </w:numPr>
        <w:spacing w:after="0"/>
        <w:contextualSpacing/>
        <w:jc w:val="both"/>
        <w:rPr>
          <w:rFonts w:ascii="Arial" w:hAnsi="Arial" w:cs="Arial"/>
          <w:sz w:val="24"/>
          <w:szCs w:val="24"/>
        </w:rPr>
      </w:pPr>
      <w:r w:rsidRPr="00712E64">
        <w:rPr>
          <w:rFonts w:ascii="Arial" w:hAnsi="Arial" w:cs="Arial"/>
          <w:sz w:val="24"/>
          <w:szCs w:val="24"/>
        </w:rPr>
        <w:t xml:space="preserve"> Kurz mentorských dovedností</w:t>
      </w:r>
    </w:p>
    <w:p w:rsidR="00712E64" w:rsidRPr="00712E64" w:rsidRDefault="00712E64" w:rsidP="00712E64">
      <w:pPr>
        <w:spacing w:after="0"/>
        <w:jc w:val="both"/>
        <w:rPr>
          <w:rFonts w:ascii="Arial" w:hAnsi="Arial" w:cs="Arial"/>
          <w:sz w:val="24"/>
          <w:szCs w:val="24"/>
        </w:rPr>
      </w:pPr>
      <w:r w:rsidRPr="00712E64">
        <w:rPr>
          <w:rFonts w:ascii="Arial" w:hAnsi="Arial" w:cs="Arial"/>
          <w:sz w:val="24"/>
          <w:szCs w:val="24"/>
        </w:rPr>
        <w:t xml:space="preserve">Po povinné části vzdělávacího programu (workshopy, letní škola, mentorská individuální podpora) si účastníci s podporou svého mentora zvolili, zda by své zkušenosti chtěli předávat formou lektorování či </w:t>
      </w:r>
      <w:proofErr w:type="spellStart"/>
      <w:r w:rsidRPr="00712E64">
        <w:rPr>
          <w:rFonts w:ascii="Arial" w:hAnsi="Arial" w:cs="Arial"/>
          <w:sz w:val="24"/>
          <w:szCs w:val="24"/>
        </w:rPr>
        <w:t>mentoringu</w:t>
      </w:r>
      <w:proofErr w:type="spellEnd"/>
      <w:r w:rsidRPr="00712E64">
        <w:rPr>
          <w:rFonts w:ascii="Arial" w:hAnsi="Arial" w:cs="Arial"/>
          <w:sz w:val="24"/>
          <w:szCs w:val="24"/>
        </w:rPr>
        <w:t>, případně prostřednictvím obou forem DVPP. Na základě svého rozhodnutí zvolili účast minimálně na jedné z aktivit, případně v obou klíčových aktivitách. K</w:t>
      </w:r>
      <w:r>
        <w:rPr>
          <w:rFonts w:ascii="Arial" w:hAnsi="Arial" w:cs="Arial"/>
          <w:sz w:val="24"/>
          <w:szCs w:val="24"/>
        </w:rPr>
        <w:t xml:space="preserve">urz mentorských dovedností byl </w:t>
      </w:r>
      <w:r w:rsidRPr="00712E64">
        <w:rPr>
          <w:rFonts w:ascii="Arial" w:hAnsi="Arial" w:cs="Arial"/>
          <w:sz w:val="24"/>
          <w:szCs w:val="24"/>
        </w:rPr>
        <w:t xml:space="preserve">zaměřen na rozvoj potenciálu účastníků, kteří si toto zaměření vybrali, šlo o pětidenní intenzivní výcvik - KURZ MENTORSKÝCH DOVEDNOSTÍ - pro účastníky byl připraven program, na jehož konci bude mít každý účastník za sebou 2 písemně </w:t>
      </w:r>
      <w:proofErr w:type="spellStart"/>
      <w:r w:rsidRPr="00712E64">
        <w:rPr>
          <w:rFonts w:ascii="Arial" w:hAnsi="Arial" w:cs="Arial"/>
          <w:sz w:val="24"/>
          <w:szCs w:val="24"/>
        </w:rPr>
        <w:t>zreflektované</w:t>
      </w:r>
      <w:proofErr w:type="spellEnd"/>
      <w:r w:rsidRPr="00712E64">
        <w:rPr>
          <w:rFonts w:ascii="Arial" w:hAnsi="Arial" w:cs="Arial"/>
          <w:sz w:val="24"/>
          <w:szCs w:val="24"/>
        </w:rPr>
        <w:t xml:space="preserve"> mentorské rozhovory se svým kolegou/kolegyní. Tyto podklady budou další součástí profesního portfolia mentorů.</w:t>
      </w:r>
    </w:p>
    <w:p w:rsidR="00712E64" w:rsidRPr="0084482F" w:rsidRDefault="00712E64" w:rsidP="00712E64">
      <w:pPr>
        <w:spacing w:after="0"/>
        <w:rPr>
          <w:rFonts w:ascii="Arial" w:eastAsia="Times New Roman" w:hAnsi="Arial" w:cs="Arial"/>
          <w:b/>
          <w:i/>
          <w:sz w:val="24"/>
          <w:szCs w:val="24"/>
          <w:lang w:eastAsia="cs-CZ"/>
        </w:rPr>
      </w:pPr>
      <w:proofErr w:type="gramStart"/>
      <w:r>
        <w:rPr>
          <w:rFonts w:ascii="Arial" w:hAnsi="Arial" w:cs="Arial"/>
          <w:sz w:val="24"/>
          <w:szCs w:val="24"/>
        </w:rPr>
        <w:t xml:space="preserve">- </w:t>
      </w:r>
      <w:r w:rsidR="0084482F">
        <w:rPr>
          <w:rFonts w:ascii="Arial" w:eastAsia="Times New Roman" w:hAnsi="Arial" w:cs="Arial"/>
          <w:b/>
          <w:i/>
          <w:sz w:val="24"/>
          <w:szCs w:val="24"/>
          <w:lang w:eastAsia="cs-CZ"/>
        </w:rPr>
        <w:t xml:space="preserve"> Podnikáme</w:t>
      </w:r>
      <w:proofErr w:type="gramEnd"/>
      <w:r w:rsidR="0084482F">
        <w:rPr>
          <w:rFonts w:ascii="Arial" w:eastAsia="Times New Roman" w:hAnsi="Arial" w:cs="Arial"/>
          <w:b/>
          <w:i/>
          <w:sz w:val="24"/>
          <w:szCs w:val="24"/>
          <w:lang w:eastAsia="cs-CZ"/>
        </w:rPr>
        <w:t xml:space="preserve"> </w:t>
      </w:r>
      <w:r>
        <w:rPr>
          <w:rFonts w:ascii="Arial" w:eastAsia="Times New Roman" w:hAnsi="Arial" w:cs="Arial"/>
          <w:b/>
          <w:i/>
          <w:sz w:val="24"/>
          <w:szCs w:val="24"/>
          <w:lang w:eastAsia="cs-CZ"/>
        </w:rPr>
        <w:t>–</w:t>
      </w:r>
      <w:r w:rsidR="0084482F">
        <w:rPr>
          <w:rFonts w:ascii="Arial" w:eastAsia="Times New Roman" w:hAnsi="Arial" w:cs="Arial"/>
          <w:b/>
          <w:i/>
          <w:sz w:val="24"/>
          <w:szCs w:val="24"/>
          <w:lang w:eastAsia="cs-CZ"/>
        </w:rPr>
        <w:t xml:space="preserve"> pomáháme</w:t>
      </w:r>
    </w:p>
    <w:p w:rsidR="00712E64" w:rsidRPr="00712E64" w:rsidRDefault="00712E64" w:rsidP="00712E64">
      <w:pPr>
        <w:spacing w:after="0"/>
        <w:jc w:val="both"/>
        <w:rPr>
          <w:rFonts w:ascii="Arial" w:hAnsi="Arial" w:cs="Arial"/>
          <w:sz w:val="24"/>
          <w:szCs w:val="24"/>
        </w:rPr>
      </w:pPr>
      <w:r w:rsidRPr="00712E64">
        <w:rPr>
          <w:rFonts w:ascii="Arial" w:hAnsi="Arial" w:cs="Arial"/>
          <w:sz w:val="24"/>
          <w:szCs w:val="24"/>
        </w:rPr>
        <w:t xml:space="preserve">Stručná charakteristika hlavních činností v rámci </w:t>
      </w:r>
      <w:proofErr w:type="spellStart"/>
      <w:r w:rsidRPr="00712E64">
        <w:rPr>
          <w:rFonts w:ascii="Arial" w:hAnsi="Arial" w:cs="Arial"/>
          <w:sz w:val="24"/>
          <w:szCs w:val="24"/>
        </w:rPr>
        <w:t>miniprojektu</w:t>
      </w:r>
      <w:proofErr w:type="spellEnd"/>
      <w:r w:rsidRPr="00712E64">
        <w:rPr>
          <w:rFonts w:ascii="Arial" w:hAnsi="Arial" w:cs="Arial"/>
          <w:sz w:val="24"/>
          <w:szCs w:val="24"/>
        </w:rPr>
        <w:t xml:space="preserve"> fiktivní firmy na základní škole. Na naší ZŠ vznikly souběžně dvě fiktivní firmy</w:t>
      </w:r>
    </w:p>
    <w:p w:rsidR="00712E64" w:rsidRPr="00712E64" w:rsidRDefault="00712E64" w:rsidP="00712E64">
      <w:pPr>
        <w:numPr>
          <w:ilvl w:val="0"/>
          <w:numId w:val="26"/>
        </w:numPr>
        <w:spacing w:after="0"/>
        <w:contextualSpacing/>
        <w:jc w:val="both"/>
        <w:rPr>
          <w:rFonts w:ascii="Arial" w:hAnsi="Arial" w:cs="Arial"/>
          <w:sz w:val="24"/>
          <w:szCs w:val="24"/>
        </w:rPr>
      </w:pPr>
      <w:proofErr w:type="spellStart"/>
      <w:r w:rsidRPr="00712E64">
        <w:rPr>
          <w:rFonts w:ascii="Arial" w:hAnsi="Arial" w:cs="Arial"/>
          <w:sz w:val="24"/>
          <w:szCs w:val="24"/>
        </w:rPr>
        <w:t>Teen</w:t>
      </w:r>
      <w:proofErr w:type="spellEnd"/>
      <w:r w:rsidRPr="00712E64">
        <w:rPr>
          <w:rFonts w:ascii="Arial" w:hAnsi="Arial" w:cs="Arial"/>
          <w:sz w:val="24"/>
          <w:szCs w:val="24"/>
        </w:rPr>
        <w:t xml:space="preserve"> </w:t>
      </w:r>
      <w:proofErr w:type="spellStart"/>
      <w:r w:rsidRPr="00712E64">
        <w:rPr>
          <w:rFonts w:ascii="Arial" w:hAnsi="Arial" w:cs="Arial"/>
          <w:sz w:val="24"/>
          <w:szCs w:val="24"/>
        </w:rPr>
        <w:t>Home</w:t>
      </w:r>
      <w:proofErr w:type="spellEnd"/>
      <w:r w:rsidRPr="00712E64">
        <w:rPr>
          <w:rFonts w:ascii="Arial" w:hAnsi="Arial" w:cs="Arial"/>
          <w:sz w:val="24"/>
          <w:szCs w:val="24"/>
        </w:rPr>
        <w:t xml:space="preserve"> Care</w:t>
      </w:r>
    </w:p>
    <w:p w:rsidR="00712E64" w:rsidRPr="00712E64" w:rsidRDefault="00712E64" w:rsidP="00712E64">
      <w:pPr>
        <w:numPr>
          <w:ilvl w:val="0"/>
          <w:numId w:val="26"/>
        </w:numPr>
        <w:spacing w:after="0"/>
        <w:contextualSpacing/>
        <w:jc w:val="both"/>
        <w:rPr>
          <w:rFonts w:ascii="Arial" w:hAnsi="Arial" w:cs="Arial"/>
          <w:sz w:val="24"/>
          <w:szCs w:val="24"/>
        </w:rPr>
      </w:pPr>
      <w:proofErr w:type="spellStart"/>
      <w:r w:rsidRPr="00712E64">
        <w:rPr>
          <w:rFonts w:ascii="Arial" w:hAnsi="Arial" w:cs="Arial"/>
          <w:sz w:val="24"/>
          <w:szCs w:val="24"/>
        </w:rPr>
        <w:t>Beauty</w:t>
      </w:r>
      <w:proofErr w:type="spellEnd"/>
      <w:r w:rsidRPr="00712E64">
        <w:rPr>
          <w:rFonts w:ascii="Arial" w:hAnsi="Arial" w:cs="Arial"/>
          <w:sz w:val="24"/>
          <w:szCs w:val="24"/>
        </w:rPr>
        <w:t xml:space="preserve"> </w:t>
      </w:r>
      <w:proofErr w:type="spellStart"/>
      <w:r w:rsidRPr="00712E64">
        <w:rPr>
          <w:rFonts w:ascii="Arial" w:hAnsi="Arial" w:cs="Arial"/>
          <w:sz w:val="24"/>
          <w:szCs w:val="24"/>
        </w:rPr>
        <w:t>Fashion</w:t>
      </w:r>
      <w:proofErr w:type="spellEnd"/>
      <w:r w:rsidRPr="00712E64">
        <w:rPr>
          <w:rFonts w:ascii="Arial" w:hAnsi="Arial" w:cs="Arial"/>
          <w:sz w:val="24"/>
          <w:szCs w:val="24"/>
        </w:rPr>
        <w:t xml:space="preserve"> </w:t>
      </w:r>
    </w:p>
    <w:p w:rsidR="00712E64" w:rsidRPr="00712E64" w:rsidRDefault="00712E64" w:rsidP="00712E64">
      <w:pPr>
        <w:spacing w:after="0"/>
        <w:jc w:val="both"/>
        <w:rPr>
          <w:rFonts w:ascii="Arial" w:hAnsi="Arial" w:cs="Arial"/>
          <w:sz w:val="24"/>
          <w:szCs w:val="24"/>
        </w:rPr>
      </w:pPr>
      <w:r w:rsidRPr="00712E64">
        <w:rPr>
          <w:rFonts w:ascii="Arial" w:hAnsi="Arial" w:cs="Arial"/>
          <w:sz w:val="24"/>
          <w:szCs w:val="24"/>
        </w:rPr>
        <w:t xml:space="preserve">Žáci si sami založili svou firmu a vyzkoušeli si, co vše je potřeba pro jejich dobré fungování (založení firmy, volba názvu, logo, její propagace, volba pracovních pozic, uplatnění </w:t>
      </w:r>
      <w:r w:rsidRPr="00712E64">
        <w:rPr>
          <w:rFonts w:ascii="Arial" w:hAnsi="Arial" w:cs="Arial"/>
          <w:sz w:val="24"/>
          <w:szCs w:val="24"/>
        </w:rPr>
        <w:br/>
        <w:t xml:space="preserve">v konkurenčním prostředí  - nabídka x poptávka, dokumentace spojená s chodem </w:t>
      </w:r>
      <w:proofErr w:type="gramStart"/>
      <w:r w:rsidRPr="00712E64">
        <w:rPr>
          <w:rFonts w:ascii="Arial" w:hAnsi="Arial" w:cs="Arial"/>
          <w:sz w:val="24"/>
          <w:szCs w:val="24"/>
        </w:rPr>
        <w:t>firmy, ..)</w:t>
      </w:r>
      <w:proofErr w:type="gramEnd"/>
    </w:p>
    <w:p w:rsidR="00712E64" w:rsidRPr="00712E64" w:rsidRDefault="00712E64" w:rsidP="00712E64">
      <w:pPr>
        <w:spacing w:after="0"/>
        <w:jc w:val="both"/>
        <w:rPr>
          <w:rFonts w:ascii="Arial" w:hAnsi="Arial" w:cs="Arial"/>
          <w:sz w:val="24"/>
          <w:szCs w:val="24"/>
        </w:rPr>
      </w:pPr>
      <w:r w:rsidRPr="00712E64">
        <w:rPr>
          <w:rFonts w:ascii="Arial" w:hAnsi="Arial" w:cs="Arial"/>
          <w:sz w:val="24"/>
          <w:szCs w:val="24"/>
        </w:rPr>
        <w:t xml:space="preserve">Firma </w:t>
      </w:r>
      <w:proofErr w:type="spellStart"/>
      <w:r w:rsidRPr="00712E64">
        <w:rPr>
          <w:rFonts w:ascii="Arial" w:hAnsi="Arial" w:cs="Arial"/>
          <w:sz w:val="24"/>
          <w:szCs w:val="24"/>
        </w:rPr>
        <w:t>Teen</w:t>
      </w:r>
      <w:proofErr w:type="spellEnd"/>
      <w:r w:rsidRPr="00712E64">
        <w:rPr>
          <w:rFonts w:ascii="Arial" w:hAnsi="Arial" w:cs="Arial"/>
          <w:sz w:val="24"/>
          <w:szCs w:val="24"/>
        </w:rPr>
        <w:t xml:space="preserve"> </w:t>
      </w:r>
      <w:proofErr w:type="spellStart"/>
      <w:r w:rsidRPr="00712E64">
        <w:rPr>
          <w:rFonts w:ascii="Arial" w:hAnsi="Arial" w:cs="Arial"/>
          <w:sz w:val="24"/>
          <w:szCs w:val="24"/>
        </w:rPr>
        <w:t>Home</w:t>
      </w:r>
      <w:proofErr w:type="spellEnd"/>
      <w:r w:rsidRPr="00712E64">
        <w:rPr>
          <w:rFonts w:ascii="Arial" w:hAnsi="Arial" w:cs="Arial"/>
          <w:sz w:val="24"/>
          <w:szCs w:val="24"/>
        </w:rPr>
        <w:t xml:space="preserve"> Care se zabývá pomocí seniorům při úklidu jejich zahrad a okolí domů(hrabání listí, úklid sněhu, pletí záhonů, osazování truhlíků dle ročních období, vyplňováním jejich volného času(čtení knih, hraní různých deskových her, procházky po okolí, pořádáním setkání u příležitosti oslav různých </w:t>
      </w:r>
      <w:proofErr w:type="gramStart"/>
      <w:r w:rsidRPr="00712E64">
        <w:rPr>
          <w:rFonts w:ascii="Arial" w:hAnsi="Arial" w:cs="Arial"/>
          <w:sz w:val="24"/>
          <w:szCs w:val="24"/>
        </w:rPr>
        <w:t>svátků, ..)</w:t>
      </w:r>
      <w:proofErr w:type="gramEnd"/>
    </w:p>
    <w:p w:rsidR="00712E64" w:rsidRPr="00712E64" w:rsidRDefault="00712E64" w:rsidP="00712E64">
      <w:pPr>
        <w:spacing w:after="0"/>
        <w:jc w:val="both"/>
        <w:rPr>
          <w:rFonts w:ascii="Arial" w:hAnsi="Arial" w:cs="Arial"/>
          <w:sz w:val="24"/>
          <w:szCs w:val="24"/>
        </w:rPr>
      </w:pPr>
      <w:r w:rsidRPr="00712E64">
        <w:rPr>
          <w:rFonts w:ascii="Arial" w:hAnsi="Arial" w:cs="Arial"/>
          <w:sz w:val="24"/>
          <w:szCs w:val="24"/>
        </w:rPr>
        <w:t xml:space="preserve">Firma </w:t>
      </w:r>
      <w:proofErr w:type="spellStart"/>
      <w:r w:rsidRPr="00712E64">
        <w:rPr>
          <w:rFonts w:ascii="Arial" w:hAnsi="Arial" w:cs="Arial"/>
          <w:sz w:val="24"/>
          <w:szCs w:val="24"/>
        </w:rPr>
        <w:t>Beauty</w:t>
      </w:r>
      <w:proofErr w:type="spellEnd"/>
      <w:r w:rsidRPr="00712E64">
        <w:rPr>
          <w:rFonts w:ascii="Arial" w:hAnsi="Arial" w:cs="Arial"/>
          <w:sz w:val="24"/>
          <w:szCs w:val="24"/>
        </w:rPr>
        <w:t xml:space="preserve"> </w:t>
      </w:r>
      <w:proofErr w:type="spellStart"/>
      <w:r w:rsidRPr="00712E64">
        <w:rPr>
          <w:rFonts w:ascii="Arial" w:hAnsi="Arial" w:cs="Arial"/>
          <w:sz w:val="24"/>
          <w:szCs w:val="24"/>
        </w:rPr>
        <w:t>Fashion</w:t>
      </w:r>
      <w:proofErr w:type="spellEnd"/>
      <w:r w:rsidRPr="00712E64">
        <w:rPr>
          <w:rFonts w:ascii="Arial" w:hAnsi="Arial" w:cs="Arial"/>
          <w:sz w:val="24"/>
          <w:szCs w:val="24"/>
        </w:rPr>
        <w:t xml:space="preserve"> se zabývá zprostředkováním půjčování oděvů.</w:t>
      </w:r>
    </w:p>
    <w:p w:rsidR="00712E64" w:rsidRPr="00712E64" w:rsidRDefault="00712E64" w:rsidP="00712E64">
      <w:pPr>
        <w:spacing w:after="0"/>
        <w:jc w:val="both"/>
        <w:rPr>
          <w:rFonts w:ascii="Arial" w:hAnsi="Arial" w:cs="Arial"/>
          <w:sz w:val="24"/>
          <w:szCs w:val="24"/>
        </w:rPr>
      </w:pPr>
      <w:r w:rsidRPr="00712E64">
        <w:rPr>
          <w:rFonts w:ascii="Arial" w:hAnsi="Arial" w:cs="Arial"/>
          <w:sz w:val="24"/>
          <w:szCs w:val="24"/>
        </w:rPr>
        <w:t>2) vánoční setkání seniorů</w:t>
      </w:r>
    </w:p>
    <w:p w:rsidR="00712E64" w:rsidRPr="00712E64" w:rsidRDefault="00712E64" w:rsidP="00712E64">
      <w:pPr>
        <w:spacing w:after="0"/>
        <w:jc w:val="both"/>
        <w:rPr>
          <w:rFonts w:ascii="Arial" w:hAnsi="Arial" w:cs="Arial"/>
          <w:sz w:val="24"/>
          <w:szCs w:val="24"/>
        </w:rPr>
      </w:pPr>
      <w:r w:rsidRPr="00712E64">
        <w:rPr>
          <w:rFonts w:ascii="Arial" w:hAnsi="Arial" w:cs="Arial"/>
          <w:sz w:val="24"/>
          <w:szCs w:val="24"/>
        </w:rPr>
        <w:t xml:space="preserve">Cílem této aktivity bylo setkání seniorů (bývalých zaměstnanců školy – učitelů i ostatních pracovníků)v budově školy. Žáci firmy </w:t>
      </w:r>
      <w:proofErr w:type="spellStart"/>
      <w:r w:rsidRPr="00712E64">
        <w:rPr>
          <w:rFonts w:ascii="Arial" w:hAnsi="Arial" w:cs="Arial"/>
          <w:sz w:val="24"/>
          <w:szCs w:val="24"/>
        </w:rPr>
        <w:t>Teen</w:t>
      </w:r>
      <w:proofErr w:type="spellEnd"/>
      <w:r w:rsidRPr="00712E64">
        <w:rPr>
          <w:rFonts w:ascii="Arial" w:hAnsi="Arial" w:cs="Arial"/>
          <w:sz w:val="24"/>
          <w:szCs w:val="24"/>
        </w:rPr>
        <w:t xml:space="preserve"> </w:t>
      </w:r>
      <w:proofErr w:type="spellStart"/>
      <w:r w:rsidRPr="00712E64">
        <w:rPr>
          <w:rFonts w:ascii="Arial" w:hAnsi="Arial" w:cs="Arial"/>
          <w:sz w:val="24"/>
          <w:szCs w:val="24"/>
        </w:rPr>
        <w:t>Home</w:t>
      </w:r>
      <w:proofErr w:type="spellEnd"/>
      <w:r w:rsidRPr="00712E64">
        <w:rPr>
          <w:rFonts w:ascii="Arial" w:hAnsi="Arial" w:cs="Arial"/>
          <w:sz w:val="24"/>
          <w:szCs w:val="24"/>
        </w:rPr>
        <w:t xml:space="preserve"> Care museli nejprve sestavit seznam lidí, které budou zvát (cca 30), zvolit vhodný termín, vyrobit pozvánky, oslovit současné pracovníky školy a jejich děti s prosbou o pomoc při tvorbě kulturního programu. Spolupracovali také s druhou firmou </w:t>
      </w:r>
      <w:proofErr w:type="spellStart"/>
      <w:r w:rsidRPr="00712E64">
        <w:rPr>
          <w:rFonts w:ascii="Arial" w:hAnsi="Arial" w:cs="Arial"/>
          <w:sz w:val="24"/>
          <w:szCs w:val="24"/>
        </w:rPr>
        <w:t>Beauty</w:t>
      </w:r>
      <w:proofErr w:type="spellEnd"/>
      <w:r w:rsidRPr="00712E64">
        <w:rPr>
          <w:rFonts w:ascii="Arial" w:hAnsi="Arial" w:cs="Arial"/>
          <w:sz w:val="24"/>
          <w:szCs w:val="24"/>
        </w:rPr>
        <w:t xml:space="preserve"> </w:t>
      </w:r>
      <w:proofErr w:type="spellStart"/>
      <w:r w:rsidRPr="00712E64">
        <w:rPr>
          <w:rFonts w:ascii="Arial" w:hAnsi="Arial" w:cs="Arial"/>
          <w:sz w:val="24"/>
          <w:szCs w:val="24"/>
        </w:rPr>
        <w:t>Fashion</w:t>
      </w:r>
      <w:proofErr w:type="spellEnd"/>
      <w:r w:rsidRPr="00712E64">
        <w:rPr>
          <w:rFonts w:ascii="Arial" w:hAnsi="Arial" w:cs="Arial"/>
          <w:sz w:val="24"/>
          <w:szCs w:val="24"/>
        </w:rPr>
        <w:t>, která uspořádala pro seniory módní přehlídku. Přizpůsobit třídu, ve které se setkání uskutečnilo - výzdoba, zajistit vlastními silami drobné občerstvení (káva, čaj, buchta – vlastní výroby) a organizačně zajistit průběh celého setkání.</w:t>
      </w:r>
    </w:p>
    <w:p w:rsidR="00712E64" w:rsidRPr="00712E64" w:rsidRDefault="00712E64" w:rsidP="00712E64">
      <w:pPr>
        <w:spacing w:after="0"/>
        <w:jc w:val="both"/>
        <w:rPr>
          <w:rFonts w:ascii="Arial" w:hAnsi="Arial" w:cs="Arial"/>
          <w:sz w:val="24"/>
          <w:szCs w:val="24"/>
        </w:rPr>
      </w:pPr>
      <w:r w:rsidRPr="00712E64">
        <w:rPr>
          <w:rFonts w:ascii="Arial" w:hAnsi="Arial" w:cs="Arial"/>
          <w:sz w:val="24"/>
          <w:szCs w:val="24"/>
        </w:rPr>
        <w:t>3) pomoc při úklidu okolí domů a zahrad</w:t>
      </w:r>
    </w:p>
    <w:p w:rsidR="00712E64" w:rsidRPr="00712E64" w:rsidRDefault="00712E64" w:rsidP="00712E64">
      <w:pPr>
        <w:spacing w:after="0"/>
        <w:jc w:val="both"/>
        <w:rPr>
          <w:rFonts w:ascii="Arial" w:hAnsi="Arial" w:cs="Arial"/>
          <w:sz w:val="24"/>
          <w:szCs w:val="24"/>
        </w:rPr>
      </w:pPr>
      <w:r w:rsidRPr="00712E64">
        <w:rPr>
          <w:rFonts w:ascii="Arial" w:hAnsi="Arial" w:cs="Arial"/>
          <w:sz w:val="24"/>
          <w:szCs w:val="24"/>
        </w:rPr>
        <w:t xml:space="preserve">Cílem této aktivity firmy </w:t>
      </w:r>
      <w:proofErr w:type="spellStart"/>
      <w:r w:rsidRPr="00712E64">
        <w:rPr>
          <w:rFonts w:ascii="Arial" w:hAnsi="Arial" w:cs="Arial"/>
          <w:sz w:val="24"/>
          <w:szCs w:val="24"/>
        </w:rPr>
        <w:t>Teen</w:t>
      </w:r>
      <w:proofErr w:type="spellEnd"/>
      <w:r w:rsidRPr="00712E64">
        <w:rPr>
          <w:rFonts w:ascii="Arial" w:hAnsi="Arial" w:cs="Arial"/>
          <w:sz w:val="24"/>
          <w:szCs w:val="24"/>
        </w:rPr>
        <w:t xml:space="preserve"> </w:t>
      </w:r>
      <w:proofErr w:type="spellStart"/>
      <w:r w:rsidRPr="00712E64">
        <w:rPr>
          <w:rFonts w:ascii="Arial" w:hAnsi="Arial" w:cs="Arial"/>
          <w:sz w:val="24"/>
          <w:szCs w:val="24"/>
        </w:rPr>
        <w:t>Home</w:t>
      </w:r>
      <w:proofErr w:type="spellEnd"/>
      <w:r w:rsidRPr="00712E64">
        <w:rPr>
          <w:rFonts w:ascii="Arial" w:hAnsi="Arial" w:cs="Arial"/>
          <w:sz w:val="24"/>
          <w:szCs w:val="24"/>
        </w:rPr>
        <w:t xml:space="preserve"> Care bylo pomoci seniorům v okolí s úklidem okolí jejich domovů. Žáci si vytipovali v okolí bydliště seniory, kteří žijí sami a potřebují tuto pomoc. Po dohodě s nimi pomohli s úklidem (hrabání listí, odhrnování sněhu, vyhrabávání staré trávy, jarní úklid zahrad, dokonce i mytí oken)</w:t>
      </w:r>
    </w:p>
    <w:p w:rsidR="00E40E77" w:rsidRDefault="00712E64" w:rsidP="00712E64">
      <w:pPr>
        <w:spacing w:after="0"/>
        <w:jc w:val="both"/>
        <w:rPr>
          <w:rFonts w:ascii="Arial" w:hAnsi="Arial" w:cs="Arial"/>
          <w:sz w:val="24"/>
          <w:szCs w:val="24"/>
        </w:rPr>
      </w:pPr>
      <w:r w:rsidRPr="00712E64">
        <w:rPr>
          <w:rFonts w:ascii="Arial" w:hAnsi="Arial" w:cs="Arial"/>
          <w:sz w:val="24"/>
          <w:szCs w:val="24"/>
        </w:rPr>
        <w:lastRenderedPageBreak/>
        <w:t xml:space="preserve">4) besedy s odborníkem z praxe – paní Lenkou </w:t>
      </w:r>
      <w:proofErr w:type="spellStart"/>
      <w:r w:rsidRPr="00712E64">
        <w:rPr>
          <w:rFonts w:ascii="Arial" w:hAnsi="Arial" w:cs="Arial"/>
          <w:sz w:val="24"/>
          <w:szCs w:val="24"/>
        </w:rPr>
        <w:t>Štanglerovou</w:t>
      </w:r>
      <w:proofErr w:type="spellEnd"/>
      <w:r w:rsidRPr="00712E64">
        <w:rPr>
          <w:rFonts w:ascii="Arial" w:hAnsi="Arial" w:cs="Arial"/>
          <w:sz w:val="24"/>
          <w:szCs w:val="24"/>
        </w:rPr>
        <w:t xml:space="preserve">, zdravotní sestrou pracující </w:t>
      </w:r>
      <w:r w:rsidRPr="00712E64">
        <w:rPr>
          <w:rFonts w:ascii="Arial" w:hAnsi="Arial" w:cs="Arial"/>
          <w:sz w:val="24"/>
          <w:szCs w:val="24"/>
        </w:rPr>
        <w:br/>
        <w:t xml:space="preserve">v LDN Vysoké Mýto (tato beseda se mi zdá velice důležitá, protože paní </w:t>
      </w:r>
      <w:proofErr w:type="spellStart"/>
      <w:r w:rsidRPr="00712E64">
        <w:rPr>
          <w:rFonts w:ascii="Arial" w:hAnsi="Arial" w:cs="Arial"/>
          <w:sz w:val="24"/>
          <w:szCs w:val="24"/>
        </w:rPr>
        <w:t>Štanglerová</w:t>
      </w:r>
      <w:proofErr w:type="spellEnd"/>
      <w:r w:rsidRPr="00712E64">
        <w:rPr>
          <w:rFonts w:ascii="Arial" w:hAnsi="Arial" w:cs="Arial"/>
          <w:sz w:val="24"/>
          <w:szCs w:val="24"/>
        </w:rPr>
        <w:t xml:space="preserve"> díky ní dokázala přiblížit žákům, co je čeká, s čím se reálně setkají a žáci sami přiznali po návštěvě LDN, že bez této předchozí besedy by v mnoha případech b</w:t>
      </w:r>
      <w:r w:rsidR="00E40E77">
        <w:rPr>
          <w:rFonts w:ascii="Arial" w:hAnsi="Arial" w:cs="Arial"/>
          <w:sz w:val="24"/>
          <w:szCs w:val="24"/>
        </w:rPr>
        <w:t xml:space="preserve">yli zaskočeni. Překvapeni byli </w:t>
      </w:r>
      <w:r w:rsidR="00722381">
        <w:rPr>
          <w:rFonts w:ascii="Arial" w:hAnsi="Arial" w:cs="Arial"/>
          <w:sz w:val="24"/>
          <w:szCs w:val="24"/>
        </w:rPr>
        <w:t>i tak.</w:t>
      </w:r>
    </w:p>
    <w:p w:rsidR="00712E64" w:rsidRPr="00712E64" w:rsidRDefault="00712E64" w:rsidP="00712E64">
      <w:pPr>
        <w:spacing w:after="0"/>
        <w:jc w:val="both"/>
        <w:rPr>
          <w:rFonts w:ascii="Arial" w:hAnsi="Arial" w:cs="Arial"/>
          <w:sz w:val="24"/>
          <w:szCs w:val="24"/>
        </w:rPr>
      </w:pPr>
      <w:r w:rsidRPr="00712E64">
        <w:rPr>
          <w:rFonts w:ascii="Arial" w:hAnsi="Arial" w:cs="Arial"/>
          <w:sz w:val="24"/>
          <w:szCs w:val="24"/>
        </w:rPr>
        <w:t>5) návštěva LDN Vysoké Mýto</w:t>
      </w:r>
    </w:p>
    <w:p w:rsidR="00712E64" w:rsidRPr="00712E64" w:rsidRDefault="00712E64" w:rsidP="00712E64">
      <w:pPr>
        <w:spacing w:after="0"/>
        <w:jc w:val="both"/>
        <w:rPr>
          <w:rFonts w:ascii="Arial" w:hAnsi="Arial" w:cs="Arial"/>
          <w:sz w:val="24"/>
          <w:szCs w:val="24"/>
        </w:rPr>
      </w:pPr>
      <w:r w:rsidRPr="00712E64">
        <w:rPr>
          <w:rFonts w:ascii="Arial" w:hAnsi="Arial" w:cs="Arial"/>
          <w:sz w:val="24"/>
          <w:szCs w:val="24"/>
        </w:rPr>
        <w:t>Po dohodě s náměstkem pro řízení kvality ve Vysokém Mýtě – paní Havlíkovou, proběhla nejprve první návštěva žáků v prostorách nemocnice.</w:t>
      </w:r>
      <w:r w:rsidR="00E40E77">
        <w:rPr>
          <w:rFonts w:ascii="Arial" w:hAnsi="Arial" w:cs="Arial"/>
          <w:sz w:val="24"/>
          <w:szCs w:val="24"/>
        </w:rPr>
        <w:t xml:space="preserve"> Žáci měli možnost seznámit se </w:t>
      </w:r>
      <w:r w:rsidRPr="00712E64">
        <w:rPr>
          <w:rFonts w:ascii="Arial" w:hAnsi="Arial" w:cs="Arial"/>
          <w:sz w:val="24"/>
          <w:szCs w:val="24"/>
        </w:rPr>
        <w:t xml:space="preserve">s prostory celého objektu, fungováním tohoto objektu, setkat se </w:t>
      </w:r>
      <w:r w:rsidR="00E40E77">
        <w:rPr>
          <w:rFonts w:ascii="Arial" w:hAnsi="Arial" w:cs="Arial"/>
          <w:sz w:val="24"/>
          <w:szCs w:val="24"/>
        </w:rPr>
        <w:br/>
      </w:r>
      <w:r w:rsidRPr="00712E64">
        <w:rPr>
          <w:rFonts w:ascii="Arial" w:hAnsi="Arial" w:cs="Arial"/>
          <w:sz w:val="24"/>
          <w:szCs w:val="24"/>
        </w:rPr>
        <w:t>s pacienty a pohovořit s nimi.</w:t>
      </w:r>
    </w:p>
    <w:p w:rsidR="00712E64" w:rsidRPr="00712E64" w:rsidRDefault="00712E64" w:rsidP="00712E64">
      <w:pPr>
        <w:spacing w:after="0"/>
        <w:jc w:val="both"/>
        <w:rPr>
          <w:rFonts w:ascii="Arial" w:hAnsi="Arial" w:cs="Arial"/>
          <w:sz w:val="24"/>
          <w:szCs w:val="24"/>
        </w:rPr>
      </w:pPr>
      <w:r w:rsidRPr="00712E64">
        <w:rPr>
          <w:rFonts w:ascii="Arial" w:hAnsi="Arial" w:cs="Arial"/>
          <w:sz w:val="24"/>
          <w:szCs w:val="24"/>
        </w:rPr>
        <w:t>Při druhém a třetím setkání již měli nachystanou náplň – povídání o knize, stolní deskové hry, komiksy</w:t>
      </w:r>
    </w:p>
    <w:p w:rsidR="00712E64" w:rsidRPr="00712E64" w:rsidRDefault="00712E64" w:rsidP="00712E64">
      <w:pPr>
        <w:spacing w:after="0"/>
        <w:jc w:val="both"/>
        <w:rPr>
          <w:rFonts w:ascii="Arial" w:hAnsi="Arial" w:cs="Arial"/>
          <w:sz w:val="24"/>
          <w:szCs w:val="24"/>
        </w:rPr>
      </w:pPr>
      <w:r w:rsidRPr="00712E64">
        <w:rPr>
          <w:rFonts w:ascii="Arial" w:hAnsi="Arial" w:cs="Arial"/>
          <w:sz w:val="24"/>
          <w:szCs w:val="24"/>
        </w:rPr>
        <w:t>5) reálná aktivita</w:t>
      </w:r>
    </w:p>
    <w:p w:rsidR="00712E64" w:rsidRPr="00712E64" w:rsidRDefault="00712E64" w:rsidP="00712E64">
      <w:pPr>
        <w:spacing w:after="0"/>
        <w:jc w:val="both"/>
        <w:rPr>
          <w:rFonts w:ascii="Arial" w:hAnsi="Arial" w:cs="Arial"/>
          <w:sz w:val="24"/>
          <w:szCs w:val="24"/>
        </w:rPr>
      </w:pPr>
      <w:r w:rsidRPr="00712E64">
        <w:rPr>
          <w:rFonts w:ascii="Arial" w:hAnsi="Arial" w:cs="Arial"/>
          <w:sz w:val="24"/>
          <w:szCs w:val="24"/>
        </w:rPr>
        <w:t>Pomoc seniorce po dlouhé nemoci při úklidu v domácnosti.</w:t>
      </w:r>
    </w:p>
    <w:p w:rsidR="00712E64" w:rsidRPr="00712E64" w:rsidRDefault="00712E64" w:rsidP="00712E64">
      <w:pPr>
        <w:spacing w:after="0"/>
        <w:jc w:val="both"/>
        <w:rPr>
          <w:rFonts w:ascii="Arial" w:hAnsi="Arial" w:cs="Arial"/>
          <w:sz w:val="24"/>
          <w:szCs w:val="24"/>
        </w:rPr>
      </w:pPr>
      <w:r w:rsidRPr="00712E64">
        <w:rPr>
          <w:rFonts w:ascii="Arial" w:hAnsi="Arial" w:cs="Arial"/>
          <w:sz w:val="24"/>
          <w:szCs w:val="24"/>
        </w:rPr>
        <w:t>Pomo</w:t>
      </w:r>
      <w:r w:rsidR="00E40E77">
        <w:rPr>
          <w:rFonts w:ascii="Arial" w:hAnsi="Arial" w:cs="Arial"/>
          <w:sz w:val="24"/>
          <w:szCs w:val="24"/>
        </w:rPr>
        <w:t>c seniorovi při úklidu zahrady.</w:t>
      </w:r>
    </w:p>
    <w:p w:rsidR="00712E64" w:rsidRPr="00712E64" w:rsidRDefault="00712E64" w:rsidP="00712E64">
      <w:pPr>
        <w:spacing w:after="0"/>
        <w:jc w:val="both"/>
        <w:rPr>
          <w:rFonts w:ascii="Arial" w:hAnsi="Arial" w:cs="Arial"/>
          <w:sz w:val="24"/>
          <w:szCs w:val="24"/>
        </w:rPr>
      </w:pPr>
      <w:r w:rsidRPr="00712E64">
        <w:rPr>
          <w:rFonts w:ascii="Arial" w:hAnsi="Arial" w:cs="Arial"/>
          <w:sz w:val="24"/>
          <w:szCs w:val="24"/>
        </w:rPr>
        <w:t xml:space="preserve">Firma </w:t>
      </w:r>
      <w:proofErr w:type="spellStart"/>
      <w:r w:rsidRPr="00712E64">
        <w:rPr>
          <w:rFonts w:ascii="Arial" w:hAnsi="Arial" w:cs="Arial"/>
          <w:sz w:val="24"/>
          <w:szCs w:val="24"/>
        </w:rPr>
        <w:t>Beauty</w:t>
      </w:r>
      <w:proofErr w:type="spellEnd"/>
      <w:r w:rsidRPr="00712E64">
        <w:rPr>
          <w:rFonts w:ascii="Arial" w:hAnsi="Arial" w:cs="Arial"/>
          <w:sz w:val="24"/>
          <w:szCs w:val="24"/>
        </w:rPr>
        <w:t xml:space="preserve"> </w:t>
      </w:r>
      <w:proofErr w:type="spellStart"/>
      <w:r w:rsidRPr="00712E64">
        <w:rPr>
          <w:rFonts w:ascii="Arial" w:hAnsi="Arial" w:cs="Arial"/>
          <w:sz w:val="24"/>
          <w:szCs w:val="24"/>
        </w:rPr>
        <w:t>Fashion</w:t>
      </w:r>
      <w:proofErr w:type="spellEnd"/>
      <w:r w:rsidRPr="00712E64">
        <w:rPr>
          <w:rFonts w:ascii="Arial" w:hAnsi="Arial" w:cs="Arial"/>
          <w:sz w:val="24"/>
          <w:szCs w:val="24"/>
        </w:rPr>
        <w:t xml:space="preserve"> se zaměřila na tvorbu reklamních materiálů, nabídku módních přehlídek…</w:t>
      </w:r>
    </w:p>
    <w:p w:rsidR="00BB20BD" w:rsidRPr="00E40E77" w:rsidRDefault="00712E64" w:rsidP="00E40E77">
      <w:pPr>
        <w:spacing w:after="0"/>
        <w:jc w:val="both"/>
        <w:rPr>
          <w:rFonts w:ascii="Arial" w:hAnsi="Arial" w:cs="Arial"/>
          <w:sz w:val="22"/>
        </w:rPr>
      </w:pPr>
      <w:r w:rsidRPr="00712E64">
        <w:rPr>
          <w:rFonts w:ascii="Arial" w:hAnsi="Arial" w:cs="Arial"/>
          <w:sz w:val="24"/>
          <w:szCs w:val="24"/>
        </w:rPr>
        <w:t>Firma spolupracovala s půjčovnou svatebních šatů Paráda, kterou také několikrát navštívili</w:t>
      </w:r>
      <w:r w:rsidR="00E40E77">
        <w:rPr>
          <w:rFonts w:ascii="Arial" w:hAnsi="Arial" w:cs="Arial"/>
          <w:sz w:val="22"/>
        </w:rPr>
        <w:t>.</w:t>
      </w:r>
    </w:p>
    <w:p w:rsidR="00C31022" w:rsidRPr="0084482F" w:rsidRDefault="00C31022" w:rsidP="00E1659F">
      <w:pPr>
        <w:spacing w:after="0" w:line="240" w:lineRule="auto"/>
        <w:jc w:val="both"/>
        <w:rPr>
          <w:rFonts w:ascii="Arial" w:eastAsia="Times New Roman" w:hAnsi="Arial" w:cs="Arial"/>
          <w:sz w:val="24"/>
          <w:szCs w:val="24"/>
          <w:lang w:eastAsia="cs-CZ"/>
        </w:rPr>
      </w:pPr>
      <w:r w:rsidRPr="0084482F">
        <w:rPr>
          <w:rFonts w:ascii="Arial" w:eastAsia="Times New Roman" w:hAnsi="Arial" w:cs="Arial"/>
          <w:sz w:val="24"/>
          <w:szCs w:val="24"/>
          <w:lang w:eastAsia="cs-CZ"/>
        </w:rPr>
        <w:t xml:space="preserve">- </w:t>
      </w:r>
      <w:r w:rsidRPr="0084482F">
        <w:rPr>
          <w:rFonts w:ascii="Arial" w:eastAsia="Times New Roman" w:hAnsi="Arial" w:cs="Arial"/>
          <w:b/>
          <w:i/>
          <w:sz w:val="24"/>
          <w:szCs w:val="24"/>
          <w:lang w:eastAsia="cs-CZ"/>
        </w:rPr>
        <w:t>Podpora integrace a inkluze ve školách a školských zařízeních Města Choceň</w:t>
      </w:r>
      <w:r w:rsidRPr="0084482F">
        <w:rPr>
          <w:rFonts w:ascii="Arial" w:eastAsia="Times New Roman" w:hAnsi="Arial" w:cs="Arial"/>
          <w:sz w:val="24"/>
          <w:szCs w:val="24"/>
          <w:lang w:eastAsia="cs-CZ"/>
        </w:rPr>
        <w:t xml:space="preserve"> </w:t>
      </w:r>
      <w:r w:rsidR="003C2BDF" w:rsidRPr="0084482F">
        <w:rPr>
          <w:rFonts w:ascii="Arial" w:eastAsia="Times New Roman" w:hAnsi="Arial" w:cs="Arial"/>
          <w:sz w:val="24"/>
          <w:szCs w:val="24"/>
          <w:lang w:eastAsia="cs-CZ"/>
        </w:rPr>
        <w:t>- T</w:t>
      </w:r>
      <w:r w:rsidRPr="0084482F">
        <w:rPr>
          <w:rFonts w:ascii="Arial" w:eastAsia="Times New Roman" w:hAnsi="Arial" w:cs="Arial"/>
          <w:sz w:val="24"/>
          <w:szCs w:val="24"/>
          <w:lang w:eastAsia="cs-CZ"/>
        </w:rPr>
        <w:t xml:space="preserve">ento projekt byl schválen v dubnu 2014 a jeho realizace započala 1. července. </w:t>
      </w:r>
      <w:r w:rsidR="00BB20BD" w:rsidRPr="0084482F">
        <w:rPr>
          <w:rFonts w:ascii="Arial" w:eastAsia="Times New Roman" w:hAnsi="Arial" w:cs="Arial"/>
          <w:sz w:val="24"/>
          <w:szCs w:val="24"/>
          <w:lang w:eastAsia="cs-CZ"/>
        </w:rPr>
        <w:t xml:space="preserve">Stěžejní část projektu byla realizována v průběhu školního roku 2014/2015. </w:t>
      </w:r>
      <w:r w:rsidRPr="0084482F">
        <w:rPr>
          <w:rFonts w:ascii="Arial" w:eastAsia="Times New Roman" w:hAnsi="Arial" w:cs="Arial"/>
          <w:sz w:val="24"/>
          <w:szCs w:val="24"/>
          <w:lang w:eastAsia="cs-CZ"/>
        </w:rPr>
        <w:t xml:space="preserve">Hlavním cílem projektu </w:t>
      </w:r>
      <w:r w:rsidR="00BB20BD" w:rsidRPr="0084482F">
        <w:rPr>
          <w:rFonts w:ascii="Arial" w:eastAsia="Times New Roman" w:hAnsi="Arial" w:cs="Arial"/>
          <w:sz w:val="24"/>
          <w:szCs w:val="24"/>
          <w:lang w:eastAsia="cs-CZ"/>
        </w:rPr>
        <w:t>bylo</w:t>
      </w:r>
      <w:r w:rsidRPr="0084482F">
        <w:rPr>
          <w:rFonts w:ascii="Arial" w:eastAsia="Times New Roman" w:hAnsi="Arial" w:cs="Arial"/>
          <w:sz w:val="24"/>
          <w:szCs w:val="24"/>
          <w:lang w:eastAsia="cs-CZ"/>
        </w:rPr>
        <w:t xml:space="preserve"> zkvalitnit systém podpory individuální integrace žáků se speciálními vzdělávacími potřebami na základní škole běžného vzdělávacího proudu. Dalším cílem </w:t>
      </w:r>
      <w:r w:rsidR="00BB20BD" w:rsidRPr="0084482F">
        <w:rPr>
          <w:rFonts w:ascii="Arial" w:eastAsia="Times New Roman" w:hAnsi="Arial" w:cs="Arial"/>
          <w:sz w:val="24"/>
          <w:szCs w:val="24"/>
          <w:lang w:eastAsia="cs-CZ"/>
        </w:rPr>
        <w:t>bylo</w:t>
      </w:r>
      <w:r w:rsidRPr="0084482F">
        <w:rPr>
          <w:rFonts w:ascii="Arial" w:eastAsia="Times New Roman" w:hAnsi="Arial" w:cs="Arial"/>
          <w:sz w:val="24"/>
          <w:szCs w:val="24"/>
          <w:lang w:eastAsia="cs-CZ"/>
        </w:rPr>
        <w:t xml:space="preserve"> propojování a vzájemná systematizace poskytovanýc</w:t>
      </w:r>
      <w:r w:rsidR="00D87A17" w:rsidRPr="0084482F">
        <w:rPr>
          <w:rFonts w:ascii="Arial" w:eastAsia="Times New Roman" w:hAnsi="Arial" w:cs="Arial"/>
          <w:sz w:val="24"/>
          <w:szCs w:val="24"/>
          <w:lang w:eastAsia="cs-CZ"/>
        </w:rPr>
        <w:t xml:space="preserve">h podpůrných služeb pro </w:t>
      </w:r>
      <w:proofErr w:type="gramStart"/>
      <w:r w:rsidR="00D87A17" w:rsidRPr="0084482F">
        <w:rPr>
          <w:rFonts w:ascii="Arial" w:eastAsia="Times New Roman" w:hAnsi="Arial" w:cs="Arial"/>
          <w:sz w:val="24"/>
          <w:szCs w:val="24"/>
          <w:lang w:eastAsia="cs-CZ"/>
        </w:rPr>
        <w:t xml:space="preserve">žáky </w:t>
      </w:r>
      <w:r w:rsidRPr="0084482F">
        <w:rPr>
          <w:rFonts w:ascii="Arial" w:eastAsia="Times New Roman" w:hAnsi="Arial" w:cs="Arial"/>
          <w:sz w:val="24"/>
          <w:szCs w:val="24"/>
          <w:lang w:eastAsia="cs-CZ"/>
        </w:rPr>
        <w:t>s SVP</w:t>
      </w:r>
      <w:proofErr w:type="gramEnd"/>
      <w:r w:rsidRPr="0084482F">
        <w:rPr>
          <w:rFonts w:ascii="Arial" w:eastAsia="Times New Roman" w:hAnsi="Arial" w:cs="Arial"/>
          <w:sz w:val="24"/>
          <w:szCs w:val="24"/>
          <w:lang w:eastAsia="cs-CZ"/>
        </w:rPr>
        <w:t xml:space="preserve">, spolupráce škol, obce, PPP a rodiny. Záměrem </w:t>
      </w:r>
      <w:r w:rsidR="00BB20BD" w:rsidRPr="0084482F">
        <w:rPr>
          <w:rFonts w:ascii="Arial" w:eastAsia="Times New Roman" w:hAnsi="Arial" w:cs="Arial"/>
          <w:sz w:val="24"/>
          <w:szCs w:val="24"/>
          <w:lang w:eastAsia="cs-CZ"/>
        </w:rPr>
        <w:t>bylo</w:t>
      </w:r>
      <w:r w:rsidRPr="0084482F">
        <w:rPr>
          <w:rFonts w:ascii="Arial" w:eastAsia="Times New Roman" w:hAnsi="Arial" w:cs="Arial"/>
          <w:sz w:val="24"/>
          <w:szCs w:val="24"/>
          <w:lang w:eastAsia="cs-CZ"/>
        </w:rPr>
        <w:t xml:space="preserve"> podpořit inkluzivní vzdělávací prostředí, které napomáhá překonáv</w:t>
      </w:r>
      <w:r w:rsidR="004D01B9">
        <w:rPr>
          <w:rFonts w:ascii="Arial" w:eastAsia="Times New Roman" w:hAnsi="Arial" w:cs="Arial"/>
          <w:sz w:val="24"/>
          <w:szCs w:val="24"/>
          <w:lang w:eastAsia="cs-CZ"/>
        </w:rPr>
        <w:t>at barié</w:t>
      </w:r>
      <w:r w:rsidRPr="0084482F">
        <w:rPr>
          <w:rFonts w:ascii="Arial" w:eastAsia="Times New Roman" w:hAnsi="Arial" w:cs="Arial"/>
          <w:sz w:val="24"/>
          <w:szCs w:val="24"/>
          <w:lang w:eastAsia="cs-CZ"/>
        </w:rPr>
        <w:t xml:space="preserve">ry při vzdělávání </w:t>
      </w:r>
      <w:r w:rsidR="004D01B9">
        <w:rPr>
          <w:rFonts w:ascii="Arial" w:eastAsia="Times New Roman" w:hAnsi="Arial" w:cs="Arial"/>
          <w:sz w:val="24"/>
          <w:szCs w:val="24"/>
          <w:lang w:eastAsia="cs-CZ"/>
        </w:rPr>
        <w:t xml:space="preserve">žáků vyžadujících zvláštní </w:t>
      </w:r>
      <w:proofErr w:type="gramStart"/>
      <w:r w:rsidR="004D01B9">
        <w:rPr>
          <w:rFonts w:ascii="Arial" w:eastAsia="Times New Roman" w:hAnsi="Arial" w:cs="Arial"/>
          <w:sz w:val="24"/>
          <w:szCs w:val="24"/>
          <w:lang w:eastAsia="cs-CZ"/>
        </w:rPr>
        <w:t>péči</w:t>
      </w:r>
      <w:r w:rsidR="00D87A17" w:rsidRPr="0084482F">
        <w:rPr>
          <w:rFonts w:ascii="Arial" w:eastAsia="Times New Roman" w:hAnsi="Arial" w:cs="Arial"/>
          <w:sz w:val="24"/>
          <w:szCs w:val="24"/>
          <w:lang w:eastAsia="cs-CZ"/>
        </w:rPr>
        <w:t xml:space="preserve"> </w:t>
      </w:r>
      <w:r w:rsidRPr="0084482F">
        <w:rPr>
          <w:rFonts w:ascii="Arial" w:eastAsia="Times New Roman" w:hAnsi="Arial" w:cs="Arial"/>
          <w:sz w:val="24"/>
          <w:szCs w:val="24"/>
          <w:lang w:eastAsia="cs-CZ"/>
        </w:rPr>
        <w:t>a potřebují</w:t>
      </w:r>
      <w:proofErr w:type="gramEnd"/>
      <w:r w:rsidRPr="0084482F">
        <w:rPr>
          <w:rFonts w:ascii="Arial" w:eastAsia="Times New Roman" w:hAnsi="Arial" w:cs="Arial"/>
          <w:sz w:val="24"/>
          <w:szCs w:val="24"/>
          <w:lang w:eastAsia="cs-CZ"/>
        </w:rPr>
        <w:t xml:space="preserve"> určitou formu pomoci.  Z tohoto projektu </w:t>
      </w:r>
      <w:r w:rsidR="00BB20BD" w:rsidRPr="0084482F">
        <w:rPr>
          <w:rFonts w:ascii="Arial" w:eastAsia="Times New Roman" w:hAnsi="Arial" w:cs="Arial"/>
          <w:sz w:val="24"/>
          <w:szCs w:val="24"/>
          <w:lang w:eastAsia="cs-CZ"/>
        </w:rPr>
        <w:t xml:space="preserve">byl </w:t>
      </w:r>
      <w:r w:rsidRPr="0084482F">
        <w:rPr>
          <w:rFonts w:ascii="Arial" w:eastAsia="Times New Roman" w:hAnsi="Arial" w:cs="Arial"/>
          <w:sz w:val="24"/>
          <w:szCs w:val="24"/>
          <w:lang w:eastAsia="cs-CZ"/>
        </w:rPr>
        <w:t xml:space="preserve">financován školní psycholog, dva asistenti pedagoga, </w:t>
      </w:r>
      <w:r w:rsidR="00675A90" w:rsidRPr="0084482F">
        <w:rPr>
          <w:rFonts w:ascii="Arial" w:eastAsia="Times New Roman" w:hAnsi="Arial" w:cs="Arial"/>
          <w:sz w:val="24"/>
          <w:szCs w:val="24"/>
          <w:lang w:eastAsia="cs-CZ"/>
        </w:rPr>
        <w:t>probíhaly</w:t>
      </w:r>
      <w:r w:rsidRPr="0084482F">
        <w:rPr>
          <w:rFonts w:ascii="Arial" w:eastAsia="Times New Roman" w:hAnsi="Arial" w:cs="Arial"/>
          <w:sz w:val="24"/>
          <w:szCs w:val="24"/>
          <w:lang w:eastAsia="cs-CZ"/>
        </w:rPr>
        <w:t xml:space="preserve"> reedukační hodiny, čtyři odpolední zájmové kluby</w:t>
      </w:r>
      <w:r w:rsidR="00675A90" w:rsidRPr="0084482F">
        <w:rPr>
          <w:rFonts w:ascii="Arial" w:eastAsia="Times New Roman" w:hAnsi="Arial" w:cs="Arial"/>
          <w:sz w:val="24"/>
          <w:szCs w:val="24"/>
          <w:lang w:eastAsia="cs-CZ"/>
        </w:rPr>
        <w:t xml:space="preserve"> (sportovní klub, klub robotiky, keramiky</w:t>
      </w:r>
      <w:r w:rsidRPr="0084482F">
        <w:rPr>
          <w:rFonts w:ascii="Arial" w:eastAsia="Times New Roman" w:hAnsi="Arial" w:cs="Arial"/>
          <w:sz w:val="24"/>
          <w:szCs w:val="24"/>
          <w:lang w:eastAsia="cs-CZ"/>
        </w:rPr>
        <w:t>,</w:t>
      </w:r>
      <w:r w:rsidR="00675A90" w:rsidRPr="0084482F">
        <w:rPr>
          <w:rFonts w:ascii="Arial" w:eastAsia="Times New Roman" w:hAnsi="Arial" w:cs="Arial"/>
          <w:sz w:val="24"/>
          <w:szCs w:val="24"/>
          <w:lang w:eastAsia="cs-CZ"/>
        </w:rPr>
        <w:t xml:space="preserve"> literárně dramatický klub) a </w:t>
      </w:r>
      <w:r w:rsidRPr="0084482F">
        <w:rPr>
          <w:rFonts w:ascii="Arial" w:eastAsia="Times New Roman" w:hAnsi="Arial" w:cs="Arial"/>
          <w:sz w:val="24"/>
          <w:szCs w:val="24"/>
          <w:lang w:eastAsia="cs-CZ"/>
        </w:rPr>
        <w:t xml:space="preserve">logopedická </w:t>
      </w:r>
      <w:r w:rsidR="00675A90" w:rsidRPr="0084482F">
        <w:rPr>
          <w:rFonts w:ascii="Arial" w:eastAsia="Times New Roman" w:hAnsi="Arial" w:cs="Arial"/>
          <w:sz w:val="24"/>
          <w:szCs w:val="24"/>
          <w:lang w:eastAsia="cs-CZ"/>
        </w:rPr>
        <w:t>prevence. Vznikly</w:t>
      </w:r>
      <w:r w:rsidRPr="0084482F">
        <w:rPr>
          <w:rFonts w:ascii="Arial" w:eastAsia="Times New Roman" w:hAnsi="Arial" w:cs="Arial"/>
          <w:sz w:val="24"/>
          <w:szCs w:val="24"/>
          <w:lang w:eastAsia="cs-CZ"/>
        </w:rPr>
        <w:t xml:space="preserve"> výukové materiály </w:t>
      </w:r>
      <w:r w:rsidR="00675A90" w:rsidRPr="0084482F">
        <w:rPr>
          <w:rFonts w:ascii="Arial" w:eastAsia="Times New Roman" w:hAnsi="Arial" w:cs="Arial"/>
          <w:sz w:val="24"/>
          <w:szCs w:val="24"/>
          <w:lang w:eastAsia="cs-CZ"/>
        </w:rPr>
        <w:t xml:space="preserve">podporující </w:t>
      </w:r>
      <w:r w:rsidRPr="0084482F">
        <w:rPr>
          <w:rFonts w:ascii="Arial" w:eastAsia="Times New Roman" w:hAnsi="Arial" w:cs="Arial"/>
          <w:sz w:val="24"/>
          <w:szCs w:val="24"/>
          <w:lang w:eastAsia="cs-CZ"/>
        </w:rPr>
        <w:t xml:space="preserve">reedukaci. Škola </w:t>
      </w:r>
      <w:r w:rsidR="00675A90" w:rsidRPr="0084482F">
        <w:rPr>
          <w:rFonts w:ascii="Arial" w:eastAsia="Times New Roman" w:hAnsi="Arial" w:cs="Arial"/>
          <w:sz w:val="24"/>
          <w:szCs w:val="24"/>
          <w:lang w:eastAsia="cs-CZ"/>
        </w:rPr>
        <w:t>úzce spolupracovala</w:t>
      </w:r>
      <w:r w:rsidRPr="0084482F">
        <w:rPr>
          <w:rFonts w:ascii="Arial" w:eastAsia="Times New Roman" w:hAnsi="Arial" w:cs="Arial"/>
          <w:sz w:val="24"/>
          <w:szCs w:val="24"/>
          <w:lang w:eastAsia="cs-CZ"/>
        </w:rPr>
        <w:t xml:space="preserve"> s mateřskými škola</w:t>
      </w:r>
      <w:r w:rsidR="003C2BDF" w:rsidRPr="0084482F">
        <w:rPr>
          <w:rFonts w:ascii="Arial" w:eastAsia="Times New Roman" w:hAnsi="Arial" w:cs="Arial"/>
          <w:sz w:val="24"/>
          <w:szCs w:val="24"/>
          <w:lang w:eastAsia="cs-CZ"/>
        </w:rPr>
        <w:t>mi</w:t>
      </w:r>
      <w:r w:rsidRPr="0084482F">
        <w:rPr>
          <w:rFonts w:ascii="Arial" w:eastAsia="Times New Roman" w:hAnsi="Arial" w:cs="Arial"/>
          <w:sz w:val="24"/>
          <w:szCs w:val="24"/>
          <w:lang w:eastAsia="cs-CZ"/>
        </w:rPr>
        <w:t xml:space="preserve"> ve městě. Pedagog školy </w:t>
      </w:r>
      <w:r w:rsidR="00675A90" w:rsidRPr="0084482F">
        <w:rPr>
          <w:rFonts w:ascii="Arial" w:eastAsia="Times New Roman" w:hAnsi="Arial" w:cs="Arial"/>
          <w:sz w:val="24"/>
          <w:szCs w:val="24"/>
          <w:lang w:eastAsia="cs-CZ"/>
        </w:rPr>
        <w:t>pravidelně docházel</w:t>
      </w:r>
      <w:r w:rsidRPr="0084482F">
        <w:rPr>
          <w:rFonts w:ascii="Arial" w:eastAsia="Times New Roman" w:hAnsi="Arial" w:cs="Arial"/>
          <w:sz w:val="24"/>
          <w:szCs w:val="24"/>
          <w:lang w:eastAsia="cs-CZ"/>
        </w:rPr>
        <w:t xml:space="preserve"> do MŠ </w:t>
      </w:r>
      <w:r w:rsidR="00675A90" w:rsidRPr="0084482F">
        <w:rPr>
          <w:rFonts w:ascii="Arial" w:eastAsia="Times New Roman" w:hAnsi="Arial" w:cs="Arial"/>
          <w:sz w:val="24"/>
          <w:szCs w:val="24"/>
          <w:lang w:eastAsia="cs-CZ"/>
        </w:rPr>
        <w:t>a pracoval</w:t>
      </w:r>
      <w:r w:rsidRPr="0084482F">
        <w:rPr>
          <w:rFonts w:ascii="Arial" w:eastAsia="Times New Roman" w:hAnsi="Arial" w:cs="Arial"/>
          <w:sz w:val="24"/>
          <w:szCs w:val="24"/>
          <w:lang w:eastAsia="cs-CZ"/>
        </w:rPr>
        <w:t xml:space="preserve"> s dětmi, které </w:t>
      </w:r>
      <w:r w:rsidR="00675A90" w:rsidRPr="0084482F">
        <w:rPr>
          <w:rFonts w:ascii="Arial" w:eastAsia="Times New Roman" w:hAnsi="Arial" w:cs="Arial"/>
          <w:sz w:val="24"/>
          <w:szCs w:val="24"/>
          <w:lang w:eastAsia="cs-CZ"/>
        </w:rPr>
        <w:t>měly</w:t>
      </w:r>
      <w:r w:rsidRPr="0084482F">
        <w:rPr>
          <w:rFonts w:ascii="Arial" w:eastAsia="Times New Roman" w:hAnsi="Arial" w:cs="Arial"/>
          <w:sz w:val="24"/>
          <w:szCs w:val="24"/>
          <w:lang w:eastAsia="cs-CZ"/>
        </w:rPr>
        <w:t xml:space="preserve"> odklad školní docházky. </w:t>
      </w:r>
      <w:r w:rsidR="00675A90" w:rsidRPr="0084482F">
        <w:rPr>
          <w:rFonts w:ascii="Arial" w:eastAsia="Times New Roman" w:hAnsi="Arial" w:cs="Arial"/>
          <w:sz w:val="24"/>
          <w:szCs w:val="24"/>
          <w:lang w:eastAsia="cs-CZ"/>
        </w:rPr>
        <w:t xml:space="preserve">Rodičům žáků byly nabídnuty aktivity podporující kladný vztah školy a rodiny, mohli se zúčastnit přednášky PhDr. Lidmily Pekařové. </w:t>
      </w:r>
      <w:r w:rsidRPr="0084482F">
        <w:rPr>
          <w:rFonts w:ascii="Arial" w:eastAsia="Times New Roman" w:hAnsi="Arial" w:cs="Arial"/>
          <w:sz w:val="24"/>
          <w:szCs w:val="24"/>
          <w:lang w:eastAsia="cs-CZ"/>
        </w:rPr>
        <w:t xml:space="preserve">Projekt </w:t>
      </w:r>
      <w:r w:rsidR="00675A90" w:rsidRPr="0084482F">
        <w:rPr>
          <w:rFonts w:ascii="Arial" w:eastAsia="Times New Roman" w:hAnsi="Arial" w:cs="Arial"/>
          <w:sz w:val="24"/>
          <w:szCs w:val="24"/>
          <w:lang w:eastAsia="cs-CZ"/>
        </w:rPr>
        <w:t>byl</w:t>
      </w:r>
      <w:r w:rsidRPr="0084482F">
        <w:rPr>
          <w:rFonts w:ascii="Arial" w:eastAsia="Times New Roman" w:hAnsi="Arial" w:cs="Arial"/>
          <w:sz w:val="24"/>
          <w:szCs w:val="24"/>
          <w:lang w:eastAsia="cs-CZ"/>
        </w:rPr>
        <w:t xml:space="preserve"> vytvořen pro obě ZŠ ve městě, které vzájem</w:t>
      </w:r>
      <w:r w:rsidR="00675A90" w:rsidRPr="0084482F">
        <w:rPr>
          <w:rFonts w:ascii="Arial" w:eastAsia="Times New Roman" w:hAnsi="Arial" w:cs="Arial"/>
          <w:sz w:val="24"/>
          <w:szCs w:val="24"/>
          <w:lang w:eastAsia="cs-CZ"/>
        </w:rPr>
        <w:t>ně spolupracovaly. Projekt byl pro školu (žáky, učitele i rodiče) velmi přínosný</w:t>
      </w:r>
      <w:r w:rsidR="004D01B9">
        <w:rPr>
          <w:rFonts w:ascii="Arial" w:eastAsia="Times New Roman" w:hAnsi="Arial" w:cs="Arial"/>
          <w:sz w:val="24"/>
          <w:szCs w:val="24"/>
          <w:lang w:eastAsia="cs-CZ"/>
        </w:rPr>
        <w:t>.</w:t>
      </w:r>
      <w:r w:rsidR="004D01B9">
        <w:rPr>
          <w:rFonts w:ascii="Arial" w:eastAsia="Times New Roman" w:hAnsi="Arial" w:cs="Arial"/>
          <w:sz w:val="24"/>
          <w:szCs w:val="24"/>
          <w:lang w:eastAsia="cs-CZ"/>
        </w:rPr>
        <w:br/>
      </w:r>
      <w:r w:rsidR="00F91743" w:rsidRPr="0084482F">
        <w:rPr>
          <w:rFonts w:ascii="Arial" w:eastAsia="Times New Roman" w:hAnsi="Arial" w:cs="Arial"/>
          <w:sz w:val="24"/>
          <w:szCs w:val="24"/>
          <w:lang w:eastAsia="cs-CZ"/>
        </w:rPr>
        <w:t xml:space="preserve">Škola dále získala 31 </w:t>
      </w:r>
      <w:proofErr w:type="spellStart"/>
      <w:r w:rsidR="00F91743" w:rsidRPr="0084482F">
        <w:rPr>
          <w:rFonts w:ascii="Arial" w:eastAsia="Times New Roman" w:hAnsi="Arial" w:cs="Arial"/>
          <w:sz w:val="24"/>
          <w:szCs w:val="24"/>
          <w:lang w:eastAsia="cs-CZ"/>
        </w:rPr>
        <w:t>tabletů</w:t>
      </w:r>
      <w:proofErr w:type="spellEnd"/>
      <w:r w:rsidR="00F91743" w:rsidRPr="0084482F">
        <w:rPr>
          <w:rFonts w:ascii="Arial" w:eastAsia="Times New Roman" w:hAnsi="Arial" w:cs="Arial"/>
          <w:sz w:val="24"/>
          <w:szCs w:val="24"/>
          <w:lang w:eastAsia="cs-CZ"/>
        </w:rPr>
        <w:t>, notebooky, tiskárny, fotoaparát a další vybavení pro výuku.</w:t>
      </w:r>
    </w:p>
    <w:p w:rsidR="00D674F6" w:rsidRPr="0084482F" w:rsidRDefault="00D674F6" w:rsidP="00D674F6">
      <w:pPr>
        <w:spacing w:after="0"/>
        <w:jc w:val="both"/>
        <w:rPr>
          <w:rFonts w:ascii="Arial" w:eastAsia="Calibri" w:hAnsi="Arial" w:cs="Arial"/>
          <w:b/>
          <w:i/>
          <w:sz w:val="24"/>
          <w:szCs w:val="24"/>
        </w:rPr>
      </w:pPr>
      <w:r w:rsidRPr="0084482F">
        <w:rPr>
          <w:rFonts w:ascii="Arial" w:eastAsia="Times New Roman" w:hAnsi="Arial" w:cs="Arial"/>
          <w:sz w:val="24"/>
          <w:szCs w:val="24"/>
          <w:lang w:eastAsia="cs-CZ"/>
        </w:rPr>
        <w:t xml:space="preserve">- </w:t>
      </w:r>
      <w:r w:rsidRPr="0084482F">
        <w:rPr>
          <w:rFonts w:ascii="Arial" w:eastAsia="Times New Roman" w:hAnsi="Arial" w:cs="Arial"/>
          <w:b/>
          <w:i/>
          <w:sz w:val="24"/>
          <w:szCs w:val="24"/>
          <w:lang w:eastAsia="cs-CZ"/>
        </w:rPr>
        <w:t xml:space="preserve">Projekt Univerzity Palackého Olomouc </w:t>
      </w:r>
      <w:r w:rsidRPr="0084482F">
        <w:rPr>
          <w:rFonts w:ascii="Arial" w:eastAsia="Calibri" w:hAnsi="Arial" w:cs="Arial"/>
          <w:b/>
          <w:i/>
          <w:sz w:val="24"/>
          <w:szCs w:val="24"/>
        </w:rPr>
        <w:t>Systémová podpora inkluzivního vzdělávání v ČR</w:t>
      </w:r>
    </w:p>
    <w:p w:rsidR="00E1659F" w:rsidRDefault="004F57BE" w:rsidP="00BA68DA">
      <w:pPr>
        <w:spacing w:after="0"/>
        <w:jc w:val="both"/>
        <w:rPr>
          <w:rFonts w:ascii="Arial" w:hAnsi="Arial" w:cs="Arial"/>
          <w:sz w:val="24"/>
          <w:szCs w:val="24"/>
        </w:rPr>
      </w:pPr>
      <w:r w:rsidRPr="0084482F">
        <w:rPr>
          <w:rFonts w:ascii="Arial" w:hAnsi="Arial" w:cs="Arial"/>
          <w:sz w:val="24"/>
          <w:szCs w:val="24"/>
        </w:rPr>
        <w:t>Projekt si kladl</w:t>
      </w:r>
      <w:r w:rsidR="00D674F6" w:rsidRPr="0084482F">
        <w:rPr>
          <w:rFonts w:ascii="Arial" w:hAnsi="Arial" w:cs="Arial"/>
          <w:sz w:val="24"/>
          <w:szCs w:val="24"/>
        </w:rPr>
        <w:t xml:space="preserve"> za cíl vytvořit a ověřit Katalogy podpůrných opatření pro žáky </w:t>
      </w:r>
      <w:r w:rsidR="004D01B9">
        <w:rPr>
          <w:rFonts w:ascii="Arial" w:hAnsi="Arial" w:cs="Arial"/>
          <w:sz w:val="24"/>
          <w:szCs w:val="24"/>
        </w:rPr>
        <w:br/>
      </w:r>
      <w:r w:rsidR="00D674F6" w:rsidRPr="0084482F">
        <w:rPr>
          <w:rFonts w:ascii="Arial" w:hAnsi="Arial" w:cs="Arial"/>
          <w:sz w:val="24"/>
          <w:szCs w:val="24"/>
        </w:rPr>
        <w:t xml:space="preserve">se zdravotním a sociálním znevýhodněním, sérii Metodik pro práci asistenta pedagoga u žáků se zdravotním postižením a sociálním znevýhodněním, návrh obecných Standardů činnosti asistenta pedagoga.  Naše škola spolupracovala </w:t>
      </w:r>
      <w:r w:rsidR="004D01B9">
        <w:rPr>
          <w:rFonts w:ascii="Arial" w:hAnsi="Arial" w:cs="Arial"/>
          <w:sz w:val="24"/>
          <w:szCs w:val="24"/>
        </w:rPr>
        <w:br/>
      </w:r>
      <w:r w:rsidR="00D674F6" w:rsidRPr="0084482F">
        <w:rPr>
          <w:rFonts w:ascii="Arial" w:hAnsi="Arial" w:cs="Arial"/>
          <w:sz w:val="24"/>
          <w:szCs w:val="24"/>
        </w:rPr>
        <w:lastRenderedPageBreak/>
        <w:t xml:space="preserve">na </w:t>
      </w:r>
      <w:r w:rsidRPr="0084482F">
        <w:rPr>
          <w:rFonts w:ascii="Arial" w:hAnsi="Arial" w:cs="Arial"/>
          <w:sz w:val="24"/>
          <w:szCs w:val="24"/>
        </w:rPr>
        <w:t>metodikách pro práci asistenta. Vyučující 4. ročníku spolupracovala s realizátory projektu na ověřování podpůrných opatření pro sociálně znevýhodněné žáky. Škola obdržela drobné výukové pomůcky a následně metodické materiály, které z projektu vzešly.</w:t>
      </w:r>
    </w:p>
    <w:p w:rsidR="00E40E77" w:rsidRDefault="00E40E77" w:rsidP="00BA68DA">
      <w:pPr>
        <w:spacing w:after="0"/>
        <w:jc w:val="both"/>
        <w:rPr>
          <w:rFonts w:ascii="Arial" w:hAnsi="Arial" w:cs="Arial"/>
          <w:sz w:val="24"/>
          <w:szCs w:val="24"/>
        </w:rPr>
      </w:pPr>
      <w:r>
        <w:rPr>
          <w:rFonts w:ascii="Arial" w:hAnsi="Arial" w:cs="Arial"/>
          <w:sz w:val="24"/>
          <w:szCs w:val="24"/>
        </w:rPr>
        <w:t xml:space="preserve">Další aktivitou projektu bylo studium pro asistenty pedagoga, které naše škola využila </w:t>
      </w:r>
      <w:r>
        <w:rPr>
          <w:rFonts w:ascii="Arial" w:hAnsi="Arial" w:cs="Arial"/>
          <w:sz w:val="24"/>
          <w:szCs w:val="24"/>
        </w:rPr>
        <w:br/>
        <w:t>a v rámci toho kurzu se proškolila jedna zaměstnankyně školy, která může vykonávat funkci asistenta pedagoga. Kurz byl bezplatný, byl kompletně financován z projektu ESF.</w:t>
      </w:r>
    </w:p>
    <w:p w:rsidR="00E40E77" w:rsidRDefault="00E40E77" w:rsidP="00BA68DA">
      <w:pPr>
        <w:spacing w:after="0"/>
        <w:jc w:val="both"/>
        <w:rPr>
          <w:rFonts w:ascii="Arial" w:hAnsi="Arial" w:cs="Arial"/>
          <w:sz w:val="24"/>
          <w:szCs w:val="24"/>
        </w:rPr>
      </w:pPr>
    </w:p>
    <w:p w:rsidR="00722381" w:rsidRDefault="00722381" w:rsidP="00BA68DA">
      <w:pPr>
        <w:spacing w:after="0"/>
        <w:jc w:val="both"/>
        <w:rPr>
          <w:rFonts w:ascii="Arial" w:hAnsi="Arial" w:cs="Arial"/>
          <w:sz w:val="24"/>
          <w:szCs w:val="24"/>
        </w:rPr>
      </w:pPr>
    </w:p>
    <w:p w:rsidR="00722381" w:rsidRPr="0084482F" w:rsidRDefault="00722381" w:rsidP="00BA68DA">
      <w:pPr>
        <w:spacing w:after="0"/>
        <w:jc w:val="both"/>
        <w:rPr>
          <w:rFonts w:ascii="Arial" w:hAnsi="Arial" w:cs="Arial"/>
          <w:sz w:val="24"/>
          <w:szCs w:val="24"/>
        </w:rPr>
      </w:pPr>
    </w:p>
    <w:p w:rsidR="00F91743" w:rsidRPr="00F91743" w:rsidRDefault="00F91743" w:rsidP="00F91743">
      <w:pPr>
        <w:spacing w:after="0"/>
        <w:jc w:val="both"/>
        <w:rPr>
          <w:rFonts w:ascii="Arial" w:hAnsi="Arial" w:cs="Arial"/>
          <w:b/>
          <w:i/>
          <w:sz w:val="24"/>
          <w:szCs w:val="24"/>
        </w:rPr>
      </w:pPr>
      <w:r w:rsidRPr="0084482F">
        <w:rPr>
          <w:rFonts w:ascii="Arial" w:hAnsi="Arial" w:cs="Arial"/>
          <w:b/>
          <w:i/>
          <w:sz w:val="24"/>
          <w:szCs w:val="24"/>
        </w:rPr>
        <w:t>- Ro</w:t>
      </w:r>
      <w:r w:rsidRPr="00F91743">
        <w:rPr>
          <w:rFonts w:ascii="Arial" w:hAnsi="Arial" w:cs="Arial"/>
          <w:b/>
          <w:i/>
          <w:sz w:val="24"/>
          <w:szCs w:val="24"/>
        </w:rPr>
        <w:t>zvoj počítačové gramotnosti na českých školách</w:t>
      </w:r>
    </w:p>
    <w:p w:rsidR="00712E64" w:rsidRDefault="00F91743" w:rsidP="00F91743">
      <w:pPr>
        <w:spacing w:after="0"/>
        <w:jc w:val="both"/>
        <w:rPr>
          <w:rFonts w:ascii="Arial" w:hAnsi="Arial" w:cs="Arial"/>
          <w:sz w:val="24"/>
          <w:szCs w:val="24"/>
        </w:rPr>
      </w:pPr>
      <w:r w:rsidRPr="00F91743">
        <w:rPr>
          <w:rFonts w:ascii="Arial" w:hAnsi="Arial" w:cs="Arial"/>
          <w:sz w:val="24"/>
          <w:szCs w:val="24"/>
        </w:rPr>
        <w:t xml:space="preserve">Výzva č. 51 v oblasti podpory 1.3 – Další vzdělávání pracovníků škol a školských zařízení Operačního programu Vzdělávání pro konkurenceschopnost (OP VK) </w:t>
      </w:r>
      <w:r>
        <w:rPr>
          <w:rFonts w:ascii="Arial" w:hAnsi="Arial" w:cs="Arial"/>
          <w:sz w:val="24"/>
          <w:szCs w:val="24"/>
        </w:rPr>
        <w:t xml:space="preserve">byla </w:t>
      </w:r>
      <w:r w:rsidRPr="00F91743">
        <w:rPr>
          <w:rFonts w:ascii="Arial" w:hAnsi="Arial" w:cs="Arial"/>
          <w:sz w:val="24"/>
          <w:szCs w:val="24"/>
        </w:rPr>
        <w:t>zaměřena na zvýšení kompetencí pedagogických pracovníků základních a středních škol při integraci informačních a komunikačních technologií (ICT) do výuky.</w:t>
      </w:r>
      <w:r>
        <w:rPr>
          <w:rFonts w:ascii="Arial" w:hAnsi="Arial" w:cs="Arial"/>
          <w:sz w:val="24"/>
          <w:szCs w:val="24"/>
        </w:rPr>
        <w:t xml:space="preserve"> Projekt přinesl škole, respektive pedagogickým pracovníkům 20 výkonných notebooků </w:t>
      </w:r>
      <w:r w:rsidR="004D01B9">
        <w:rPr>
          <w:rFonts w:ascii="Arial" w:hAnsi="Arial" w:cs="Arial"/>
          <w:sz w:val="24"/>
          <w:szCs w:val="24"/>
        </w:rPr>
        <w:br/>
      </w:r>
      <w:r>
        <w:rPr>
          <w:rFonts w:ascii="Arial" w:hAnsi="Arial" w:cs="Arial"/>
          <w:sz w:val="24"/>
          <w:szCs w:val="24"/>
        </w:rPr>
        <w:t xml:space="preserve">se </w:t>
      </w:r>
      <w:proofErr w:type="spellStart"/>
      <w:r>
        <w:rPr>
          <w:rFonts w:ascii="Arial" w:hAnsi="Arial" w:cs="Arial"/>
          <w:sz w:val="24"/>
          <w:szCs w:val="24"/>
        </w:rPr>
        <w:t>softwearovým</w:t>
      </w:r>
      <w:proofErr w:type="spellEnd"/>
      <w:r>
        <w:rPr>
          <w:rFonts w:ascii="Arial" w:hAnsi="Arial" w:cs="Arial"/>
          <w:sz w:val="24"/>
          <w:szCs w:val="24"/>
        </w:rPr>
        <w:t xml:space="preserve"> vybavením a podporu formou vzdělávání, které probíhalo přímo </w:t>
      </w:r>
      <w:r w:rsidR="004D01B9">
        <w:rPr>
          <w:rFonts w:ascii="Arial" w:hAnsi="Arial" w:cs="Arial"/>
          <w:sz w:val="24"/>
          <w:szCs w:val="24"/>
        </w:rPr>
        <w:br/>
      </w:r>
      <w:r>
        <w:rPr>
          <w:rFonts w:ascii="Arial" w:hAnsi="Arial" w:cs="Arial"/>
          <w:sz w:val="24"/>
          <w:szCs w:val="24"/>
        </w:rPr>
        <w:t>ve škole. Při něm se vyučující zdokonalovali v práci s PC.</w:t>
      </w:r>
    </w:p>
    <w:p w:rsidR="00640586" w:rsidRPr="00640586" w:rsidRDefault="00F91743" w:rsidP="00640586">
      <w:pPr>
        <w:pStyle w:val="Default"/>
        <w:rPr>
          <w:rFonts w:ascii="Arial" w:hAnsi="Arial" w:cs="Arial"/>
          <w:b/>
        </w:rPr>
      </w:pPr>
      <w:r>
        <w:rPr>
          <w:rFonts w:ascii="Arial" w:hAnsi="Arial" w:cs="Arial"/>
        </w:rPr>
        <w:t xml:space="preserve">- </w:t>
      </w:r>
      <w:r w:rsidR="00640586">
        <w:rPr>
          <w:rFonts w:ascii="Arial" w:hAnsi="Arial" w:cs="Arial"/>
          <w:b/>
        </w:rPr>
        <w:t>Zvyšování jazykové gramotnosti žáků</w:t>
      </w:r>
    </w:p>
    <w:p w:rsidR="00640586" w:rsidRPr="00640586" w:rsidRDefault="00640586" w:rsidP="00640586">
      <w:pPr>
        <w:pStyle w:val="Default"/>
        <w:rPr>
          <w:rFonts w:ascii="Arial" w:hAnsi="Arial" w:cs="Arial"/>
        </w:rPr>
      </w:pPr>
      <w:r w:rsidRPr="00640586">
        <w:rPr>
          <w:rFonts w:ascii="Arial" w:hAnsi="Arial" w:cs="Arial"/>
        </w:rPr>
        <w:t xml:space="preserve">Výzva č. 56 je blíže zaměřena na rozvoj čtenářství a čtenářské gramotnosti, výuku cizích jazyků. </w:t>
      </w:r>
      <w:r>
        <w:rPr>
          <w:rFonts w:ascii="Arial" w:hAnsi="Arial" w:cs="Arial"/>
        </w:rPr>
        <w:t>Podporované aktivity, které si naše škola vybrala:</w:t>
      </w:r>
    </w:p>
    <w:p w:rsidR="00640586" w:rsidRPr="00640586" w:rsidRDefault="00640586" w:rsidP="00640586">
      <w:pPr>
        <w:pStyle w:val="Default"/>
        <w:numPr>
          <w:ilvl w:val="0"/>
          <w:numId w:val="3"/>
        </w:numPr>
        <w:spacing w:after="68"/>
        <w:rPr>
          <w:rFonts w:ascii="Arial" w:hAnsi="Arial" w:cs="Arial"/>
        </w:rPr>
      </w:pPr>
      <w:r w:rsidRPr="00640586">
        <w:rPr>
          <w:rFonts w:ascii="Arial" w:hAnsi="Arial" w:cs="Arial"/>
        </w:rPr>
        <w:t xml:space="preserve">Čtenářské dílny jako prostředek ke zkvalitnění čtenářství a čtenářské gramotnosti. </w:t>
      </w:r>
    </w:p>
    <w:p w:rsidR="00640586" w:rsidRPr="00640586" w:rsidRDefault="00640586" w:rsidP="00640586">
      <w:pPr>
        <w:pStyle w:val="Default"/>
        <w:numPr>
          <w:ilvl w:val="0"/>
          <w:numId w:val="3"/>
        </w:numPr>
        <w:spacing w:after="68"/>
        <w:rPr>
          <w:rFonts w:ascii="Arial" w:hAnsi="Arial" w:cs="Arial"/>
        </w:rPr>
      </w:pPr>
      <w:r w:rsidRPr="00640586">
        <w:rPr>
          <w:rFonts w:ascii="Arial" w:hAnsi="Arial" w:cs="Arial"/>
        </w:rPr>
        <w:t xml:space="preserve">Zahraniční jazykový kurz pro učitele. </w:t>
      </w:r>
    </w:p>
    <w:p w:rsidR="00640586" w:rsidRDefault="00640586" w:rsidP="00640586">
      <w:pPr>
        <w:pStyle w:val="Default"/>
        <w:numPr>
          <w:ilvl w:val="0"/>
          <w:numId w:val="3"/>
        </w:numPr>
        <w:rPr>
          <w:rFonts w:ascii="Arial" w:hAnsi="Arial" w:cs="Arial"/>
        </w:rPr>
      </w:pPr>
      <w:r w:rsidRPr="00640586">
        <w:rPr>
          <w:rFonts w:ascii="Arial" w:hAnsi="Arial" w:cs="Arial"/>
        </w:rPr>
        <w:t xml:space="preserve">Zahraniční jazykově-vzdělávací pobyt pro žáky. </w:t>
      </w:r>
    </w:p>
    <w:p w:rsidR="00640586" w:rsidRDefault="00640586" w:rsidP="00640586">
      <w:pPr>
        <w:pStyle w:val="Default"/>
        <w:rPr>
          <w:rFonts w:ascii="Arial" w:hAnsi="Arial" w:cs="Arial"/>
        </w:rPr>
      </w:pPr>
      <w:r>
        <w:rPr>
          <w:rFonts w:ascii="Arial" w:hAnsi="Arial" w:cs="Arial"/>
        </w:rPr>
        <w:t xml:space="preserve">Jednotlivé aktivity budou probíhat ve školním roce 2015/2016. </w:t>
      </w:r>
    </w:p>
    <w:p w:rsidR="0084482F" w:rsidRPr="00640586" w:rsidRDefault="0084482F" w:rsidP="00640586">
      <w:pPr>
        <w:pStyle w:val="Default"/>
        <w:rPr>
          <w:rFonts w:ascii="Arial" w:hAnsi="Arial" w:cs="Arial"/>
        </w:rPr>
      </w:pPr>
      <w:r>
        <w:rPr>
          <w:rFonts w:ascii="Arial" w:hAnsi="Arial" w:cs="Arial"/>
        </w:rPr>
        <w:t>Celková finanční podpora činí 971 301,- Kč.</w:t>
      </w:r>
    </w:p>
    <w:p w:rsidR="00640586" w:rsidRDefault="00640586" w:rsidP="00640586">
      <w:pPr>
        <w:spacing w:after="0"/>
        <w:jc w:val="both"/>
        <w:rPr>
          <w:rFonts w:ascii="Arial" w:hAnsi="Arial" w:cs="Arial"/>
          <w:sz w:val="24"/>
          <w:szCs w:val="24"/>
        </w:rPr>
      </w:pPr>
    </w:p>
    <w:p w:rsidR="00266A4E" w:rsidRPr="00640586" w:rsidRDefault="00266A4E" w:rsidP="00640586">
      <w:pPr>
        <w:spacing w:after="0"/>
        <w:jc w:val="both"/>
        <w:rPr>
          <w:rFonts w:ascii="Arial" w:hAnsi="Arial" w:cs="Arial"/>
          <w:sz w:val="24"/>
          <w:szCs w:val="24"/>
        </w:rPr>
      </w:pPr>
    </w:p>
    <w:p w:rsidR="00E1659F" w:rsidRDefault="00E1659F" w:rsidP="00E1659F">
      <w:pPr>
        <w:shd w:val="clear" w:color="auto" w:fill="FDE9D9" w:themeFill="accent6" w:themeFillTint="33"/>
        <w:spacing w:after="0" w:line="240" w:lineRule="auto"/>
        <w:rPr>
          <w:rFonts w:ascii="Arial" w:eastAsia="Times New Roman" w:hAnsi="Arial" w:cs="Arial"/>
          <w:b/>
          <w:i/>
          <w:sz w:val="24"/>
          <w:szCs w:val="24"/>
          <w:lang w:eastAsia="cs-CZ"/>
        </w:rPr>
      </w:pPr>
      <w:r>
        <w:rPr>
          <w:rFonts w:ascii="Arial" w:eastAsia="Times New Roman" w:hAnsi="Arial" w:cs="Arial"/>
          <w:b/>
          <w:i/>
          <w:sz w:val="24"/>
          <w:szCs w:val="24"/>
          <w:lang w:eastAsia="cs-CZ"/>
        </w:rPr>
        <w:t>9.4 Granty a dotace</w:t>
      </w:r>
    </w:p>
    <w:p w:rsidR="00E1659F" w:rsidRDefault="00E1659F" w:rsidP="00E1659F">
      <w:pPr>
        <w:spacing w:after="0" w:line="240" w:lineRule="auto"/>
        <w:rPr>
          <w:rFonts w:ascii="Arial" w:eastAsia="Times New Roman" w:hAnsi="Arial" w:cs="Arial"/>
          <w:b/>
          <w:sz w:val="24"/>
          <w:szCs w:val="24"/>
          <w:lang w:eastAsia="cs-CZ"/>
        </w:rPr>
      </w:pPr>
    </w:p>
    <w:p w:rsidR="00E1659F" w:rsidRDefault="00E1659F" w:rsidP="00266A4E">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     Škola každoročně podává žádosti o granty poskytované Pardubickým krajem, ale i jinými subjekty. V letošním školním roce jsme obdrželi z rozpočtu </w:t>
      </w:r>
      <w:proofErr w:type="spellStart"/>
      <w:r>
        <w:rPr>
          <w:rFonts w:ascii="Arial" w:eastAsia="Times New Roman" w:hAnsi="Arial" w:cs="Arial"/>
          <w:sz w:val="24"/>
          <w:szCs w:val="24"/>
          <w:lang w:eastAsia="cs-CZ"/>
        </w:rPr>
        <w:t>Pk</w:t>
      </w:r>
      <w:proofErr w:type="spellEnd"/>
      <w:r>
        <w:rPr>
          <w:rFonts w:ascii="Arial" w:eastAsia="Times New Roman" w:hAnsi="Arial" w:cs="Arial"/>
          <w:sz w:val="24"/>
          <w:szCs w:val="24"/>
          <w:lang w:eastAsia="cs-CZ"/>
        </w:rPr>
        <w:t xml:space="preserve"> v rámci programu Vzdělávání, výchova a osvěta v oblasti životního prostředí v </w:t>
      </w:r>
      <w:proofErr w:type="spellStart"/>
      <w:r>
        <w:rPr>
          <w:rFonts w:ascii="Arial" w:eastAsia="Times New Roman" w:hAnsi="Arial" w:cs="Arial"/>
          <w:sz w:val="24"/>
          <w:szCs w:val="24"/>
          <w:lang w:eastAsia="cs-CZ"/>
        </w:rPr>
        <w:t>Pk</w:t>
      </w:r>
      <w:proofErr w:type="spellEnd"/>
      <w:r>
        <w:rPr>
          <w:rFonts w:ascii="Arial" w:eastAsia="Times New Roman" w:hAnsi="Arial" w:cs="Arial"/>
          <w:sz w:val="24"/>
          <w:szCs w:val="24"/>
          <w:lang w:eastAsia="cs-CZ"/>
        </w:rPr>
        <w:t xml:space="preserve"> pro rok 201</w:t>
      </w:r>
      <w:r w:rsidR="0084482F">
        <w:rPr>
          <w:rFonts w:ascii="Arial" w:eastAsia="Times New Roman" w:hAnsi="Arial" w:cs="Arial"/>
          <w:sz w:val="24"/>
          <w:szCs w:val="24"/>
          <w:lang w:eastAsia="cs-CZ"/>
        </w:rPr>
        <w:t>5</w:t>
      </w:r>
      <w:r>
        <w:rPr>
          <w:rFonts w:ascii="Arial" w:eastAsia="Times New Roman" w:hAnsi="Arial" w:cs="Arial"/>
          <w:sz w:val="24"/>
          <w:szCs w:val="24"/>
          <w:lang w:eastAsia="cs-CZ"/>
        </w:rPr>
        <w:t xml:space="preserve">. Obdrželi jsme částku </w:t>
      </w:r>
      <w:r w:rsidR="00011E7E">
        <w:rPr>
          <w:rFonts w:ascii="Arial" w:eastAsia="Times New Roman" w:hAnsi="Arial" w:cs="Arial"/>
          <w:color w:val="000000" w:themeColor="text1"/>
          <w:sz w:val="24"/>
          <w:szCs w:val="24"/>
          <w:lang w:eastAsia="cs-CZ"/>
        </w:rPr>
        <w:t>1</w:t>
      </w:r>
      <w:r w:rsidR="00237835">
        <w:rPr>
          <w:rFonts w:ascii="Arial" w:eastAsia="Times New Roman" w:hAnsi="Arial" w:cs="Arial"/>
          <w:color w:val="000000" w:themeColor="text1"/>
          <w:sz w:val="24"/>
          <w:szCs w:val="24"/>
          <w:lang w:eastAsia="cs-CZ"/>
        </w:rPr>
        <w:t>4</w:t>
      </w:r>
      <w:r>
        <w:rPr>
          <w:rFonts w:ascii="Arial" w:eastAsia="Times New Roman" w:hAnsi="Arial" w:cs="Arial"/>
          <w:color w:val="000000" w:themeColor="text1"/>
          <w:sz w:val="24"/>
          <w:szCs w:val="24"/>
          <w:lang w:eastAsia="cs-CZ"/>
        </w:rPr>
        <w:t xml:space="preserve"> 000</w:t>
      </w:r>
      <w:r>
        <w:rPr>
          <w:rFonts w:ascii="Arial" w:eastAsia="Times New Roman" w:hAnsi="Arial" w:cs="Arial"/>
          <w:sz w:val="24"/>
          <w:szCs w:val="24"/>
          <w:lang w:eastAsia="cs-CZ"/>
        </w:rPr>
        <w:t xml:space="preserve">,- Kč na podporu pobytových aktivit žáků školy ekologicky zaměřených, dále pak </w:t>
      </w:r>
      <w:r>
        <w:rPr>
          <w:rFonts w:ascii="Arial" w:eastAsia="Times New Roman" w:hAnsi="Arial" w:cs="Arial"/>
          <w:color w:val="000000" w:themeColor="text1"/>
          <w:sz w:val="24"/>
          <w:szCs w:val="24"/>
          <w:lang w:eastAsia="cs-CZ"/>
        </w:rPr>
        <w:t>5 000</w:t>
      </w:r>
      <w:r>
        <w:rPr>
          <w:rFonts w:ascii="Arial" w:eastAsia="Times New Roman" w:hAnsi="Arial" w:cs="Arial"/>
          <w:sz w:val="24"/>
          <w:szCs w:val="24"/>
          <w:lang w:eastAsia="cs-CZ"/>
        </w:rPr>
        <w:t xml:space="preserve">,- Kč na realizaci environmentální aktivity Den Země. </w:t>
      </w:r>
      <w:r w:rsidR="003C2BDF">
        <w:rPr>
          <w:rFonts w:ascii="Arial" w:eastAsia="Times New Roman" w:hAnsi="Arial" w:cs="Arial"/>
          <w:sz w:val="24"/>
          <w:szCs w:val="24"/>
          <w:lang w:eastAsia="cs-CZ"/>
        </w:rPr>
        <w:t xml:space="preserve"> </w:t>
      </w:r>
    </w:p>
    <w:p w:rsidR="00266A4E" w:rsidRDefault="00266A4E" w:rsidP="00266A4E">
      <w:pPr>
        <w:spacing w:after="0" w:line="240" w:lineRule="auto"/>
        <w:jc w:val="both"/>
        <w:rPr>
          <w:rFonts w:ascii="Arial" w:eastAsia="Times New Roman" w:hAnsi="Arial" w:cs="Arial"/>
          <w:sz w:val="24"/>
          <w:szCs w:val="24"/>
          <w:lang w:eastAsia="cs-CZ"/>
        </w:rPr>
      </w:pPr>
    </w:p>
    <w:p w:rsidR="00266A4E" w:rsidRDefault="00266A4E" w:rsidP="00266A4E">
      <w:pPr>
        <w:spacing w:after="0" w:line="240" w:lineRule="auto"/>
        <w:jc w:val="both"/>
        <w:rPr>
          <w:rFonts w:ascii="Arial" w:eastAsia="Times New Roman" w:hAnsi="Arial" w:cs="Arial"/>
          <w:sz w:val="24"/>
          <w:szCs w:val="24"/>
          <w:lang w:eastAsia="cs-CZ"/>
        </w:rPr>
      </w:pPr>
    </w:p>
    <w:p w:rsidR="009D3666" w:rsidRDefault="009D3666" w:rsidP="00266A4E">
      <w:pPr>
        <w:spacing w:after="0" w:line="240" w:lineRule="auto"/>
        <w:jc w:val="both"/>
        <w:rPr>
          <w:rFonts w:ascii="Arial" w:eastAsia="Times New Roman" w:hAnsi="Arial" w:cs="Arial"/>
          <w:sz w:val="24"/>
          <w:szCs w:val="24"/>
          <w:lang w:eastAsia="cs-CZ"/>
        </w:rPr>
      </w:pPr>
    </w:p>
    <w:p w:rsidR="009D3666" w:rsidRDefault="009D3666" w:rsidP="00266A4E">
      <w:pPr>
        <w:spacing w:after="0" w:line="240" w:lineRule="auto"/>
        <w:jc w:val="both"/>
        <w:rPr>
          <w:rFonts w:ascii="Arial" w:eastAsia="Times New Roman" w:hAnsi="Arial" w:cs="Arial"/>
          <w:sz w:val="24"/>
          <w:szCs w:val="24"/>
          <w:lang w:eastAsia="cs-CZ"/>
        </w:rPr>
      </w:pPr>
    </w:p>
    <w:p w:rsidR="009D3666" w:rsidRDefault="009D3666" w:rsidP="00266A4E">
      <w:pPr>
        <w:spacing w:after="0" w:line="240" w:lineRule="auto"/>
        <w:jc w:val="both"/>
        <w:rPr>
          <w:rFonts w:ascii="Arial" w:eastAsia="Times New Roman" w:hAnsi="Arial" w:cs="Arial"/>
          <w:sz w:val="24"/>
          <w:szCs w:val="24"/>
          <w:lang w:eastAsia="cs-CZ"/>
        </w:rPr>
      </w:pPr>
    </w:p>
    <w:p w:rsidR="009D3666" w:rsidRDefault="009D3666" w:rsidP="00266A4E">
      <w:pPr>
        <w:spacing w:after="0" w:line="240" w:lineRule="auto"/>
        <w:jc w:val="both"/>
        <w:rPr>
          <w:rFonts w:ascii="Arial" w:eastAsia="Times New Roman" w:hAnsi="Arial" w:cs="Arial"/>
          <w:sz w:val="24"/>
          <w:szCs w:val="24"/>
          <w:lang w:eastAsia="cs-CZ"/>
        </w:rPr>
      </w:pPr>
    </w:p>
    <w:p w:rsidR="009D3666" w:rsidRDefault="009D3666" w:rsidP="00266A4E">
      <w:pPr>
        <w:spacing w:after="0" w:line="240" w:lineRule="auto"/>
        <w:jc w:val="both"/>
        <w:rPr>
          <w:rFonts w:ascii="Arial" w:eastAsia="Times New Roman" w:hAnsi="Arial" w:cs="Arial"/>
          <w:sz w:val="24"/>
          <w:szCs w:val="24"/>
          <w:lang w:eastAsia="cs-CZ"/>
        </w:rPr>
      </w:pPr>
    </w:p>
    <w:p w:rsidR="009D3666" w:rsidRDefault="009D3666" w:rsidP="00266A4E">
      <w:pPr>
        <w:spacing w:after="0" w:line="240" w:lineRule="auto"/>
        <w:jc w:val="both"/>
        <w:rPr>
          <w:rFonts w:ascii="Arial" w:eastAsia="Times New Roman" w:hAnsi="Arial" w:cs="Arial"/>
          <w:sz w:val="24"/>
          <w:szCs w:val="24"/>
          <w:lang w:eastAsia="cs-CZ"/>
        </w:rPr>
      </w:pPr>
    </w:p>
    <w:p w:rsidR="009D3666" w:rsidRDefault="009D3666" w:rsidP="00266A4E">
      <w:pPr>
        <w:spacing w:after="0" w:line="240" w:lineRule="auto"/>
        <w:jc w:val="both"/>
        <w:rPr>
          <w:rFonts w:ascii="Arial" w:eastAsia="Times New Roman" w:hAnsi="Arial" w:cs="Arial"/>
          <w:sz w:val="24"/>
          <w:szCs w:val="24"/>
          <w:lang w:eastAsia="cs-CZ"/>
        </w:rPr>
      </w:pPr>
    </w:p>
    <w:p w:rsidR="00E1659F" w:rsidRDefault="00E1659F" w:rsidP="00E1659F">
      <w:pPr>
        <w:shd w:val="clear" w:color="auto" w:fill="FDE9D9" w:themeFill="accent6" w:themeFillTint="33"/>
        <w:spacing w:after="0" w:line="240" w:lineRule="auto"/>
        <w:rPr>
          <w:rFonts w:ascii="Arial" w:eastAsia="Times New Roman" w:hAnsi="Arial" w:cs="Arial"/>
          <w:b/>
          <w:sz w:val="24"/>
          <w:szCs w:val="24"/>
          <w:lang w:eastAsia="cs-CZ"/>
        </w:rPr>
      </w:pPr>
      <w:r>
        <w:rPr>
          <w:rFonts w:ascii="Arial" w:eastAsia="Times New Roman" w:hAnsi="Arial" w:cs="Arial"/>
          <w:b/>
          <w:sz w:val="24"/>
          <w:szCs w:val="24"/>
          <w:lang w:eastAsia="cs-CZ"/>
        </w:rPr>
        <w:lastRenderedPageBreak/>
        <w:t>10. Základní údaje o hospodaření školy</w:t>
      </w:r>
    </w:p>
    <w:p w:rsidR="00E1659F" w:rsidRDefault="00E1659F" w:rsidP="00E1659F">
      <w:pPr>
        <w:spacing w:after="0" w:line="240" w:lineRule="auto"/>
        <w:rPr>
          <w:rFonts w:ascii="Arial" w:eastAsia="Times New Roman" w:hAnsi="Arial" w:cs="Arial"/>
          <w:b/>
          <w:sz w:val="24"/>
          <w:szCs w:val="24"/>
          <w:lang w:eastAsia="cs-CZ"/>
        </w:rPr>
      </w:pPr>
    </w:p>
    <w:p w:rsidR="00E1659F" w:rsidRDefault="00E1659F" w:rsidP="00E1659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Údaje jsou uvedeny za kalendářní rok 201</w:t>
      </w:r>
      <w:r w:rsidR="0084482F">
        <w:rPr>
          <w:rFonts w:ascii="Arial" w:eastAsia="Times New Roman" w:hAnsi="Arial" w:cs="Arial"/>
          <w:sz w:val="24"/>
          <w:szCs w:val="24"/>
          <w:lang w:eastAsia="cs-CZ"/>
        </w:rPr>
        <w:t>4</w:t>
      </w:r>
      <w:r>
        <w:rPr>
          <w:rFonts w:ascii="Arial" w:eastAsia="Times New Roman" w:hAnsi="Arial" w:cs="Arial"/>
          <w:sz w:val="24"/>
          <w:szCs w:val="24"/>
          <w:lang w:eastAsia="cs-CZ"/>
        </w:rPr>
        <w:t xml:space="preserve">: </w:t>
      </w:r>
    </w:p>
    <w:p w:rsidR="00E1659F" w:rsidRDefault="00E1659F" w:rsidP="00E1659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viz příloha „Výroční zpráva o hospodaření – rok 201</w:t>
      </w:r>
      <w:r w:rsidR="0084482F">
        <w:rPr>
          <w:rFonts w:ascii="Arial" w:eastAsia="Times New Roman" w:hAnsi="Arial" w:cs="Arial"/>
          <w:sz w:val="24"/>
          <w:szCs w:val="24"/>
          <w:lang w:eastAsia="cs-CZ"/>
        </w:rPr>
        <w:t>4</w:t>
      </w:r>
      <w:r>
        <w:rPr>
          <w:rFonts w:ascii="Arial" w:eastAsia="Times New Roman" w:hAnsi="Arial" w:cs="Arial"/>
          <w:sz w:val="24"/>
          <w:szCs w:val="24"/>
          <w:lang w:eastAsia="cs-CZ"/>
        </w:rPr>
        <w:t>“</w:t>
      </w:r>
    </w:p>
    <w:p w:rsidR="00E1659F" w:rsidRDefault="00E1659F" w:rsidP="00E1659F">
      <w:pPr>
        <w:spacing w:after="0" w:line="240" w:lineRule="auto"/>
        <w:rPr>
          <w:rFonts w:ascii="Arial" w:eastAsia="Times New Roman" w:hAnsi="Arial" w:cs="Arial"/>
          <w:sz w:val="24"/>
          <w:szCs w:val="24"/>
          <w:lang w:eastAsia="cs-CZ"/>
        </w:rPr>
      </w:pPr>
    </w:p>
    <w:p w:rsidR="00E1659F" w:rsidRDefault="00E1659F" w:rsidP="00E1659F">
      <w:pPr>
        <w:spacing w:after="0" w:line="240" w:lineRule="auto"/>
        <w:rPr>
          <w:rFonts w:ascii="Arial" w:eastAsia="Times New Roman" w:hAnsi="Arial" w:cs="Arial"/>
          <w:sz w:val="24"/>
          <w:szCs w:val="24"/>
          <w:lang w:eastAsia="cs-CZ"/>
        </w:rPr>
      </w:pPr>
    </w:p>
    <w:p w:rsidR="00E1659F" w:rsidRDefault="00E1659F" w:rsidP="00E1659F">
      <w:pPr>
        <w:spacing w:after="0" w:line="240" w:lineRule="auto"/>
        <w:rPr>
          <w:rFonts w:ascii="Arial" w:eastAsia="Times New Roman" w:hAnsi="Arial" w:cs="Arial"/>
          <w:sz w:val="24"/>
          <w:szCs w:val="24"/>
          <w:lang w:eastAsia="cs-CZ"/>
        </w:rPr>
      </w:pPr>
    </w:p>
    <w:p w:rsidR="00E1659F" w:rsidRDefault="00FA3319" w:rsidP="00E1659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V Chocni dne 29</w:t>
      </w:r>
      <w:r w:rsidR="00D87A17">
        <w:rPr>
          <w:rFonts w:ascii="Arial" w:eastAsia="Times New Roman" w:hAnsi="Arial" w:cs="Arial"/>
          <w:sz w:val="24"/>
          <w:szCs w:val="24"/>
          <w:lang w:eastAsia="cs-CZ"/>
        </w:rPr>
        <w:t>.8.2014</w:t>
      </w:r>
      <w:r w:rsidR="00E1659F">
        <w:rPr>
          <w:rFonts w:ascii="Arial" w:eastAsia="Times New Roman" w:hAnsi="Arial" w:cs="Arial"/>
          <w:sz w:val="24"/>
          <w:szCs w:val="24"/>
          <w:lang w:eastAsia="cs-CZ"/>
        </w:rPr>
        <w:t xml:space="preserve">                                                        Mgr. Ilona Nováková</w:t>
      </w:r>
    </w:p>
    <w:p w:rsidR="00E1659F" w:rsidRDefault="00E1659F" w:rsidP="00E1659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                                                                                                    ředitelka školy</w:t>
      </w:r>
    </w:p>
    <w:p w:rsidR="00E1659F" w:rsidRDefault="00E1659F" w:rsidP="00E1659F">
      <w:pPr>
        <w:spacing w:after="0" w:line="240" w:lineRule="auto"/>
        <w:rPr>
          <w:rFonts w:ascii="Arial" w:eastAsia="Times New Roman" w:hAnsi="Arial" w:cs="Arial"/>
          <w:sz w:val="24"/>
          <w:szCs w:val="24"/>
          <w:lang w:eastAsia="cs-CZ"/>
        </w:rPr>
      </w:pPr>
    </w:p>
    <w:p w:rsidR="00E1659F" w:rsidRDefault="00E1659F" w:rsidP="00E1659F">
      <w:pPr>
        <w:spacing w:after="0" w:line="240" w:lineRule="auto"/>
        <w:rPr>
          <w:rFonts w:ascii="Arial" w:eastAsia="Times New Roman" w:hAnsi="Arial" w:cs="Arial"/>
          <w:sz w:val="24"/>
          <w:szCs w:val="24"/>
          <w:lang w:eastAsia="cs-CZ"/>
        </w:rPr>
      </w:pPr>
    </w:p>
    <w:p w:rsidR="00E1659F" w:rsidRDefault="00E1659F" w:rsidP="00E1659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Výroční zprávu projednala a schválila pedagogická rada dne </w:t>
      </w:r>
      <w:r w:rsidR="002C4DF9">
        <w:rPr>
          <w:rFonts w:ascii="Arial" w:eastAsia="Times New Roman" w:hAnsi="Arial" w:cs="Arial"/>
          <w:sz w:val="24"/>
          <w:szCs w:val="24"/>
          <w:lang w:eastAsia="cs-CZ"/>
        </w:rPr>
        <w:t>31.</w:t>
      </w:r>
      <w:r w:rsidR="004D01B9">
        <w:rPr>
          <w:rFonts w:ascii="Arial" w:eastAsia="Times New Roman" w:hAnsi="Arial" w:cs="Arial"/>
          <w:sz w:val="24"/>
          <w:szCs w:val="24"/>
          <w:lang w:eastAsia="cs-CZ"/>
        </w:rPr>
        <w:t xml:space="preserve"> </w:t>
      </w:r>
      <w:r w:rsidR="002C4DF9">
        <w:rPr>
          <w:rFonts w:ascii="Arial" w:eastAsia="Times New Roman" w:hAnsi="Arial" w:cs="Arial"/>
          <w:sz w:val="24"/>
          <w:szCs w:val="24"/>
          <w:lang w:eastAsia="cs-CZ"/>
        </w:rPr>
        <w:t>8.</w:t>
      </w:r>
      <w:r w:rsidR="004D01B9">
        <w:rPr>
          <w:rFonts w:ascii="Arial" w:eastAsia="Times New Roman" w:hAnsi="Arial" w:cs="Arial"/>
          <w:sz w:val="24"/>
          <w:szCs w:val="24"/>
          <w:lang w:eastAsia="cs-CZ"/>
        </w:rPr>
        <w:t xml:space="preserve"> </w:t>
      </w:r>
      <w:r w:rsidR="002C4DF9">
        <w:rPr>
          <w:rFonts w:ascii="Arial" w:eastAsia="Times New Roman" w:hAnsi="Arial" w:cs="Arial"/>
          <w:sz w:val="24"/>
          <w:szCs w:val="24"/>
          <w:lang w:eastAsia="cs-CZ"/>
        </w:rPr>
        <w:t>2015</w:t>
      </w:r>
    </w:p>
    <w:p w:rsidR="00E1659F" w:rsidRDefault="00E1659F" w:rsidP="00E1659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Výroční zprávu projednala a schválila školská rada dne </w:t>
      </w:r>
      <w:r w:rsidR="00D87A17">
        <w:rPr>
          <w:rFonts w:ascii="Arial" w:eastAsia="Times New Roman" w:hAnsi="Arial" w:cs="Arial"/>
          <w:sz w:val="24"/>
          <w:szCs w:val="24"/>
          <w:lang w:eastAsia="cs-CZ"/>
        </w:rPr>
        <w:t xml:space="preserve"> </w:t>
      </w:r>
    </w:p>
    <w:p w:rsidR="00E1659F" w:rsidRDefault="00E1659F" w:rsidP="00E1659F"/>
    <w:sectPr w:rsidR="00E1659F">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EAE" w:rsidRDefault="00A51EAE" w:rsidP="000A49EE">
      <w:pPr>
        <w:spacing w:after="0" w:line="240" w:lineRule="auto"/>
      </w:pPr>
      <w:r>
        <w:separator/>
      </w:r>
    </w:p>
  </w:endnote>
  <w:endnote w:type="continuationSeparator" w:id="0">
    <w:p w:rsidR="00A51EAE" w:rsidRDefault="00A51EAE" w:rsidP="000A4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EAE" w:rsidRDefault="00A51EAE" w:rsidP="000A49EE">
      <w:pPr>
        <w:spacing w:after="0" w:line="240" w:lineRule="auto"/>
      </w:pPr>
      <w:r>
        <w:separator/>
      </w:r>
    </w:p>
  </w:footnote>
  <w:footnote w:type="continuationSeparator" w:id="0">
    <w:p w:rsidR="00A51EAE" w:rsidRDefault="00A51EAE" w:rsidP="000A49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808080" w:themeColor="background1" w:themeShade="80"/>
        <w:spacing w:val="60"/>
        <w:sz w:val="22"/>
      </w:rPr>
      <w:id w:val="1745301798"/>
      <w:docPartObj>
        <w:docPartGallery w:val="Page Numbers (Top of Page)"/>
        <w:docPartUnique/>
      </w:docPartObj>
    </w:sdtPr>
    <w:sdtEndPr>
      <w:rPr>
        <w:b/>
        <w:bCs/>
        <w:color w:val="auto"/>
        <w:spacing w:val="0"/>
      </w:rPr>
    </w:sdtEndPr>
    <w:sdtContent>
      <w:p w:rsidR="00572CA1" w:rsidRPr="000179CB" w:rsidRDefault="00572CA1">
        <w:pPr>
          <w:pStyle w:val="Zhlav"/>
          <w:pBdr>
            <w:bottom w:val="single" w:sz="4" w:space="1" w:color="D9D9D9" w:themeColor="background1" w:themeShade="D9"/>
          </w:pBdr>
          <w:jc w:val="right"/>
          <w:rPr>
            <w:rFonts w:ascii="Arial" w:hAnsi="Arial" w:cs="Arial"/>
            <w:b/>
            <w:bCs/>
            <w:sz w:val="22"/>
          </w:rPr>
        </w:pPr>
        <w:r w:rsidRPr="000179CB">
          <w:rPr>
            <w:rFonts w:ascii="Arial" w:hAnsi="Arial" w:cs="Arial"/>
            <w:color w:val="808080" w:themeColor="background1" w:themeShade="80"/>
            <w:spacing w:val="60"/>
            <w:sz w:val="22"/>
          </w:rPr>
          <w:t>Stránka</w:t>
        </w:r>
        <w:r w:rsidRPr="000179CB">
          <w:rPr>
            <w:rFonts w:ascii="Arial" w:hAnsi="Arial" w:cs="Arial"/>
            <w:sz w:val="22"/>
          </w:rPr>
          <w:t xml:space="preserve"> | </w:t>
        </w:r>
        <w:r w:rsidRPr="000179CB">
          <w:rPr>
            <w:rFonts w:ascii="Arial" w:hAnsi="Arial" w:cs="Arial"/>
            <w:sz w:val="22"/>
          </w:rPr>
          <w:fldChar w:fldCharType="begin"/>
        </w:r>
        <w:r w:rsidRPr="000179CB">
          <w:rPr>
            <w:rFonts w:ascii="Arial" w:hAnsi="Arial" w:cs="Arial"/>
            <w:sz w:val="22"/>
          </w:rPr>
          <w:instrText>PAGE   \* MERGEFORMAT</w:instrText>
        </w:r>
        <w:r w:rsidRPr="000179CB">
          <w:rPr>
            <w:rFonts w:ascii="Arial" w:hAnsi="Arial" w:cs="Arial"/>
            <w:sz w:val="22"/>
          </w:rPr>
          <w:fldChar w:fldCharType="separate"/>
        </w:r>
        <w:r w:rsidR="009D3666" w:rsidRPr="009D3666">
          <w:rPr>
            <w:rFonts w:ascii="Arial" w:hAnsi="Arial" w:cs="Arial"/>
            <w:b/>
            <w:bCs/>
            <w:noProof/>
            <w:sz w:val="22"/>
          </w:rPr>
          <w:t>7</w:t>
        </w:r>
        <w:r w:rsidRPr="000179CB">
          <w:rPr>
            <w:rFonts w:ascii="Arial" w:hAnsi="Arial" w:cs="Arial"/>
            <w:b/>
            <w:bCs/>
            <w:sz w:val="22"/>
          </w:rPr>
          <w:fldChar w:fldCharType="end"/>
        </w:r>
      </w:p>
    </w:sdtContent>
  </w:sdt>
  <w:p w:rsidR="00572CA1" w:rsidRDefault="00572CA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3A75"/>
    <w:multiLevelType w:val="hybridMultilevel"/>
    <w:tmpl w:val="2BF493A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029B2CAA"/>
    <w:multiLevelType w:val="hybridMultilevel"/>
    <w:tmpl w:val="A2B6A4F0"/>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CD15DED"/>
    <w:multiLevelType w:val="hybridMultilevel"/>
    <w:tmpl w:val="16062FDE"/>
    <w:lvl w:ilvl="0" w:tplc="04050001">
      <w:start w:val="1"/>
      <w:numFmt w:val="bullet"/>
      <w:lvlText w:val=""/>
      <w:lvlJc w:val="left"/>
      <w:pPr>
        <w:tabs>
          <w:tab w:val="num" w:pos="720"/>
        </w:tabs>
        <w:ind w:left="720" w:hanging="360"/>
      </w:pPr>
      <w:rPr>
        <w:rFonts w:ascii="Symbol" w:hAnsi="Symbol"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14CF7383"/>
    <w:multiLevelType w:val="hybridMultilevel"/>
    <w:tmpl w:val="25E07C62"/>
    <w:lvl w:ilvl="0" w:tplc="41EC7A40">
      <w:start w:val="1"/>
      <w:numFmt w:val="decimal"/>
      <w:lvlText w:val="%1."/>
      <w:lvlJc w:val="left"/>
      <w:pPr>
        <w:ind w:left="420" w:hanging="360"/>
      </w:pPr>
      <w:rPr>
        <w:color w:val="auto"/>
      </w:rPr>
    </w:lvl>
    <w:lvl w:ilvl="1" w:tplc="04050019">
      <w:start w:val="1"/>
      <w:numFmt w:val="lowerLetter"/>
      <w:lvlText w:val="%2."/>
      <w:lvlJc w:val="left"/>
      <w:pPr>
        <w:ind w:left="1140" w:hanging="360"/>
      </w:pPr>
    </w:lvl>
    <w:lvl w:ilvl="2" w:tplc="0405001B">
      <w:start w:val="1"/>
      <w:numFmt w:val="lowerRoman"/>
      <w:lvlText w:val="%3."/>
      <w:lvlJc w:val="right"/>
      <w:pPr>
        <w:ind w:left="1860" w:hanging="180"/>
      </w:pPr>
    </w:lvl>
    <w:lvl w:ilvl="3" w:tplc="0405000F">
      <w:start w:val="1"/>
      <w:numFmt w:val="decimal"/>
      <w:lvlText w:val="%4."/>
      <w:lvlJc w:val="left"/>
      <w:pPr>
        <w:ind w:left="2580" w:hanging="360"/>
      </w:pPr>
    </w:lvl>
    <w:lvl w:ilvl="4" w:tplc="04050019">
      <w:start w:val="1"/>
      <w:numFmt w:val="lowerLetter"/>
      <w:lvlText w:val="%5."/>
      <w:lvlJc w:val="left"/>
      <w:pPr>
        <w:ind w:left="3300" w:hanging="360"/>
      </w:pPr>
    </w:lvl>
    <w:lvl w:ilvl="5" w:tplc="0405001B">
      <w:start w:val="1"/>
      <w:numFmt w:val="lowerRoman"/>
      <w:lvlText w:val="%6."/>
      <w:lvlJc w:val="right"/>
      <w:pPr>
        <w:ind w:left="4020" w:hanging="180"/>
      </w:pPr>
    </w:lvl>
    <w:lvl w:ilvl="6" w:tplc="0405000F">
      <w:start w:val="1"/>
      <w:numFmt w:val="decimal"/>
      <w:lvlText w:val="%7."/>
      <w:lvlJc w:val="left"/>
      <w:pPr>
        <w:ind w:left="4740" w:hanging="360"/>
      </w:pPr>
    </w:lvl>
    <w:lvl w:ilvl="7" w:tplc="04050019">
      <w:start w:val="1"/>
      <w:numFmt w:val="lowerLetter"/>
      <w:lvlText w:val="%8."/>
      <w:lvlJc w:val="left"/>
      <w:pPr>
        <w:ind w:left="5460" w:hanging="360"/>
      </w:pPr>
    </w:lvl>
    <w:lvl w:ilvl="8" w:tplc="0405001B">
      <w:start w:val="1"/>
      <w:numFmt w:val="lowerRoman"/>
      <w:lvlText w:val="%9."/>
      <w:lvlJc w:val="right"/>
      <w:pPr>
        <w:ind w:left="6180" w:hanging="180"/>
      </w:pPr>
    </w:lvl>
  </w:abstractNum>
  <w:abstractNum w:abstractNumId="4">
    <w:nsid w:val="1A93398F"/>
    <w:multiLevelType w:val="hybridMultilevel"/>
    <w:tmpl w:val="DF6253EC"/>
    <w:lvl w:ilvl="0" w:tplc="64988118">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FE14198"/>
    <w:multiLevelType w:val="multilevel"/>
    <w:tmpl w:val="57B08298"/>
    <w:lvl w:ilvl="0">
      <w:start w:val="8"/>
      <w:numFmt w:val="decimal"/>
      <w:lvlText w:val="%1"/>
      <w:lvlJc w:val="left"/>
      <w:pPr>
        <w:tabs>
          <w:tab w:val="num" w:pos="450"/>
        </w:tabs>
        <w:ind w:left="450" w:hanging="450"/>
      </w:pPr>
    </w:lvl>
    <w:lvl w:ilvl="1">
      <w:start w:val="2"/>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nsid w:val="2B702EA2"/>
    <w:multiLevelType w:val="hybridMultilevel"/>
    <w:tmpl w:val="0A4C64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EA10044"/>
    <w:multiLevelType w:val="hybridMultilevel"/>
    <w:tmpl w:val="1218A3AC"/>
    <w:lvl w:ilvl="0" w:tplc="64988118">
      <w:start w:val="2"/>
      <w:numFmt w:val="bullet"/>
      <w:lvlText w:val="-"/>
      <w:lvlJc w:val="left"/>
      <w:pPr>
        <w:tabs>
          <w:tab w:val="num" w:pos="720"/>
        </w:tabs>
        <w:ind w:left="72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
    <w:nsid w:val="30502AC2"/>
    <w:multiLevelType w:val="hybridMultilevel"/>
    <w:tmpl w:val="3B883A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5EC632D"/>
    <w:multiLevelType w:val="hybridMultilevel"/>
    <w:tmpl w:val="9DD44E8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37E87313"/>
    <w:multiLevelType w:val="hybridMultilevel"/>
    <w:tmpl w:val="A35A523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434E5494"/>
    <w:multiLevelType w:val="hybridMultilevel"/>
    <w:tmpl w:val="F418FA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D340A9E"/>
    <w:multiLevelType w:val="multilevel"/>
    <w:tmpl w:val="07ACC082"/>
    <w:lvl w:ilvl="0">
      <w:start w:val="8"/>
      <w:numFmt w:val="decimal"/>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
    <w:nsid w:val="54F6297A"/>
    <w:multiLevelType w:val="hybridMultilevel"/>
    <w:tmpl w:val="EB98DDB4"/>
    <w:lvl w:ilvl="0" w:tplc="0405000F">
      <w:start w:val="1"/>
      <w:numFmt w:val="decimal"/>
      <w:lvlText w:val="%1."/>
      <w:lvlJc w:val="left"/>
      <w:pPr>
        <w:ind w:left="371"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5E4C6270"/>
    <w:multiLevelType w:val="hybridMultilevel"/>
    <w:tmpl w:val="5D5CF6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1484749"/>
    <w:multiLevelType w:val="hybridMultilevel"/>
    <w:tmpl w:val="68D2B4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39B738E"/>
    <w:multiLevelType w:val="hybridMultilevel"/>
    <w:tmpl w:val="E814E6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nsid w:val="696F206E"/>
    <w:multiLevelType w:val="hybridMultilevel"/>
    <w:tmpl w:val="154C746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nsid w:val="7223037F"/>
    <w:multiLevelType w:val="hybridMultilevel"/>
    <w:tmpl w:val="AB7AE9E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3AF51CD"/>
    <w:multiLevelType w:val="hybridMultilevel"/>
    <w:tmpl w:val="F7FAE354"/>
    <w:lvl w:ilvl="0" w:tplc="64988118">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D7A0BFC"/>
    <w:multiLevelType w:val="hybridMultilevel"/>
    <w:tmpl w:val="FECCA01C"/>
    <w:lvl w:ilvl="0" w:tplc="7DBE3EFE">
      <w:start w:val="2"/>
      <w:numFmt w:val="decimal"/>
      <w:lvlText w:val="%1."/>
      <w:lvlJc w:val="left"/>
      <w:pPr>
        <w:ind w:left="420" w:hanging="360"/>
      </w:pPr>
      <w:rPr>
        <w:rFonts w:hint="default"/>
        <w:color w:val="auto"/>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21">
    <w:nsid w:val="7E0262A0"/>
    <w:multiLevelType w:val="hybridMultilevel"/>
    <w:tmpl w:val="CD1416BC"/>
    <w:lvl w:ilvl="0" w:tplc="9EAA7C44">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11"/>
  </w:num>
  <w:num w:numId="11">
    <w:abstractNumId w:val="1"/>
  </w:num>
  <w:num w:numId="12">
    <w:abstractNumId w:val="4"/>
  </w:num>
  <w:num w:numId="13">
    <w:abstractNumId w:val="19"/>
  </w:num>
  <w:num w:numId="14">
    <w:abstractNumId w:val="7"/>
  </w:num>
  <w:num w:numId="15">
    <w:abstractNumId w:val="20"/>
  </w:num>
  <w:num w:numId="16">
    <w:abstractNumId w:val="14"/>
  </w:num>
  <w:num w:numId="17">
    <w:abstractNumId w:val="2"/>
  </w:num>
  <w:num w:numId="18">
    <w:abstractNumId w:val="21"/>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0F6"/>
    <w:rsid w:val="0000437D"/>
    <w:rsid w:val="00011E7E"/>
    <w:rsid w:val="00016EE7"/>
    <w:rsid w:val="000179CB"/>
    <w:rsid w:val="000317F8"/>
    <w:rsid w:val="00040D4E"/>
    <w:rsid w:val="000462D1"/>
    <w:rsid w:val="00050336"/>
    <w:rsid w:val="000775A8"/>
    <w:rsid w:val="00081890"/>
    <w:rsid w:val="00082BB3"/>
    <w:rsid w:val="000A49EE"/>
    <w:rsid w:val="000A70B3"/>
    <w:rsid w:val="000B5063"/>
    <w:rsid w:val="000E5763"/>
    <w:rsid w:val="000E5ACB"/>
    <w:rsid w:val="00110E70"/>
    <w:rsid w:val="001343D1"/>
    <w:rsid w:val="00135503"/>
    <w:rsid w:val="00142368"/>
    <w:rsid w:val="00150CA7"/>
    <w:rsid w:val="001807F0"/>
    <w:rsid w:val="00190437"/>
    <w:rsid w:val="00190C34"/>
    <w:rsid w:val="001B03F4"/>
    <w:rsid w:val="001B41A3"/>
    <w:rsid w:val="001E04C3"/>
    <w:rsid w:val="001F4B16"/>
    <w:rsid w:val="001F5DA5"/>
    <w:rsid w:val="00237835"/>
    <w:rsid w:val="00242E1C"/>
    <w:rsid w:val="00266A4E"/>
    <w:rsid w:val="00277BE9"/>
    <w:rsid w:val="00283D22"/>
    <w:rsid w:val="002C0413"/>
    <w:rsid w:val="002C4DF9"/>
    <w:rsid w:val="002E1EA5"/>
    <w:rsid w:val="002E42B9"/>
    <w:rsid w:val="002E4BA9"/>
    <w:rsid w:val="002F0661"/>
    <w:rsid w:val="002F51F2"/>
    <w:rsid w:val="0032275C"/>
    <w:rsid w:val="0033119B"/>
    <w:rsid w:val="00347E6D"/>
    <w:rsid w:val="00354BD2"/>
    <w:rsid w:val="003879FB"/>
    <w:rsid w:val="003A6055"/>
    <w:rsid w:val="003B4FA4"/>
    <w:rsid w:val="003C2BDF"/>
    <w:rsid w:val="003E0399"/>
    <w:rsid w:val="00405208"/>
    <w:rsid w:val="0043257C"/>
    <w:rsid w:val="004502DA"/>
    <w:rsid w:val="00474993"/>
    <w:rsid w:val="004D01B9"/>
    <w:rsid w:val="004E0C21"/>
    <w:rsid w:val="004E1A36"/>
    <w:rsid w:val="004E5D46"/>
    <w:rsid w:val="004F57BE"/>
    <w:rsid w:val="005049FA"/>
    <w:rsid w:val="005104DB"/>
    <w:rsid w:val="005144E7"/>
    <w:rsid w:val="005150F6"/>
    <w:rsid w:val="00524630"/>
    <w:rsid w:val="005448F6"/>
    <w:rsid w:val="00544B21"/>
    <w:rsid w:val="00545E8E"/>
    <w:rsid w:val="005727B5"/>
    <w:rsid w:val="00572CA1"/>
    <w:rsid w:val="00573760"/>
    <w:rsid w:val="00591A53"/>
    <w:rsid w:val="005E098A"/>
    <w:rsid w:val="005E0B4A"/>
    <w:rsid w:val="005E4B55"/>
    <w:rsid w:val="005F2A3C"/>
    <w:rsid w:val="00640586"/>
    <w:rsid w:val="00644D3D"/>
    <w:rsid w:val="00666F44"/>
    <w:rsid w:val="006750D1"/>
    <w:rsid w:val="00675A90"/>
    <w:rsid w:val="0067680D"/>
    <w:rsid w:val="00680994"/>
    <w:rsid w:val="006A2EA6"/>
    <w:rsid w:val="006A3932"/>
    <w:rsid w:val="006C021D"/>
    <w:rsid w:val="006D2D45"/>
    <w:rsid w:val="006F5AC6"/>
    <w:rsid w:val="007118EF"/>
    <w:rsid w:val="00712E64"/>
    <w:rsid w:val="00722381"/>
    <w:rsid w:val="00725364"/>
    <w:rsid w:val="00742B17"/>
    <w:rsid w:val="00745F80"/>
    <w:rsid w:val="0074749E"/>
    <w:rsid w:val="00770E5A"/>
    <w:rsid w:val="00781B1D"/>
    <w:rsid w:val="00784DB2"/>
    <w:rsid w:val="007A6DBD"/>
    <w:rsid w:val="007B04C5"/>
    <w:rsid w:val="007D28AA"/>
    <w:rsid w:val="007D7C7B"/>
    <w:rsid w:val="007E5BA8"/>
    <w:rsid w:val="007F0662"/>
    <w:rsid w:val="0081368D"/>
    <w:rsid w:val="00816DD3"/>
    <w:rsid w:val="008372F7"/>
    <w:rsid w:val="0084482F"/>
    <w:rsid w:val="008470EC"/>
    <w:rsid w:val="008546D9"/>
    <w:rsid w:val="0086276B"/>
    <w:rsid w:val="00863BF3"/>
    <w:rsid w:val="008713AE"/>
    <w:rsid w:val="00880421"/>
    <w:rsid w:val="00890183"/>
    <w:rsid w:val="00895CCA"/>
    <w:rsid w:val="008C132B"/>
    <w:rsid w:val="008C19A1"/>
    <w:rsid w:val="008C5BEA"/>
    <w:rsid w:val="008D34F6"/>
    <w:rsid w:val="009248F9"/>
    <w:rsid w:val="0099204B"/>
    <w:rsid w:val="009B4E1E"/>
    <w:rsid w:val="009D01EF"/>
    <w:rsid w:val="009D3666"/>
    <w:rsid w:val="009E4FA3"/>
    <w:rsid w:val="00A14E04"/>
    <w:rsid w:val="00A20059"/>
    <w:rsid w:val="00A311D0"/>
    <w:rsid w:val="00A32076"/>
    <w:rsid w:val="00A35E8C"/>
    <w:rsid w:val="00A457EF"/>
    <w:rsid w:val="00A51EAE"/>
    <w:rsid w:val="00AC4D03"/>
    <w:rsid w:val="00AD4145"/>
    <w:rsid w:val="00B15339"/>
    <w:rsid w:val="00B24412"/>
    <w:rsid w:val="00B310A5"/>
    <w:rsid w:val="00B33CF8"/>
    <w:rsid w:val="00B5694E"/>
    <w:rsid w:val="00B918E3"/>
    <w:rsid w:val="00BA28D6"/>
    <w:rsid w:val="00BA68DA"/>
    <w:rsid w:val="00BA7BE1"/>
    <w:rsid w:val="00BB20BD"/>
    <w:rsid w:val="00BB5A87"/>
    <w:rsid w:val="00BC437C"/>
    <w:rsid w:val="00BC6B3F"/>
    <w:rsid w:val="00BE0EED"/>
    <w:rsid w:val="00BE7501"/>
    <w:rsid w:val="00BE7DC6"/>
    <w:rsid w:val="00C075A3"/>
    <w:rsid w:val="00C15AC2"/>
    <w:rsid w:val="00C22F6F"/>
    <w:rsid w:val="00C31022"/>
    <w:rsid w:val="00C40842"/>
    <w:rsid w:val="00C447F9"/>
    <w:rsid w:val="00C60D62"/>
    <w:rsid w:val="00C815CE"/>
    <w:rsid w:val="00C83D6C"/>
    <w:rsid w:val="00C84028"/>
    <w:rsid w:val="00C91278"/>
    <w:rsid w:val="00C94DDA"/>
    <w:rsid w:val="00CB3228"/>
    <w:rsid w:val="00CB3F00"/>
    <w:rsid w:val="00CB5156"/>
    <w:rsid w:val="00CC0121"/>
    <w:rsid w:val="00CD1E1C"/>
    <w:rsid w:val="00CE698F"/>
    <w:rsid w:val="00CE7C73"/>
    <w:rsid w:val="00CF550D"/>
    <w:rsid w:val="00D02089"/>
    <w:rsid w:val="00D21E90"/>
    <w:rsid w:val="00D33AA7"/>
    <w:rsid w:val="00D411AD"/>
    <w:rsid w:val="00D43944"/>
    <w:rsid w:val="00D605D3"/>
    <w:rsid w:val="00D674F6"/>
    <w:rsid w:val="00D77FCB"/>
    <w:rsid w:val="00D87A17"/>
    <w:rsid w:val="00DA48A9"/>
    <w:rsid w:val="00DB2443"/>
    <w:rsid w:val="00DE2EB8"/>
    <w:rsid w:val="00E047F0"/>
    <w:rsid w:val="00E1659F"/>
    <w:rsid w:val="00E235CE"/>
    <w:rsid w:val="00E26E81"/>
    <w:rsid w:val="00E40E77"/>
    <w:rsid w:val="00E52929"/>
    <w:rsid w:val="00E53152"/>
    <w:rsid w:val="00E60A6A"/>
    <w:rsid w:val="00E61E4F"/>
    <w:rsid w:val="00E66D56"/>
    <w:rsid w:val="00E86797"/>
    <w:rsid w:val="00E9447D"/>
    <w:rsid w:val="00EA4783"/>
    <w:rsid w:val="00EB2551"/>
    <w:rsid w:val="00EC0661"/>
    <w:rsid w:val="00EF429E"/>
    <w:rsid w:val="00F12147"/>
    <w:rsid w:val="00F2066E"/>
    <w:rsid w:val="00F54C14"/>
    <w:rsid w:val="00F650DE"/>
    <w:rsid w:val="00F75529"/>
    <w:rsid w:val="00F840B8"/>
    <w:rsid w:val="00F91743"/>
    <w:rsid w:val="00FA3319"/>
    <w:rsid w:val="00FA33DD"/>
    <w:rsid w:val="00FB2A45"/>
    <w:rsid w:val="00FC5A1E"/>
    <w:rsid w:val="00FE3E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50F6"/>
  </w:style>
  <w:style w:type="paragraph" w:styleId="Nadpis3">
    <w:name w:val="heading 3"/>
    <w:basedOn w:val="Normln"/>
    <w:next w:val="Normln"/>
    <w:link w:val="Nadpis3Char"/>
    <w:semiHidden/>
    <w:unhideWhenUsed/>
    <w:qFormat/>
    <w:rsid w:val="005150F6"/>
    <w:pPr>
      <w:keepNext/>
      <w:autoSpaceDE w:val="0"/>
      <w:autoSpaceDN w:val="0"/>
      <w:spacing w:after="0" w:line="240" w:lineRule="auto"/>
      <w:jc w:val="both"/>
      <w:outlineLvl w:val="2"/>
    </w:pPr>
    <w:rPr>
      <w:rFonts w:eastAsia="Times New Roman" w:cs="Times New Roman"/>
      <w:b/>
      <w:sz w:val="20"/>
      <w:szCs w:val="20"/>
      <w:lang w:eastAsia="cs-CZ"/>
    </w:rPr>
  </w:style>
  <w:style w:type="paragraph" w:styleId="Nadpis7">
    <w:name w:val="heading 7"/>
    <w:basedOn w:val="Normln"/>
    <w:next w:val="Normln"/>
    <w:link w:val="Nadpis7Char"/>
    <w:uiPriority w:val="99"/>
    <w:semiHidden/>
    <w:unhideWhenUsed/>
    <w:qFormat/>
    <w:rsid w:val="005150F6"/>
    <w:pPr>
      <w:spacing w:before="240" w:after="60" w:line="240" w:lineRule="auto"/>
      <w:outlineLvl w:val="6"/>
    </w:pPr>
    <w:rPr>
      <w:rFonts w:eastAsia="Times New Roman" w:cs="Times New Roman"/>
      <w:sz w:val="24"/>
      <w:szCs w:val="24"/>
      <w:lang w:eastAsia="cs-CZ"/>
    </w:rPr>
  </w:style>
  <w:style w:type="paragraph" w:styleId="Nadpis8">
    <w:name w:val="heading 8"/>
    <w:basedOn w:val="Normln"/>
    <w:next w:val="Normln"/>
    <w:link w:val="Nadpis8Char"/>
    <w:uiPriority w:val="99"/>
    <w:semiHidden/>
    <w:unhideWhenUsed/>
    <w:qFormat/>
    <w:rsid w:val="005150F6"/>
    <w:pPr>
      <w:spacing w:before="240" w:after="60" w:line="240" w:lineRule="auto"/>
      <w:outlineLvl w:val="7"/>
    </w:pPr>
    <w:rPr>
      <w:rFonts w:eastAsia="Times New Roman" w:cs="Times New Roman"/>
      <w:i/>
      <w:i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semiHidden/>
    <w:rsid w:val="005150F6"/>
    <w:rPr>
      <w:rFonts w:eastAsia="Times New Roman" w:cs="Times New Roman"/>
      <w:b/>
      <w:sz w:val="20"/>
      <w:szCs w:val="20"/>
      <w:lang w:eastAsia="cs-CZ"/>
    </w:rPr>
  </w:style>
  <w:style w:type="character" w:customStyle="1" w:styleId="Nadpis7Char">
    <w:name w:val="Nadpis 7 Char"/>
    <w:basedOn w:val="Standardnpsmoodstavce"/>
    <w:link w:val="Nadpis7"/>
    <w:uiPriority w:val="99"/>
    <w:semiHidden/>
    <w:rsid w:val="005150F6"/>
    <w:rPr>
      <w:rFonts w:eastAsia="Times New Roman" w:cs="Times New Roman"/>
      <w:sz w:val="24"/>
      <w:szCs w:val="24"/>
      <w:lang w:eastAsia="cs-CZ"/>
    </w:rPr>
  </w:style>
  <w:style w:type="character" w:customStyle="1" w:styleId="Nadpis8Char">
    <w:name w:val="Nadpis 8 Char"/>
    <w:basedOn w:val="Standardnpsmoodstavce"/>
    <w:link w:val="Nadpis8"/>
    <w:uiPriority w:val="99"/>
    <w:semiHidden/>
    <w:rsid w:val="005150F6"/>
    <w:rPr>
      <w:rFonts w:eastAsia="Times New Roman" w:cs="Times New Roman"/>
      <w:i/>
      <w:iCs/>
      <w:sz w:val="24"/>
      <w:szCs w:val="24"/>
      <w:lang w:eastAsia="cs-CZ"/>
    </w:rPr>
  </w:style>
  <w:style w:type="character" w:styleId="Hypertextovodkaz">
    <w:name w:val="Hyperlink"/>
    <w:semiHidden/>
    <w:unhideWhenUsed/>
    <w:rsid w:val="005150F6"/>
    <w:rPr>
      <w:color w:val="0000FF"/>
      <w:u w:val="single"/>
    </w:rPr>
  </w:style>
  <w:style w:type="paragraph" w:styleId="Normlnweb">
    <w:name w:val="Normal (Web)"/>
    <w:basedOn w:val="Normln"/>
    <w:uiPriority w:val="99"/>
    <w:unhideWhenUsed/>
    <w:rsid w:val="005150F6"/>
    <w:pPr>
      <w:spacing w:before="100" w:beforeAutospacing="1" w:after="100" w:afterAutospacing="1" w:line="240" w:lineRule="auto"/>
    </w:pPr>
    <w:rPr>
      <w:rFonts w:eastAsia="Times New Roman" w:cs="Times New Roman"/>
      <w:sz w:val="24"/>
      <w:szCs w:val="24"/>
      <w:lang w:eastAsia="cs-CZ"/>
    </w:rPr>
  </w:style>
  <w:style w:type="character" w:customStyle="1" w:styleId="ZhlavChar">
    <w:name w:val="Záhlaví Char"/>
    <w:basedOn w:val="Standardnpsmoodstavce"/>
    <w:link w:val="Zhlav"/>
    <w:uiPriority w:val="99"/>
    <w:rsid w:val="005150F6"/>
  </w:style>
  <w:style w:type="paragraph" w:styleId="Zhlav">
    <w:name w:val="header"/>
    <w:basedOn w:val="Normln"/>
    <w:link w:val="ZhlavChar"/>
    <w:uiPriority w:val="99"/>
    <w:unhideWhenUsed/>
    <w:rsid w:val="005150F6"/>
    <w:pPr>
      <w:tabs>
        <w:tab w:val="center" w:pos="4536"/>
        <w:tab w:val="right" w:pos="9072"/>
      </w:tabs>
      <w:spacing w:after="0" w:line="240" w:lineRule="auto"/>
    </w:pPr>
  </w:style>
  <w:style w:type="character" w:customStyle="1" w:styleId="ZpatChar">
    <w:name w:val="Zápatí Char"/>
    <w:basedOn w:val="Standardnpsmoodstavce"/>
    <w:link w:val="Zpat"/>
    <w:uiPriority w:val="99"/>
    <w:rsid w:val="005150F6"/>
  </w:style>
  <w:style w:type="paragraph" w:styleId="Zpat">
    <w:name w:val="footer"/>
    <w:basedOn w:val="Normln"/>
    <w:link w:val="ZpatChar"/>
    <w:uiPriority w:val="99"/>
    <w:unhideWhenUsed/>
    <w:rsid w:val="005150F6"/>
    <w:pPr>
      <w:tabs>
        <w:tab w:val="center" w:pos="4536"/>
        <w:tab w:val="right" w:pos="9072"/>
      </w:tabs>
      <w:spacing w:after="0" w:line="240" w:lineRule="auto"/>
    </w:pPr>
  </w:style>
  <w:style w:type="character" w:customStyle="1" w:styleId="ZkladntextodsazenChar">
    <w:name w:val="Základní text odsazený Char"/>
    <w:basedOn w:val="Standardnpsmoodstavce"/>
    <w:link w:val="Zkladntextodsazen"/>
    <w:uiPriority w:val="99"/>
    <w:semiHidden/>
    <w:rsid w:val="005150F6"/>
    <w:rPr>
      <w:rFonts w:eastAsia="Times New Roman" w:cs="Times New Roman"/>
      <w:sz w:val="24"/>
      <w:szCs w:val="24"/>
      <w:lang w:eastAsia="cs-CZ"/>
    </w:rPr>
  </w:style>
  <w:style w:type="paragraph" w:styleId="Zkladntextodsazen">
    <w:name w:val="Body Text Indent"/>
    <w:basedOn w:val="Normln"/>
    <w:link w:val="ZkladntextodsazenChar"/>
    <w:uiPriority w:val="99"/>
    <w:semiHidden/>
    <w:unhideWhenUsed/>
    <w:rsid w:val="005150F6"/>
    <w:pPr>
      <w:spacing w:after="120" w:line="240" w:lineRule="auto"/>
      <w:ind w:left="283"/>
    </w:pPr>
    <w:rPr>
      <w:rFonts w:eastAsia="Times New Roman" w:cs="Times New Roman"/>
      <w:sz w:val="24"/>
      <w:szCs w:val="24"/>
      <w:lang w:eastAsia="cs-CZ"/>
    </w:rPr>
  </w:style>
  <w:style w:type="character" w:customStyle="1" w:styleId="TextbublinyChar">
    <w:name w:val="Text bubliny Char"/>
    <w:basedOn w:val="Standardnpsmoodstavce"/>
    <w:link w:val="Textbubliny"/>
    <w:uiPriority w:val="99"/>
    <w:semiHidden/>
    <w:rsid w:val="005150F6"/>
    <w:rPr>
      <w:rFonts w:ascii="Tahoma" w:hAnsi="Tahoma" w:cs="Tahoma"/>
      <w:sz w:val="16"/>
      <w:szCs w:val="16"/>
    </w:rPr>
  </w:style>
  <w:style w:type="paragraph" w:styleId="Textbubliny">
    <w:name w:val="Balloon Text"/>
    <w:basedOn w:val="Normln"/>
    <w:link w:val="TextbublinyChar"/>
    <w:uiPriority w:val="99"/>
    <w:semiHidden/>
    <w:unhideWhenUsed/>
    <w:rsid w:val="005150F6"/>
    <w:pPr>
      <w:spacing w:after="0" w:line="240" w:lineRule="auto"/>
    </w:pPr>
    <w:rPr>
      <w:rFonts w:ascii="Tahoma" w:hAnsi="Tahoma" w:cs="Tahoma"/>
      <w:sz w:val="16"/>
      <w:szCs w:val="16"/>
    </w:rPr>
  </w:style>
  <w:style w:type="paragraph" w:styleId="Odstavecseseznamem">
    <w:name w:val="List Paragraph"/>
    <w:basedOn w:val="Normln"/>
    <w:uiPriority w:val="99"/>
    <w:qFormat/>
    <w:rsid w:val="005150F6"/>
    <w:pPr>
      <w:ind w:left="720"/>
      <w:contextualSpacing/>
    </w:pPr>
  </w:style>
  <w:style w:type="table" w:styleId="Mkatabulky">
    <w:name w:val="Table Grid"/>
    <w:basedOn w:val="Normlntabulka"/>
    <w:rsid w:val="007A6DBD"/>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91743"/>
    <w:pPr>
      <w:autoSpaceDE w:val="0"/>
      <w:autoSpaceDN w:val="0"/>
      <w:adjustRightInd w:val="0"/>
      <w:spacing w:after="0" w:line="240" w:lineRule="auto"/>
    </w:pPr>
    <w:rPr>
      <w:rFonts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50F6"/>
  </w:style>
  <w:style w:type="paragraph" w:styleId="Nadpis3">
    <w:name w:val="heading 3"/>
    <w:basedOn w:val="Normln"/>
    <w:next w:val="Normln"/>
    <w:link w:val="Nadpis3Char"/>
    <w:semiHidden/>
    <w:unhideWhenUsed/>
    <w:qFormat/>
    <w:rsid w:val="005150F6"/>
    <w:pPr>
      <w:keepNext/>
      <w:autoSpaceDE w:val="0"/>
      <w:autoSpaceDN w:val="0"/>
      <w:spacing w:after="0" w:line="240" w:lineRule="auto"/>
      <w:jc w:val="both"/>
      <w:outlineLvl w:val="2"/>
    </w:pPr>
    <w:rPr>
      <w:rFonts w:eastAsia="Times New Roman" w:cs="Times New Roman"/>
      <w:b/>
      <w:sz w:val="20"/>
      <w:szCs w:val="20"/>
      <w:lang w:eastAsia="cs-CZ"/>
    </w:rPr>
  </w:style>
  <w:style w:type="paragraph" w:styleId="Nadpis7">
    <w:name w:val="heading 7"/>
    <w:basedOn w:val="Normln"/>
    <w:next w:val="Normln"/>
    <w:link w:val="Nadpis7Char"/>
    <w:uiPriority w:val="99"/>
    <w:semiHidden/>
    <w:unhideWhenUsed/>
    <w:qFormat/>
    <w:rsid w:val="005150F6"/>
    <w:pPr>
      <w:spacing w:before="240" w:after="60" w:line="240" w:lineRule="auto"/>
      <w:outlineLvl w:val="6"/>
    </w:pPr>
    <w:rPr>
      <w:rFonts w:eastAsia="Times New Roman" w:cs="Times New Roman"/>
      <w:sz w:val="24"/>
      <w:szCs w:val="24"/>
      <w:lang w:eastAsia="cs-CZ"/>
    </w:rPr>
  </w:style>
  <w:style w:type="paragraph" w:styleId="Nadpis8">
    <w:name w:val="heading 8"/>
    <w:basedOn w:val="Normln"/>
    <w:next w:val="Normln"/>
    <w:link w:val="Nadpis8Char"/>
    <w:uiPriority w:val="99"/>
    <w:semiHidden/>
    <w:unhideWhenUsed/>
    <w:qFormat/>
    <w:rsid w:val="005150F6"/>
    <w:pPr>
      <w:spacing w:before="240" w:after="60" w:line="240" w:lineRule="auto"/>
      <w:outlineLvl w:val="7"/>
    </w:pPr>
    <w:rPr>
      <w:rFonts w:eastAsia="Times New Roman" w:cs="Times New Roman"/>
      <w:i/>
      <w:i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semiHidden/>
    <w:rsid w:val="005150F6"/>
    <w:rPr>
      <w:rFonts w:eastAsia="Times New Roman" w:cs="Times New Roman"/>
      <w:b/>
      <w:sz w:val="20"/>
      <w:szCs w:val="20"/>
      <w:lang w:eastAsia="cs-CZ"/>
    </w:rPr>
  </w:style>
  <w:style w:type="character" w:customStyle="1" w:styleId="Nadpis7Char">
    <w:name w:val="Nadpis 7 Char"/>
    <w:basedOn w:val="Standardnpsmoodstavce"/>
    <w:link w:val="Nadpis7"/>
    <w:uiPriority w:val="99"/>
    <w:semiHidden/>
    <w:rsid w:val="005150F6"/>
    <w:rPr>
      <w:rFonts w:eastAsia="Times New Roman" w:cs="Times New Roman"/>
      <w:sz w:val="24"/>
      <w:szCs w:val="24"/>
      <w:lang w:eastAsia="cs-CZ"/>
    </w:rPr>
  </w:style>
  <w:style w:type="character" w:customStyle="1" w:styleId="Nadpis8Char">
    <w:name w:val="Nadpis 8 Char"/>
    <w:basedOn w:val="Standardnpsmoodstavce"/>
    <w:link w:val="Nadpis8"/>
    <w:uiPriority w:val="99"/>
    <w:semiHidden/>
    <w:rsid w:val="005150F6"/>
    <w:rPr>
      <w:rFonts w:eastAsia="Times New Roman" w:cs="Times New Roman"/>
      <w:i/>
      <w:iCs/>
      <w:sz w:val="24"/>
      <w:szCs w:val="24"/>
      <w:lang w:eastAsia="cs-CZ"/>
    </w:rPr>
  </w:style>
  <w:style w:type="character" w:styleId="Hypertextovodkaz">
    <w:name w:val="Hyperlink"/>
    <w:semiHidden/>
    <w:unhideWhenUsed/>
    <w:rsid w:val="005150F6"/>
    <w:rPr>
      <w:color w:val="0000FF"/>
      <w:u w:val="single"/>
    </w:rPr>
  </w:style>
  <w:style w:type="paragraph" w:styleId="Normlnweb">
    <w:name w:val="Normal (Web)"/>
    <w:basedOn w:val="Normln"/>
    <w:uiPriority w:val="99"/>
    <w:unhideWhenUsed/>
    <w:rsid w:val="005150F6"/>
    <w:pPr>
      <w:spacing w:before="100" w:beforeAutospacing="1" w:after="100" w:afterAutospacing="1" w:line="240" w:lineRule="auto"/>
    </w:pPr>
    <w:rPr>
      <w:rFonts w:eastAsia="Times New Roman" w:cs="Times New Roman"/>
      <w:sz w:val="24"/>
      <w:szCs w:val="24"/>
      <w:lang w:eastAsia="cs-CZ"/>
    </w:rPr>
  </w:style>
  <w:style w:type="character" w:customStyle="1" w:styleId="ZhlavChar">
    <w:name w:val="Záhlaví Char"/>
    <w:basedOn w:val="Standardnpsmoodstavce"/>
    <w:link w:val="Zhlav"/>
    <w:uiPriority w:val="99"/>
    <w:rsid w:val="005150F6"/>
  </w:style>
  <w:style w:type="paragraph" w:styleId="Zhlav">
    <w:name w:val="header"/>
    <w:basedOn w:val="Normln"/>
    <w:link w:val="ZhlavChar"/>
    <w:uiPriority w:val="99"/>
    <w:unhideWhenUsed/>
    <w:rsid w:val="005150F6"/>
    <w:pPr>
      <w:tabs>
        <w:tab w:val="center" w:pos="4536"/>
        <w:tab w:val="right" w:pos="9072"/>
      </w:tabs>
      <w:spacing w:after="0" w:line="240" w:lineRule="auto"/>
    </w:pPr>
  </w:style>
  <w:style w:type="character" w:customStyle="1" w:styleId="ZpatChar">
    <w:name w:val="Zápatí Char"/>
    <w:basedOn w:val="Standardnpsmoodstavce"/>
    <w:link w:val="Zpat"/>
    <w:uiPriority w:val="99"/>
    <w:rsid w:val="005150F6"/>
  </w:style>
  <w:style w:type="paragraph" w:styleId="Zpat">
    <w:name w:val="footer"/>
    <w:basedOn w:val="Normln"/>
    <w:link w:val="ZpatChar"/>
    <w:uiPriority w:val="99"/>
    <w:unhideWhenUsed/>
    <w:rsid w:val="005150F6"/>
    <w:pPr>
      <w:tabs>
        <w:tab w:val="center" w:pos="4536"/>
        <w:tab w:val="right" w:pos="9072"/>
      </w:tabs>
      <w:spacing w:after="0" w:line="240" w:lineRule="auto"/>
    </w:pPr>
  </w:style>
  <w:style w:type="character" w:customStyle="1" w:styleId="ZkladntextodsazenChar">
    <w:name w:val="Základní text odsazený Char"/>
    <w:basedOn w:val="Standardnpsmoodstavce"/>
    <w:link w:val="Zkladntextodsazen"/>
    <w:uiPriority w:val="99"/>
    <w:semiHidden/>
    <w:rsid w:val="005150F6"/>
    <w:rPr>
      <w:rFonts w:eastAsia="Times New Roman" w:cs="Times New Roman"/>
      <w:sz w:val="24"/>
      <w:szCs w:val="24"/>
      <w:lang w:eastAsia="cs-CZ"/>
    </w:rPr>
  </w:style>
  <w:style w:type="paragraph" w:styleId="Zkladntextodsazen">
    <w:name w:val="Body Text Indent"/>
    <w:basedOn w:val="Normln"/>
    <w:link w:val="ZkladntextodsazenChar"/>
    <w:uiPriority w:val="99"/>
    <w:semiHidden/>
    <w:unhideWhenUsed/>
    <w:rsid w:val="005150F6"/>
    <w:pPr>
      <w:spacing w:after="120" w:line="240" w:lineRule="auto"/>
      <w:ind w:left="283"/>
    </w:pPr>
    <w:rPr>
      <w:rFonts w:eastAsia="Times New Roman" w:cs="Times New Roman"/>
      <w:sz w:val="24"/>
      <w:szCs w:val="24"/>
      <w:lang w:eastAsia="cs-CZ"/>
    </w:rPr>
  </w:style>
  <w:style w:type="character" w:customStyle="1" w:styleId="TextbublinyChar">
    <w:name w:val="Text bubliny Char"/>
    <w:basedOn w:val="Standardnpsmoodstavce"/>
    <w:link w:val="Textbubliny"/>
    <w:uiPriority w:val="99"/>
    <w:semiHidden/>
    <w:rsid w:val="005150F6"/>
    <w:rPr>
      <w:rFonts w:ascii="Tahoma" w:hAnsi="Tahoma" w:cs="Tahoma"/>
      <w:sz w:val="16"/>
      <w:szCs w:val="16"/>
    </w:rPr>
  </w:style>
  <w:style w:type="paragraph" w:styleId="Textbubliny">
    <w:name w:val="Balloon Text"/>
    <w:basedOn w:val="Normln"/>
    <w:link w:val="TextbublinyChar"/>
    <w:uiPriority w:val="99"/>
    <w:semiHidden/>
    <w:unhideWhenUsed/>
    <w:rsid w:val="005150F6"/>
    <w:pPr>
      <w:spacing w:after="0" w:line="240" w:lineRule="auto"/>
    </w:pPr>
    <w:rPr>
      <w:rFonts w:ascii="Tahoma" w:hAnsi="Tahoma" w:cs="Tahoma"/>
      <w:sz w:val="16"/>
      <w:szCs w:val="16"/>
    </w:rPr>
  </w:style>
  <w:style w:type="paragraph" w:styleId="Odstavecseseznamem">
    <w:name w:val="List Paragraph"/>
    <w:basedOn w:val="Normln"/>
    <w:uiPriority w:val="99"/>
    <w:qFormat/>
    <w:rsid w:val="005150F6"/>
    <w:pPr>
      <w:ind w:left="720"/>
      <w:contextualSpacing/>
    </w:pPr>
  </w:style>
  <w:style w:type="table" w:styleId="Mkatabulky">
    <w:name w:val="Table Grid"/>
    <w:basedOn w:val="Normlntabulka"/>
    <w:rsid w:val="007A6DBD"/>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91743"/>
    <w:pPr>
      <w:autoSpaceDE w:val="0"/>
      <w:autoSpaceDN w:val="0"/>
      <w:adjustRightInd w:val="0"/>
      <w:spacing w:after="0" w:line="240" w:lineRule="auto"/>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01664">
      <w:bodyDiv w:val="1"/>
      <w:marLeft w:val="0"/>
      <w:marRight w:val="0"/>
      <w:marTop w:val="0"/>
      <w:marBottom w:val="0"/>
      <w:divBdr>
        <w:top w:val="none" w:sz="0" w:space="0" w:color="auto"/>
        <w:left w:val="none" w:sz="0" w:space="0" w:color="auto"/>
        <w:bottom w:val="none" w:sz="0" w:space="0" w:color="auto"/>
        <w:right w:val="none" w:sz="0" w:space="0" w:color="auto"/>
      </w:divBdr>
      <w:divsChild>
        <w:div w:id="1258513937">
          <w:marLeft w:val="0"/>
          <w:marRight w:val="0"/>
          <w:marTop w:val="0"/>
          <w:marBottom w:val="0"/>
          <w:divBdr>
            <w:top w:val="none" w:sz="0" w:space="0" w:color="auto"/>
            <w:left w:val="none" w:sz="0" w:space="0" w:color="auto"/>
            <w:bottom w:val="none" w:sz="0" w:space="0" w:color="auto"/>
            <w:right w:val="none" w:sz="0" w:space="0" w:color="auto"/>
          </w:divBdr>
        </w:div>
        <w:div w:id="1348824315">
          <w:marLeft w:val="0"/>
          <w:marRight w:val="0"/>
          <w:marTop w:val="0"/>
          <w:marBottom w:val="0"/>
          <w:divBdr>
            <w:top w:val="none" w:sz="0" w:space="0" w:color="auto"/>
            <w:left w:val="none" w:sz="0" w:space="0" w:color="auto"/>
            <w:bottom w:val="none" w:sz="0" w:space="0" w:color="auto"/>
            <w:right w:val="none" w:sz="0" w:space="0" w:color="auto"/>
          </w:divBdr>
        </w:div>
        <w:div w:id="146868300">
          <w:marLeft w:val="0"/>
          <w:marRight w:val="0"/>
          <w:marTop w:val="0"/>
          <w:marBottom w:val="0"/>
          <w:divBdr>
            <w:top w:val="none" w:sz="0" w:space="0" w:color="auto"/>
            <w:left w:val="none" w:sz="0" w:space="0" w:color="auto"/>
            <w:bottom w:val="none" w:sz="0" w:space="0" w:color="auto"/>
            <w:right w:val="none" w:sz="0" w:space="0" w:color="auto"/>
          </w:divBdr>
        </w:div>
        <w:div w:id="1209881232">
          <w:marLeft w:val="0"/>
          <w:marRight w:val="0"/>
          <w:marTop w:val="0"/>
          <w:marBottom w:val="0"/>
          <w:divBdr>
            <w:top w:val="none" w:sz="0" w:space="0" w:color="auto"/>
            <w:left w:val="none" w:sz="0" w:space="0" w:color="auto"/>
            <w:bottom w:val="none" w:sz="0" w:space="0" w:color="auto"/>
            <w:right w:val="none" w:sz="0" w:space="0" w:color="auto"/>
          </w:divBdr>
        </w:div>
        <w:div w:id="241180129">
          <w:marLeft w:val="0"/>
          <w:marRight w:val="0"/>
          <w:marTop w:val="0"/>
          <w:marBottom w:val="0"/>
          <w:divBdr>
            <w:top w:val="none" w:sz="0" w:space="0" w:color="auto"/>
            <w:left w:val="none" w:sz="0" w:space="0" w:color="auto"/>
            <w:bottom w:val="none" w:sz="0" w:space="0" w:color="auto"/>
            <w:right w:val="none" w:sz="0" w:space="0" w:color="auto"/>
          </w:divBdr>
        </w:div>
        <w:div w:id="1482843731">
          <w:marLeft w:val="0"/>
          <w:marRight w:val="0"/>
          <w:marTop w:val="0"/>
          <w:marBottom w:val="0"/>
          <w:divBdr>
            <w:top w:val="none" w:sz="0" w:space="0" w:color="auto"/>
            <w:left w:val="none" w:sz="0" w:space="0" w:color="auto"/>
            <w:bottom w:val="none" w:sz="0" w:space="0" w:color="auto"/>
            <w:right w:val="none" w:sz="0" w:space="0" w:color="auto"/>
          </w:divBdr>
        </w:div>
        <w:div w:id="873814275">
          <w:marLeft w:val="0"/>
          <w:marRight w:val="0"/>
          <w:marTop w:val="0"/>
          <w:marBottom w:val="0"/>
          <w:divBdr>
            <w:top w:val="none" w:sz="0" w:space="0" w:color="auto"/>
            <w:left w:val="none" w:sz="0" w:space="0" w:color="auto"/>
            <w:bottom w:val="none" w:sz="0" w:space="0" w:color="auto"/>
            <w:right w:val="none" w:sz="0" w:space="0" w:color="auto"/>
          </w:divBdr>
        </w:div>
        <w:div w:id="1701659209">
          <w:marLeft w:val="0"/>
          <w:marRight w:val="0"/>
          <w:marTop w:val="0"/>
          <w:marBottom w:val="0"/>
          <w:divBdr>
            <w:top w:val="none" w:sz="0" w:space="0" w:color="auto"/>
            <w:left w:val="none" w:sz="0" w:space="0" w:color="auto"/>
            <w:bottom w:val="none" w:sz="0" w:space="0" w:color="auto"/>
            <w:right w:val="none" w:sz="0" w:space="0" w:color="auto"/>
          </w:divBdr>
        </w:div>
        <w:div w:id="1959212268">
          <w:marLeft w:val="0"/>
          <w:marRight w:val="0"/>
          <w:marTop w:val="0"/>
          <w:marBottom w:val="0"/>
          <w:divBdr>
            <w:top w:val="none" w:sz="0" w:space="0" w:color="auto"/>
            <w:left w:val="none" w:sz="0" w:space="0" w:color="auto"/>
            <w:bottom w:val="none" w:sz="0" w:space="0" w:color="auto"/>
            <w:right w:val="none" w:sz="0" w:space="0" w:color="auto"/>
          </w:divBdr>
        </w:div>
        <w:div w:id="1518694179">
          <w:marLeft w:val="0"/>
          <w:marRight w:val="0"/>
          <w:marTop w:val="0"/>
          <w:marBottom w:val="0"/>
          <w:divBdr>
            <w:top w:val="none" w:sz="0" w:space="0" w:color="auto"/>
            <w:left w:val="none" w:sz="0" w:space="0" w:color="auto"/>
            <w:bottom w:val="none" w:sz="0" w:space="0" w:color="auto"/>
            <w:right w:val="none" w:sz="0" w:space="0" w:color="auto"/>
          </w:divBdr>
        </w:div>
        <w:div w:id="1305113046">
          <w:marLeft w:val="0"/>
          <w:marRight w:val="0"/>
          <w:marTop w:val="0"/>
          <w:marBottom w:val="0"/>
          <w:divBdr>
            <w:top w:val="none" w:sz="0" w:space="0" w:color="auto"/>
            <w:left w:val="none" w:sz="0" w:space="0" w:color="auto"/>
            <w:bottom w:val="none" w:sz="0" w:space="0" w:color="auto"/>
            <w:right w:val="none" w:sz="0" w:space="0" w:color="auto"/>
          </w:divBdr>
        </w:div>
        <w:div w:id="1098865649">
          <w:marLeft w:val="0"/>
          <w:marRight w:val="0"/>
          <w:marTop w:val="0"/>
          <w:marBottom w:val="0"/>
          <w:divBdr>
            <w:top w:val="none" w:sz="0" w:space="0" w:color="auto"/>
            <w:left w:val="none" w:sz="0" w:space="0" w:color="auto"/>
            <w:bottom w:val="none" w:sz="0" w:space="0" w:color="auto"/>
            <w:right w:val="none" w:sz="0" w:space="0" w:color="auto"/>
          </w:divBdr>
        </w:div>
        <w:div w:id="1250458762">
          <w:marLeft w:val="0"/>
          <w:marRight w:val="0"/>
          <w:marTop w:val="0"/>
          <w:marBottom w:val="0"/>
          <w:divBdr>
            <w:top w:val="none" w:sz="0" w:space="0" w:color="auto"/>
            <w:left w:val="none" w:sz="0" w:space="0" w:color="auto"/>
            <w:bottom w:val="none" w:sz="0" w:space="0" w:color="auto"/>
            <w:right w:val="none" w:sz="0" w:space="0" w:color="auto"/>
          </w:divBdr>
        </w:div>
        <w:div w:id="2000499066">
          <w:marLeft w:val="0"/>
          <w:marRight w:val="0"/>
          <w:marTop w:val="0"/>
          <w:marBottom w:val="0"/>
          <w:divBdr>
            <w:top w:val="none" w:sz="0" w:space="0" w:color="auto"/>
            <w:left w:val="none" w:sz="0" w:space="0" w:color="auto"/>
            <w:bottom w:val="none" w:sz="0" w:space="0" w:color="auto"/>
            <w:right w:val="none" w:sz="0" w:space="0" w:color="auto"/>
          </w:divBdr>
        </w:div>
        <w:div w:id="666248190">
          <w:marLeft w:val="0"/>
          <w:marRight w:val="0"/>
          <w:marTop w:val="0"/>
          <w:marBottom w:val="0"/>
          <w:divBdr>
            <w:top w:val="none" w:sz="0" w:space="0" w:color="auto"/>
            <w:left w:val="none" w:sz="0" w:space="0" w:color="auto"/>
            <w:bottom w:val="none" w:sz="0" w:space="0" w:color="auto"/>
            <w:right w:val="none" w:sz="0" w:space="0" w:color="auto"/>
          </w:divBdr>
        </w:div>
        <w:div w:id="1374505646">
          <w:marLeft w:val="0"/>
          <w:marRight w:val="0"/>
          <w:marTop w:val="0"/>
          <w:marBottom w:val="0"/>
          <w:divBdr>
            <w:top w:val="none" w:sz="0" w:space="0" w:color="auto"/>
            <w:left w:val="none" w:sz="0" w:space="0" w:color="auto"/>
            <w:bottom w:val="none" w:sz="0" w:space="0" w:color="auto"/>
            <w:right w:val="none" w:sz="0" w:space="0" w:color="auto"/>
          </w:divBdr>
        </w:div>
      </w:divsChild>
    </w:div>
    <w:div w:id="134032480">
      <w:bodyDiv w:val="1"/>
      <w:marLeft w:val="0"/>
      <w:marRight w:val="0"/>
      <w:marTop w:val="0"/>
      <w:marBottom w:val="0"/>
      <w:divBdr>
        <w:top w:val="none" w:sz="0" w:space="0" w:color="auto"/>
        <w:left w:val="none" w:sz="0" w:space="0" w:color="auto"/>
        <w:bottom w:val="none" w:sz="0" w:space="0" w:color="auto"/>
        <w:right w:val="none" w:sz="0" w:space="0" w:color="auto"/>
      </w:divBdr>
    </w:div>
    <w:div w:id="389159751">
      <w:bodyDiv w:val="1"/>
      <w:marLeft w:val="0"/>
      <w:marRight w:val="0"/>
      <w:marTop w:val="0"/>
      <w:marBottom w:val="0"/>
      <w:divBdr>
        <w:top w:val="none" w:sz="0" w:space="0" w:color="auto"/>
        <w:left w:val="none" w:sz="0" w:space="0" w:color="auto"/>
        <w:bottom w:val="none" w:sz="0" w:space="0" w:color="auto"/>
        <w:right w:val="none" w:sz="0" w:space="0" w:color="auto"/>
      </w:divBdr>
    </w:div>
    <w:div w:id="605037972">
      <w:bodyDiv w:val="1"/>
      <w:marLeft w:val="0"/>
      <w:marRight w:val="0"/>
      <w:marTop w:val="0"/>
      <w:marBottom w:val="0"/>
      <w:divBdr>
        <w:top w:val="none" w:sz="0" w:space="0" w:color="auto"/>
        <w:left w:val="none" w:sz="0" w:space="0" w:color="auto"/>
        <w:bottom w:val="none" w:sz="0" w:space="0" w:color="auto"/>
        <w:right w:val="none" w:sz="0" w:space="0" w:color="auto"/>
      </w:divBdr>
    </w:div>
    <w:div w:id="1583493845">
      <w:bodyDiv w:val="1"/>
      <w:marLeft w:val="0"/>
      <w:marRight w:val="0"/>
      <w:marTop w:val="0"/>
      <w:marBottom w:val="0"/>
      <w:divBdr>
        <w:top w:val="none" w:sz="0" w:space="0" w:color="auto"/>
        <w:left w:val="none" w:sz="0" w:space="0" w:color="auto"/>
        <w:bottom w:val="none" w:sz="0" w:space="0" w:color="auto"/>
        <w:right w:val="none" w:sz="0" w:space="0" w:color="auto"/>
      </w:divBdr>
    </w:div>
    <w:div w:id="1912352358">
      <w:bodyDiv w:val="1"/>
      <w:marLeft w:val="0"/>
      <w:marRight w:val="0"/>
      <w:marTop w:val="0"/>
      <w:marBottom w:val="0"/>
      <w:divBdr>
        <w:top w:val="none" w:sz="0" w:space="0" w:color="auto"/>
        <w:left w:val="none" w:sz="0" w:space="0" w:color="auto"/>
        <w:bottom w:val="none" w:sz="0" w:space="0" w:color="auto"/>
        <w:right w:val="none" w:sz="0" w:space="0" w:color="auto"/>
      </w:divBdr>
    </w:div>
    <w:div w:id="202836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kola@zschocho.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E0802-D6F3-48BB-A949-CA3B3A6EA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1908</TotalTime>
  <Pages>38</Pages>
  <Words>11949</Words>
  <Characters>70503</Characters>
  <Application>Microsoft Office Word</Application>
  <DocSecurity>0</DocSecurity>
  <Lines>587</Lines>
  <Paragraphs>164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cp:lastModifiedBy>
  <cp:revision>87</cp:revision>
  <cp:lastPrinted>2015-06-29T09:29:00Z</cp:lastPrinted>
  <dcterms:created xsi:type="dcterms:W3CDTF">2014-07-01T06:45:00Z</dcterms:created>
  <dcterms:modified xsi:type="dcterms:W3CDTF">2015-10-01T07:33:00Z</dcterms:modified>
</cp:coreProperties>
</file>