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8D" w:rsidRDefault="006F48EF" w:rsidP="00E6758D">
      <w:pPr>
        <w:jc w:val="center"/>
        <w:rPr>
          <w:rFonts w:ascii="Times New Roman" w:hAnsi="Times New Roman" w:cs="Times New Roman"/>
          <w:b/>
          <w:sz w:val="52"/>
          <w:szCs w:val="52"/>
        </w:rPr>
      </w:pPr>
      <w:r w:rsidRPr="006F48EF">
        <w:rPr>
          <w:rFonts w:ascii="Times New Roman" w:hAnsi="Times New Roman" w:cs="Times New Roman"/>
          <w:b/>
          <w:noProof/>
          <w:sz w:val="52"/>
          <w:szCs w:val="52"/>
          <w:lang w:eastAsia="cs-CZ"/>
        </w:rPr>
        <w:drawing>
          <wp:anchor distT="0" distB="0" distL="114300" distR="114300" simplePos="0" relativeHeight="251659264" behindDoc="0" locked="0" layoutInCell="1" allowOverlap="1">
            <wp:simplePos x="0" y="0"/>
            <wp:positionH relativeFrom="column">
              <wp:posOffset>281305</wp:posOffset>
            </wp:positionH>
            <wp:positionV relativeFrom="paragraph">
              <wp:posOffset>-318770</wp:posOffset>
            </wp:positionV>
            <wp:extent cx="5695950" cy="1895475"/>
            <wp:effectExtent l="19050" t="0" r="0" b="0"/>
            <wp:wrapNone/>
            <wp:docPr id="3" name="Obrázek 3" descr="C:\Users\martin.kluson\Desktop\ZS_chocen-logo-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kluson\Desktop\ZS_chocen-logo-o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1895475"/>
                    </a:xfrm>
                    <a:prstGeom prst="rect">
                      <a:avLst/>
                    </a:prstGeom>
                    <a:noFill/>
                    <a:ln>
                      <a:noFill/>
                    </a:ln>
                  </pic:spPr>
                </pic:pic>
              </a:graphicData>
            </a:graphic>
          </wp:anchor>
        </w:drawing>
      </w: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6F48EF" w:rsidRDefault="006F48EF"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roofErr w:type="gramStart"/>
      <w:r w:rsidRPr="00E6758D">
        <w:rPr>
          <w:rFonts w:ascii="Times New Roman" w:hAnsi="Times New Roman" w:cs="Times New Roman"/>
          <w:b/>
          <w:sz w:val="52"/>
          <w:szCs w:val="52"/>
        </w:rPr>
        <w:t>PRIMÁRNÍ  PREVENCE</w:t>
      </w:r>
      <w:proofErr w:type="gramEnd"/>
      <w:r w:rsidRPr="00E6758D">
        <w:rPr>
          <w:rFonts w:ascii="Times New Roman" w:hAnsi="Times New Roman" w:cs="Times New Roman"/>
          <w:b/>
          <w:sz w:val="52"/>
          <w:szCs w:val="52"/>
        </w:rPr>
        <w:t xml:space="preserve">  RIZIKOVÉHO  CHOVÁNÍ  U  ŽÁKŮ</w:t>
      </w:r>
      <w:r>
        <w:rPr>
          <w:rFonts w:ascii="Times New Roman" w:hAnsi="Times New Roman" w:cs="Times New Roman"/>
          <w:sz w:val="52"/>
          <w:szCs w:val="52"/>
        </w:rPr>
        <w:t xml:space="preserve">  </w:t>
      </w:r>
      <w:r w:rsidRPr="00E6758D">
        <w:rPr>
          <w:rFonts w:ascii="Times New Roman" w:hAnsi="Times New Roman" w:cs="Times New Roman"/>
          <w:b/>
          <w:sz w:val="52"/>
          <w:szCs w:val="52"/>
        </w:rPr>
        <w:t>Z</w:t>
      </w:r>
      <w:r>
        <w:rPr>
          <w:rFonts w:ascii="Times New Roman" w:hAnsi="Times New Roman" w:cs="Times New Roman"/>
          <w:b/>
          <w:sz w:val="52"/>
          <w:szCs w:val="52"/>
        </w:rPr>
        <w:t>ÁKLADNÍ  ŠKOLY</w:t>
      </w:r>
    </w:p>
    <w:p w:rsidR="00E6758D" w:rsidRDefault="00E6758D" w:rsidP="00E6758D">
      <w:pPr>
        <w:jc w:val="center"/>
        <w:rPr>
          <w:rFonts w:ascii="Times New Roman" w:hAnsi="Times New Roman" w:cs="Times New Roman"/>
          <w:b/>
          <w:sz w:val="52"/>
          <w:szCs w:val="52"/>
        </w:rPr>
      </w:pPr>
    </w:p>
    <w:p w:rsidR="006F48EF" w:rsidRDefault="00E6758D" w:rsidP="00E6758D">
      <w:pPr>
        <w:jc w:val="center"/>
        <w:rPr>
          <w:rFonts w:ascii="Times New Roman" w:hAnsi="Times New Roman" w:cs="Times New Roman"/>
          <w:b/>
          <w:i/>
          <w:sz w:val="52"/>
          <w:szCs w:val="52"/>
        </w:rPr>
      </w:pPr>
      <w:r w:rsidRPr="00E6758D">
        <w:rPr>
          <w:rFonts w:ascii="Times New Roman" w:hAnsi="Times New Roman" w:cs="Times New Roman"/>
          <w:b/>
          <w:sz w:val="52"/>
          <w:szCs w:val="52"/>
        </w:rPr>
        <w:t xml:space="preserve"> </w:t>
      </w:r>
      <w:r w:rsidR="00987280" w:rsidRPr="006F48EF">
        <w:rPr>
          <w:rFonts w:ascii="Times New Roman" w:hAnsi="Times New Roman" w:cs="Times New Roman"/>
          <w:b/>
          <w:i/>
          <w:sz w:val="52"/>
          <w:szCs w:val="52"/>
        </w:rPr>
        <w:t>M.</w:t>
      </w:r>
      <w:r w:rsidRPr="006F48EF">
        <w:rPr>
          <w:rFonts w:ascii="Times New Roman" w:hAnsi="Times New Roman" w:cs="Times New Roman"/>
          <w:b/>
          <w:i/>
          <w:sz w:val="52"/>
          <w:szCs w:val="52"/>
        </w:rPr>
        <w:t xml:space="preserve"> CHOCEŇSKÉHO</w:t>
      </w:r>
    </w:p>
    <w:p w:rsidR="00E6758D" w:rsidRPr="006F48EF" w:rsidRDefault="00E6758D" w:rsidP="00E6758D">
      <w:pPr>
        <w:jc w:val="center"/>
        <w:rPr>
          <w:rFonts w:ascii="Times New Roman" w:hAnsi="Times New Roman" w:cs="Times New Roman"/>
          <w:b/>
          <w:i/>
          <w:sz w:val="52"/>
          <w:szCs w:val="52"/>
        </w:rPr>
      </w:pPr>
      <w:r w:rsidRPr="006F48EF">
        <w:rPr>
          <w:rFonts w:ascii="Times New Roman" w:hAnsi="Times New Roman" w:cs="Times New Roman"/>
          <w:b/>
          <w:i/>
          <w:sz w:val="52"/>
          <w:szCs w:val="52"/>
        </w:rPr>
        <w:t xml:space="preserve">  CHOCEŇ</w:t>
      </w: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5039BA" w:rsidRDefault="005039BA"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987280" w:rsidRDefault="00987280" w:rsidP="00AA29E6">
      <w:pPr>
        <w:jc w:val="center"/>
        <w:rPr>
          <w:rFonts w:ascii="Times New Roman" w:hAnsi="Times New Roman" w:cs="Times New Roman"/>
          <w:b/>
          <w:sz w:val="28"/>
          <w:szCs w:val="28"/>
        </w:rPr>
      </w:pPr>
      <w:r>
        <w:rPr>
          <w:rFonts w:ascii="Times New Roman" w:hAnsi="Times New Roman" w:cs="Times New Roman"/>
          <w:b/>
          <w:sz w:val="28"/>
          <w:szCs w:val="28"/>
        </w:rPr>
        <w:lastRenderedPageBreak/>
        <w:t>Tento materiál vychází z Metodického doporučení k primární prevenci rizikového chování u dětí, žáků a studentů ve školách a školských zařízeních (</w:t>
      </w:r>
      <w:proofErr w:type="spellStart"/>
      <w:proofErr w:type="gramStart"/>
      <w:r>
        <w:rPr>
          <w:rFonts w:ascii="Times New Roman" w:hAnsi="Times New Roman" w:cs="Times New Roman"/>
          <w:b/>
          <w:sz w:val="28"/>
          <w:szCs w:val="28"/>
        </w:rPr>
        <w:t>č.j</w:t>
      </w:r>
      <w:proofErr w:type="spellEnd"/>
      <w:r>
        <w:rPr>
          <w:rFonts w:ascii="Times New Roman" w:hAnsi="Times New Roman" w:cs="Times New Roman"/>
          <w:b/>
          <w:sz w:val="28"/>
          <w:szCs w:val="28"/>
        </w:rPr>
        <w:t>.</w:t>
      </w:r>
      <w:proofErr w:type="gramEnd"/>
      <w:r>
        <w:rPr>
          <w:rFonts w:ascii="Times New Roman" w:hAnsi="Times New Roman" w:cs="Times New Roman"/>
          <w:b/>
          <w:sz w:val="28"/>
          <w:szCs w:val="28"/>
        </w:rPr>
        <w:t xml:space="preserve"> 21291/2010-28).</w:t>
      </w:r>
    </w:p>
    <w:p w:rsidR="00267207" w:rsidRPr="00787C2B" w:rsidRDefault="00267207" w:rsidP="00267207">
      <w:pPr>
        <w:rPr>
          <w:rFonts w:ascii="Times New Roman" w:hAnsi="Times New Roman" w:cs="Times New Roman"/>
          <w:b/>
          <w:color w:val="FF0000"/>
          <w:sz w:val="28"/>
          <w:szCs w:val="28"/>
        </w:rPr>
      </w:pPr>
      <w:r w:rsidRPr="00787C2B">
        <w:rPr>
          <w:rFonts w:ascii="Times New Roman" w:hAnsi="Times New Roman" w:cs="Times New Roman"/>
          <w:b/>
          <w:color w:val="FF0000"/>
          <w:sz w:val="28"/>
          <w:szCs w:val="28"/>
        </w:rPr>
        <w:t xml:space="preserve">1. </w:t>
      </w:r>
      <w:proofErr w:type="gramStart"/>
      <w:r w:rsidRPr="00787C2B">
        <w:rPr>
          <w:rFonts w:ascii="Times New Roman" w:hAnsi="Times New Roman" w:cs="Times New Roman"/>
          <w:b/>
          <w:color w:val="FF0000"/>
          <w:sz w:val="28"/>
          <w:szCs w:val="28"/>
        </w:rPr>
        <w:t>NÁVYKOVÉ  LÁTKY</w:t>
      </w:r>
      <w:proofErr w:type="gramEnd"/>
      <w:r w:rsidRPr="00787C2B">
        <w:rPr>
          <w:rFonts w:ascii="Times New Roman" w:hAnsi="Times New Roman" w:cs="Times New Roman"/>
          <w:b/>
          <w:color w:val="FF0000"/>
          <w:sz w:val="28"/>
          <w:szCs w:val="28"/>
        </w:rPr>
        <w:t xml:space="preserve"> </w:t>
      </w:r>
    </w:p>
    <w:p w:rsidR="00F420E2" w:rsidRDefault="00F420E2" w:rsidP="00267207">
      <w:pPr>
        <w:rPr>
          <w:rFonts w:ascii="Times New Roman" w:hAnsi="Times New Roman" w:cs="Times New Roman"/>
          <w:sz w:val="24"/>
          <w:szCs w:val="24"/>
        </w:rPr>
      </w:pPr>
      <w:r w:rsidRPr="00F420E2">
        <w:rPr>
          <w:rFonts w:ascii="Times New Roman" w:hAnsi="Times New Roman" w:cs="Times New Roman"/>
          <w:b/>
          <w:sz w:val="24"/>
          <w:szCs w:val="24"/>
          <w:u w:val="single"/>
        </w:rPr>
        <w:t xml:space="preserve">Alkohol </w:t>
      </w:r>
      <w:r w:rsidRPr="00F420E2">
        <w:rPr>
          <w:rFonts w:ascii="Times New Roman" w:hAnsi="Times New Roman" w:cs="Times New Roman"/>
          <w:b/>
          <w:sz w:val="24"/>
          <w:szCs w:val="24"/>
        </w:rPr>
        <w:t>=</w:t>
      </w:r>
      <w:r w:rsidRPr="00F420E2">
        <w:rPr>
          <w:rFonts w:ascii="Times New Roman" w:hAnsi="Times New Roman" w:cs="Times New Roman"/>
          <w:sz w:val="24"/>
          <w:szCs w:val="24"/>
        </w:rPr>
        <w:t xml:space="preserve"> n</w:t>
      </w:r>
      <w:r>
        <w:rPr>
          <w:rFonts w:ascii="Times New Roman" w:hAnsi="Times New Roman" w:cs="Times New Roman"/>
          <w:sz w:val="24"/>
          <w:szCs w:val="24"/>
        </w:rPr>
        <w:t>ejrozšířenější návyková látka</w:t>
      </w:r>
      <w:r w:rsidRPr="00F420E2">
        <w:rPr>
          <w:rFonts w:ascii="Times New Roman" w:hAnsi="Times New Roman" w:cs="Times New Roman"/>
          <w:sz w:val="24"/>
          <w:szCs w:val="24"/>
        </w:rPr>
        <w:br/>
        <w:t>- má velmi komplexn</w:t>
      </w:r>
      <w:r>
        <w:rPr>
          <w:rFonts w:ascii="Times New Roman" w:hAnsi="Times New Roman" w:cs="Times New Roman"/>
          <w:sz w:val="24"/>
          <w:szCs w:val="24"/>
        </w:rPr>
        <w:t>í účinky na lidský organizmus</w:t>
      </w:r>
      <w:r>
        <w:rPr>
          <w:rFonts w:ascii="Times New Roman" w:hAnsi="Times New Roman" w:cs="Times New Roman"/>
          <w:sz w:val="24"/>
          <w:szCs w:val="24"/>
        </w:rPr>
        <w:br/>
      </w:r>
    </w:p>
    <w:p w:rsidR="00F420E2" w:rsidRDefault="00F420E2" w:rsidP="00F420E2">
      <w:pPr>
        <w:pStyle w:val="Odstavecseseznamem"/>
        <w:numPr>
          <w:ilvl w:val="0"/>
          <w:numId w:val="41"/>
        </w:numPr>
        <w:rPr>
          <w:rFonts w:ascii="Times New Roman" w:hAnsi="Times New Roman" w:cs="Times New Roman"/>
          <w:sz w:val="24"/>
          <w:szCs w:val="24"/>
        </w:rPr>
      </w:pPr>
      <w:r>
        <w:rPr>
          <w:rFonts w:ascii="Times New Roman" w:hAnsi="Times New Roman" w:cs="Times New Roman"/>
          <w:sz w:val="24"/>
          <w:szCs w:val="24"/>
        </w:rPr>
        <w:t xml:space="preserve">mozková kůra - </w:t>
      </w:r>
      <w:r w:rsidRPr="00F420E2">
        <w:rPr>
          <w:rFonts w:ascii="Times New Roman" w:hAnsi="Times New Roman" w:cs="Times New Roman"/>
          <w:sz w:val="24"/>
          <w:szCs w:val="24"/>
        </w:rPr>
        <w:t>ovlivnění poznávacích schopností, zejména přijímání, uchování a vybavování, resp. v</w:t>
      </w:r>
      <w:r>
        <w:rPr>
          <w:rFonts w:ascii="Times New Roman" w:hAnsi="Times New Roman" w:cs="Times New Roman"/>
          <w:sz w:val="24"/>
          <w:szCs w:val="24"/>
        </w:rPr>
        <w:t>yužívání informací</w:t>
      </w:r>
    </w:p>
    <w:p w:rsidR="00F420E2" w:rsidRDefault="00F420E2" w:rsidP="00F420E2">
      <w:pPr>
        <w:pStyle w:val="Odstavecseseznamem"/>
        <w:numPr>
          <w:ilvl w:val="0"/>
          <w:numId w:val="41"/>
        </w:numPr>
        <w:rPr>
          <w:rFonts w:ascii="Times New Roman" w:hAnsi="Times New Roman" w:cs="Times New Roman"/>
          <w:sz w:val="24"/>
          <w:szCs w:val="24"/>
        </w:rPr>
      </w:pPr>
      <w:r>
        <w:rPr>
          <w:rFonts w:ascii="Times New Roman" w:hAnsi="Times New Roman" w:cs="Times New Roman"/>
          <w:sz w:val="24"/>
          <w:szCs w:val="24"/>
        </w:rPr>
        <w:t>mozeček - alkohol ovlivňuje motoriku</w:t>
      </w:r>
    </w:p>
    <w:p w:rsidR="00F420E2" w:rsidRDefault="00F420E2" w:rsidP="00F420E2">
      <w:pPr>
        <w:pStyle w:val="Odstavecseseznamem"/>
        <w:numPr>
          <w:ilvl w:val="0"/>
          <w:numId w:val="41"/>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hipokampus</w:t>
      </w:r>
      <w:proofErr w:type="spellEnd"/>
      <w:r>
        <w:rPr>
          <w:rFonts w:ascii="Times New Roman" w:hAnsi="Times New Roman" w:cs="Times New Roman"/>
          <w:sz w:val="24"/>
          <w:szCs w:val="24"/>
        </w:rPr>
        <w:t xml:space="preserve"> - </w:t>
      </w:r>
      <w:r w:rsidRPr="00F420E2">
        <w:rPr>
          <w:rFonts w:ascii="Times New Roman" w:hAnsi="Times New Roman" w:cs="Times New Roman"/>
          <w:sz w:val="24"/>
          <w:szCs w:val="24"/>
        </w:rPr>
        <w:t xml:space="preserve">alkohol snižuje schopnost </w:t>
      </w:r>
      <w:r>
        <w:rPr>
          <w:rFonts w:ascii="Times New Roman" w:hAnsi="Times New Roman" w:cs="Times New Roman"/>
          <w:sz w:val="24"/>
          <w:szCs w:val="24"/>
        </w:rPr>
        <w:t>zapamatovat si nové informace</w:t>
      </w:r>
    </w:p>
    <w:p w:rsidR="00F420E2" w:rsidRDefault="00F420E2" w:rsidP="00F420E2">
      <w:pPr>
        <w:pStyle w:val="Odstavecseseznamem"/>
        <w:numPr>
          <w:ilvl w:val="0"/>
          <w:numId w:val="41"/>
        </w:numPr>
        <w:rPr>
          <w:rFonts w:ascii="Times New Roman" w:hAnsi="Times New Roman" w:cs="Times New Roman"/>
          <w:sz w:val="24"/>
          <w:szCs w:val="24"/>
        </w:rPr>
      </w:pPr>
      <w:r>
        <w:rPr>
          <w:rFonts w:ascii="Times New Roman" w:hAnsi="Times New Roman" w:cs="Times New Roman"/>
          <w:sz w:val="24"/>
          <w:szCs w:val="24"/>
        </w:rPr>
        <w:t xml:space="preserve">mozkový kmen - </w:t>
      </w:r>
      <w:r w:rsidRPr="00F420E2">
        <w:rPr>
          <w:rFonts w:ascii="Times New Roman" w:hAnsi="Times New Roman" w:cs="Times New Roman"/>
          <w:sz w:val="24"/>
          <w:szCs w:val="24"/>
        </w:rPr>
        <w:t>alkohol zde může ovlivnit ří</w:t>
      </w:r>
      <w:r>
        <w:rPr>
          <w:rFonts w:ascii="Times New Roman" w:hAnsi="Times New Roman" w:cs="Times New Roman"/>
          <w:sz w:val="24"/>
          <w:szCs w:val="24"/>
        </w:rPr>
        <w:t>zení dýchání a krevního oběhu</w:t>
      </w:r>
    </w:p>
    <w:p w:rsidR="00F420E2" w:rsidRDefault="00F420E2" w:rsidP="00F420E2">
      <w:pPr>
        <w:pStyle w:val="Odstavecseseznamem"/>
        <w:numPr>
          <w:ilvl w:val="0"/>
          <w:numId w:val="41"/>
        </w:numPr>
        <w:rPr>
          <w:rFonts w:ascii="Times New Roman" w:hAnsi="Times New Roman" w:cs="Times New Roman"/>
          <w:sz w:val="24"/>
          <w:szCs w:val="24"/>
        </w:rPr>
      </w:pPr>
      <w:r w:rsidRPr="00F420E2">
        <w:rPr>
          <w:rFonts w:ascii="Times New Roman" w:hAnsi="Times New Roman" w:cs="Times New Roman"/>
          <w:sz w:val="24"/>
          <w:szCs w:val="24"/>
        </w:rPr>
        <w:t>mozkový okruh odměny (</w:t>
      </w:r>
      <w:proofErr w:type="spellStart"/>
      <w:r w:rsidRPr="00F420E2">
        <w:rPr>
          <w:rFonts w:ascii="Times New Roman" w:hAnsi="Times New Roman" w:cs="Times New Roman"/>
          <w:sz w:val="24"/>
          <w:szCs w:val="24"/>
        </w:rPr>
        <w:t>reward</w:t>
      </w:r>
      <w:proofErr w:type="spellEnd"/>
      <w:r w:rsidRPr="00F420E2">
        <w:rPr>
          <w:rFonts w:ascii="Times New Roman" w:hAnsi="Times New Roman" w:cs="Times New Roman"/>
          <w:sz w:val="24"/>
          <w:szCs w:val="24"/>
        </w:rPr>
        <w:t xml:space="preserve"> </w:t>
      </w:r>
      <w:proofErr w:type="spellStart"/>
      <w:r w:rsidRPr="00F420E2">
        <w:rPr>
          <w:rFonts w:ascii="Times New Roman" w:hAnsi="Times New Roman" w:cs="Times New Roman"/>
          <w:sz w:val="24"/>
          <w:szCs w:val="24"/>
        </w:rPr>
        <w:t>pathway</w:t>
      </w:r>
      <w:proofErr w:type="spellEnd"/>
      <w:r w:rsidRPr="00F420E2">
        <w:rPr>
          <w:rFonts w:ascii="Times New Roman" w:hAnsi="Times New Roman" w:cs="Times New Roman"/>
          <w:sz w:val="24"/>
          <w:szCs w:val="24"/>
        </w:rPr>
        <w:t>), vyvolává pocity uspokojení, které pak vedou k ten</w:t>
      </w:r>
      <w:r>
        <w:rPr>
          <w:rFonts w:ascii="Times New Roman" w:hAnsi="Times New Roman" w:cs="Times New Roman"/>
          <w:sz w:val="24"/>
          <w:szCs w:val="24"/>
        </w:rPr>
        <w:t>denci opakovat konzumní chování</w:t>
      </w:r>
    </w:p>
    <w:p w:rsidR="000E6DC4" w:rsidRDefault="000E6DC4" w:rsidP="000E6DC4">
      <w:pPr>
        <w:rPr>
          <w:rFonts w:ascii="Times New Roman" w:hAnsi="Times New Roman" w:cs="Times New Roman"/>
          <w:sz w:val="24"/>
          <w:szCs w:val="24"/>
        </w:rPr>
      </w:pPr>
      <w:r>
        <w:rPr>
          <w:rFonts w:ascii="Times New Roman" w:hAnsi="Times New Roman" w:cs="Times New Roman"/>
          <w:b/>
          <w:sz w:val="24"/>
          <w:szCs w:val="24"/>
          <w:u w:val="single"/>
        </w:rPr>
        <w:t xml:space="preserve">Tabák </w:t>
      </w:r>
      <w:r>
        <w:rPr>
          <w:rFonts w:ascii="Times New Roman" w:hAnsi="Times New Roman" w:cs="Times New Roman"/>
          <w:b/>
          <w:sz w:val="24"/>
          <w:szCs w:val="24"/>
        </w:rPr>
        <w:t xml:space="preserve">= </w:t>
      </w:r>
      <w:r>
        <w:rPr>
          <w:rFonts w:ascii="Times New Roman" w:hAnsi="Times New Roman" w:cs="Times New Roman"/>
          <w:sz w:val="24"/>
          <w:szCs w:val="24"/>
        </w:rPr>
        <w:t>nejrozšířenější návyková látka</w:t>
      </w:r>
      <w:r>
        <w:rPr>
          <w:rFonts w:ascii="Times New Roman" w:hAnsi="Times New Roman" w:cs="Times New Roman"/>
          <w:sz w:val="24"/>
          <w:szCs w:val="24"/>
        </w:rPr>
        <w:br/>
        <w:t>- dětská nemoc (průměrný věk 1. cigarety je u nás kolem 10 let)</w:t>
      </w:r>
    </w:p>
    <w:p w:rsidR="00AA29E6" w:rsidRPr="00AA29E6" w:rsidRDefault="00AA29E6" w:rsidP="000E6DC4">
      <w:pPr>
        <w:rPr>
          <w:rFonts w:ascii="Times New Roman" w:hAnsi="Times New Roman" w:cs="Times New Roman"/>
          <w:sz w:val="24"/>
          <w:szCs w:val="24"/>
        </w:rPr>
      </w:pPr>
      <w:r>
        <w:rPr>
          <w:rFonts w:ascii="Times New Roman" w:hAnsi="Times New Roman" w:cs="Times New Roman"/>
          <w:b/>
          <w:sz w:val="24"/>
          <w:szCs w:val="24"/>
          <w:u w:val="single"/>
        </w:rPr>
        <w:t>Marihuana</w:t>
      </w:r>
      <w:r>
        <w:rPr>
          <w:rFonts w:ascii="Times New Roman" w:hAnsi="Times New Roman" w:cs="Times New Roman"/>
          <w:sz w:val="24"/>
          <w:szCs w:val="24"/>
        </w:rPr>
        <w:t xml:space="preserve"> = nejčastěji zneužívaná nelegální droga</w:t>
      </w:r>
      <w:r>
        <w:rPr>
          <w:rFonts w:ascii="Times New Roman" w:hAnsi="Times New Roman" w:cs="Times New Roman"/>
          <w:sz w:val="24"/>
          <w:szCs w:val="24"/>
        </w:rPr>
        <w:br/>
        <w:t xml:space="preserve">- psychotropní efekt </w:t>
      </w:r>
    </w:p>
    <w:p w:rsidR="00AA29E6" w:rsidRDefault="00AA29E6" w:rsidP="00267207">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Riziková místa</w:t>
      </w:r>
    </w:p>
    <w:p w:rsidR="00AA29E6" w:rsidRDefault="00AA29E6" w:rsidP="00AA29E6">
      <w:pPr>
        <w:pStyle w:val="Odstavecseseznamem"/>
        <w:numPr>
          <w:ilvl w:val="0"/>
          <w:numId w:val="44"/>
        </w:numPr>
        <w:rPr>
          <w:rFonts w:ascii="Times New Roman" w:hAnsi="Times New Roman" w:cs="Times New Roman"/>
          <w:sz w:val="24"/>
          <w:szCs w:val="24"/>
        </w:rPr>
      </w:pPr>
      <w:r>
        <w:rPr>
          <w:rFonts w:ascii="Times New Roman" w:hAnsi="Times New Roman" w:cs="Times New Roman"/>
          <w:sz w:val="24"/>
          <w:szCs w:val="24"/>
        </w:rPr>
        <w:t>toaletní a šatní prostory v době přestávek mezi vyučováním a poledními přestávkami</w:t>
      </w:r>
    </w:p>
    <w:p w:rsidR="00AA29E6" w:rsidRDefault="00AA29E6" w:rsidP="00AA29E6">
      <w:pPr>
        <w:pStyle w:val="Odstavecseseznamem"/>
        <w:numPr>
          <w:ilvl w:val="0"/>
          <w:numId w:val="44"/>
        </w:numPr>
        <w:rPr>
          <w:rFonts w:ascii="Times New Roman" w:hAnsi="Times New Roman" w:cs="Times New Roman"/>
          <w:sz w:val="24"/>
          <w:szCs w:val="24"/>
        </w:rPr>
      </w:pPr>
      <w:r>
        <w:rPr>
          <w:rFonts w:ascii="Times New Roman" w:hAnsi="Times New Roman" w:cs="Times New Roman"/>
          <w:sz w:val="24"/>
          <w:szCs w:val="24"/>
        </w:rPr>
        <w:t>bezprostřední okolí školy</w:t>
      </w:r>
    </w:p>
    <w:p w:rsidR="00AA29E6" w:rsidRPr="00AA29E6" w:rsidRDefault="00AA29E6" w:rsidP="00AA29E6">
      <w:pPr>
        <w:pStyle w:val="Odstavecseseznamem"/>
        <w:numPr>
          <w:ilvl w:val="0"/>
          <w:numId w:val="44"/>
        </w:numPr>
        <w:rPr>
          <w:rFonts w:ascii="Times New Roman" w:hAnsi="Times New Roman" w:cs="Times New Roman"/>
          <w:sz w:val="24"/>
          <w:szCs w:val="24"/>
        </w:rPr>
      </w:pPr>
      <w:r>
        <w:rPr>
          <w:rFonts w:ascii="Times New Roman" w:hAnsi="Times New Roman" w:cs="Times New Roman"/>
          <w:sz w:val="24"/>
          <w:szCs w:val="24"/>
        </w:rPr>
        <w:t>akce školy – výlety, exkurze, lyžařské výcviky…</w:t>
      </w:r>
    </w:p>
    <w:p w:rsidR="00267207" w:rsidRPr="00787C2B" w:rsidRDefault="00267207" w:rsidP="00267207">
      <w:pPr>
        <w:rPr>
          <w:rFonts w:ascii="Times New Roman" w:hAnsi="Times New Roman" w:cs="Times New Roman"/>
          <w:b/>
          <w:color w:val="FF0000"/>
          <w:sz w:val="24"/>
          <w:szCs w:val="24"/>
          <w:u w:val="single"/>
        </w:rPr>
      </w:pPr>
      <w:r w:rsidRPr="00787C2B">
        <w:rPr>
          <w:rFonts w:ascii="Times New Roman" w:hAnsi="Times New Roman" w:cs="Times New Roman"/>
          <w:b/>
          <w:color w:val="FF0000"/>
          <w:sz w:val="24"/>
          <w:szCs w:val="24"/>
          <w:u w:val="single"/>
        </w:rPr>
        <w:t>Opatření, prevence</w:t>
      </w:r>
    </w:p>
    <w:p w:rsidR="00267207" w:rsidRPr="007C778F" w:rsidRDefault="00267207" w:rsidP="007C778F">
      <w:pPr>
        <w:pStyle w:val="Normlnweb"/>
        <w:numPr>
          <w:ilvl w:val="0"/>
          <w:numId w:val="50"/>
        </w:numPr>
        <w:shd w:val="clear" w:color="auto" w:fill="FFFFFF"/>
        <w:rPr>
          <w:bCs/>
          <w:i/>
          <w:iCs/>
          <w:color w:val="595959"/>
        </w:rPr>
      </w:pPr>
      <w:r w:rsidRPr="00A442E5">
        <w:t xml:space="preserve">Školní řád  </w:t>
      </w:r>
      <w:r w:rsidR="007C778F" w:rsidRPr="006064F6">
        <w:t>směr</w:t>
      </w:r>
      <w:r w:rsidR="007C778F">
        <w:t xml:space="preserve">nice nabývá účinnosti </w:t>
      </w:r>
      <w:proofErr w:type="gramStart"/>
      <w:r w:rsidR="007C778F">
        <w:t>3.9.2012</w:t>
      </w:r>
      <w:proofErr w:type="gramEnd"/>
      <w:r w:rsidR="007C778F" w:rsidRPr="006064F6">
        <w:t>)</w:t>
      </w:r>
    </w:p>
    <w:p w:rsidR="00AA29E6" w:rsidRDefault="000E6DC4" w:rsidP="00AA29E6">
      <w:pPr>
        <w:autoSpaceDE w:val="0"/>
        <w:autoSpaceDN w:val="0"/>
        <w:adjustRightInd w:val="0"/>
        <w:spacing w:after="0" w:line="240" w:lineRule="auto"/>
        <w:rPr>
          <w:rFonts w:ascii="Arial" w:hAnsi="Arial" w:cs="Arial"/>
          <w:i/>
          <w:color w:val="595959"/>
          <w:sz w:val="18"/>
          <w:szCs w:val="18"/>
        </w:rPr>
      </w:pPr>
      <w:r w:rsidRPr="000E6DC4">
        <w:rPr>
          <w:rFonts w:ascii="Arial" w:hAnsi="Arial" w:cs="Arial"/>
          <w:i/>
          <w:color w:val="595959"/>
          <w:sz w:val="18"/>
          <w:szCs w:val="18"/>
        </w:rPr>
        <w:t>Žáci školy mají přísný zákaz nošení, držení, distribuce a zneužívání návykových látek v areálu školy. Por</w:t>
      </w:r>
      <w:r w:rsidR="00AA29E6" w:rsidRPr="000E6DC4">
        <w:rPr>
          <w:rFonts w:ascii="Arial" w:hAnsi="Arial" w:cs="Arial"/>
          <w:i/>
          <w:color w:val="595959"/>
          <w:sz w:val="18"/>
          <w:szCs w:val="18"/>
        </w:rPr>
        <w:t>ušení tohoto zákazu se bere jako hrubé porušení školního řádu.</w:t>
      </w:r>
    </w:p>
    <w:p w:rsidR="00AA29E6" w:rsidRDefault="00AA29E6" w:rsidP="00AA29E6">
      <w:pPr>
        <w:autoSpaceDE w:val="0"/>
        <w:autoSpaceDN w:val="0"/>
        <w:adjustRightInd w:val="0"/>
        <w:spacing w:after="0" w:line="240" w:lineRule="auto"/>
        <w:rPr>
          <w:rFonts w:ascii="Arial" w:hAnsi="Arial" w:cs="Arial"/>
          <w:i/>
          <w:color w:val="595959"/>
          <w:sz w:val="18"/>
          <w:szCs w:val="18"/>
        </w:rPr>
      </w:pPr>
    </w:p>
    <w:p w:rsidR="00AA29E6" w:rsidRDefault="00AA29E6" w:rsidP="00AA29E6">
      <w:pPr>
        <w:autoSpaceDE w:val="0"/>
        <w:autoSpaceDN w:val="0"/>
        <w:adjustRightInd w:val="0"/>
        <w:spacing w:after="0" w:line="240" w:lineRule="auto"/>
        <w:rPr>
          <w:rFonts w:ascii="Arial" w:hAnsi="Arial" w:cs="Arial"/>
          <w:i/>
          <w:color w:val="595959"/>
          <w:sz w:val="18"/>
          <w:szCs w:val="18"/>
        </w:rPr>
      </w:pPr>
    </w:p>
    <w:p w:rsidR="00AA29E6" w:rsidRPr="00AA29E6" w:rsidRDefault="00AA29E6" w:rsidP="00AA29E6">
      <w:pPr>
        <w:pStyle w:val="Odstavecseseznamem"/>
        <w:numPr>
          <w:ilvl w:val="0"/>
          <w:numId w:val="5"/>
        </w:numPr>
        <w:autoSpaceDE w:val="0"/>
        <w:autoSpaceDN w:val="0"/>
        <w:adjustRightInd w:val="0"/>
        <w:spacing w:after="0" w:line="240" w:lineRule="auto"/>
        <w:rPr>
          <w:rFonts w:ascii="Times New Roman" w:hAnsi="Times New Roman" w:cs="Times New Roman"/>
          <w:bCs/>
          <w:sz w:val="24"/>
          <w:szCs w:val="24"/>
        </w:rPr>
      </w:pPr>
      <w:r w:rsidRPr="00AA29E6">
        <w:rPr>
          <w:rFonts w:ascii="Times New Roman" w:hAnsi="Times New Roman" w:cs="Times New Roman"/>
          <w:bCs/>
          <w:sz w:val="24"/>
          <w:szCs w:val="24"/>
        </w:rPr>
        <w:t xml:space="preserve">379/2005 Sb. ZÁKON </w:t>
      </w:r>
      <w:r w:rsidRPr="00AA29E6">
        <w:rPr>
          <w:rFonts w:ascii="Times New Roman" w:hAnsi="Times New Roman" w:cs="Times New Roman"/>
          <w:sz w:val="24"/>
          <w:szCs w:val="24"/>
        </w:rPr>
        <w:t xml:space="preserve">ze dne 19. srpna 2005 </w:t>
      </w:r>
      <w:r w:rsidRPr="00AA29E6">
        <w:rPr>
          <w:rFonts w:ascii="Times New Roman" w:hAnsi="Times New Roman" w:cs="Times New Roman"/>
          <w:bCs/>
          <w:sz w:val="24"/>
          <w:szCs w:val="24"/>
        </w:rPr>
        <w:t xml:space="preserve">o opatřeních k ochraně před škodami působenými tabákovými výrobky, alkoholem a jinými návykovými </w:t>
      </w:r>
      <w:proofErr w:type="gramStart"/>
      <w:r w:rsidRPr="00AA29E6">
        <w:rPr>
          <w:rFonts w:ascii="Times New Roman" w:hAnsi="Times New Roman" w:cs="Times New Roman"/>
          <w:bCs/>
          <w:sz w:val="24"/>
          <w:szCs w:val="24"/>
        </w:rPr>
        <w:t xml:space="preserve">látkami          </w:t>
      </w:r>
      <w:r>
        <w:rPr>
          <w:rFonts w:ascii="Times New Roman" w:hAnsi="Times New Roman" w:cs="Times New Roman"/>
          <w:bCs/>
          <w:sz w:val="24"/>
          <w:szCs w:val="24"/>
        </w:rPr>
        <w:t xml:space="preserve">       </w:t>
      </w:r>
      <w:r w:rsidRPr="00AA29E6">
        <w:rPr>
          <w:rFonts w:ascii="Times New Roman" w:hAnsi="Times New Roman" w:cs="Times New Roman"/>
          <w:bCs/>
          <w:sz w:val="24"/>
          <w:szCs w:val="24"/>
        </w:rPr>
        <w:t>a o změně</w:t>
      </w:r>
      <w:proofErr w:type="gramEnd"/>
      <w:r w:rsidRPr="00AA29E6">
        <w:rPr>
          <w:rFonts w:ascii="Times New Roman" w:hAnsi="Times New Roman" w:cs="Times New Roman"/>
          <w:bCs/>
          <w:sz w:val="24"/>
          <w:szCs w:val="24"/>
        </w:rPr>
        <w:t xml:space="preserve"> souvisejících zákonů </w:t>
      </w:r>
    </w:p>
    <w:p w:rsidR="000E6DC4" w:rsidRPr="00AA29E6" w:rsidRDefault="00C46EDD" w:rsidP="00AA29E6">
      <w:pPr>
        <w:pStyle w:val="Odstavecseseznamem"/>
        <w:numPr>
          <w:ilvl w:val="0"/>
          <w:numId w:val="5"/>
        </w:numPr>
        <w:rPr>
          <w:rFonts w:ascii="Times New Roman" w:hAnsi="Times New Roman" w:cs="Times New Roman"/>
          <w:sz w:val="24"/>
          <w:szCs w:val="24"/>
        </w:rPr>
      </w:pPr>
      <w:r w:rsidRPr="00AA29E6">
        <w:rPr>
          <w:rFonts w:ascii="Times New Roman" w:hAnsi="Times New Roman" w:cs="Times New Roman"/>
          <w:sz w:val="24"/>
          <w:szCs w:val="24"/>
        </w:rPr>
        <w:t xml:space="preserve">Formování vhodných postojů k návykovým látkám </w:t>
      </w:r>
      <w:r w:rsidR="000E6DC4" w:rsidRPr="00AA29E6">
        <w:rPr>
          <w:rFonts w:ascii="Times New Roman" w:hAnsi="Times New Roman" w:cs="Times New Roman"/>
          <w:sz w:val="24"/>
          <w:szCs w:val="24"/>
        </w:rPr>
        <w:t>(zájem žáků o své zdraví)</w:t>
      </w:r>
    </w:p>
    <w:p w:rsidR="00AC5413" w:rsidRPr="00A442E5" w:rsidRDefault="00AC5413" w:rsidP="00AC5413">
      <w:pPr>
        <w:pStyle w:val="Odstavecseseznamem"/>
        <w:numPr>
          <w:ilvl w:val="0"/>
          <w:numId w:val="6"/>
        </w:numPr>
        <w:rPr>
          <w:rFonts w:ascii="Times New Roman" w:hAnsi="Times New Roman" w:cs="Times New Roman"/>
          <w:sz w:val="24"/>
          <w:szCs w:val="24"/>
        </w:rPr>
      </w:pPr>
      <w:r w:rsidRPr="00A442E5">
        <w:rPr>
          <w:rFonts w:ascii="Times New Roman" w:hAnsi="Times New Roman" w:cs="Times New Roman"/>
          <w:sz w:val="24"/>
          <w:szCs w:val="24"/>
        </w:rPr>
        <w:t>Snažíme se, aby námi zvolený program odpovídal věku, potřebám a schopnostem dítěte</w:t>
      </w:r>
    </w:p>
    <w:p w:rsidR="00AC5413" w:rsidRPr="00A442E5" w:rsidRDefault="00AC5413" w:rsidP="00AC5413">
      <w:pPr>
        <w:pStyle w:val="Odstavecseseznamem"/>
        <w:numPr>
          <w:ilvl w:val="0"/>
          <w:numId w:val="6"/>
        </w:numPr>
        <w:rPr>
          <w:rFonts w:ascii="Times New Roman" w:hAnsi="Times New Roman" w:cs="Times New Roman"/>
          <w:sz w:val="24"/>
          <w:szCs w:val="24"/>
        </w:rPr>
      </w:pPr>
      <w:r w:rsidRPr="00A442E5">
        <w:rPr>
          <w:rFonts w:ascii="Times New Roman" w:hAnsi="Times New Roman" w:cs="Times New Roman"/>
          <w:sz w:val="24"/>
          <w:szCs w:val="24"/>
        </w:rPr>
        <w:t>Podporujeme sebedůvěru, zájmy žáků a jejich zvědavost</w:t>
      </w:r>
    </w:p>
    <w:p w:rsidR="00AC5413" w:rsidRPr="00A442E5" w:rsidRDefault="00AC5413" w:rsidP="00AC5413">
      <w:pPr>
        <w:pStyle w:val="Odstavecseseznamem"/>
        <w:numPr>
          <w:ilvl w:val="0"/>
          <w:numId w:val="6"/>
        </w:numPr>
        <w:rPr>
          <w:rFonts w:ascii="Times New Roman" w:hAnsi="Times New Roman" w:cs="Times New Roman"/>
          <w:sz w:val="24"/>
          <w:szCs w:val="24"/>
        </w:rPr>
      </w:pPr>
      <w:r w:rsidRPr="00A442E5">
        <w:rPr>
          <w:rFonts w:ascii="Times New Roman" w:hAnsi="Times New Roman" w:cs="Times New Roman"/>
          <w:sz w:val="24"/>
          <w:szCs w:val="24"/>
        </w:rPr>
        <w:t>Podporujeme v hodinách otevřené orientované diskuse</w:t>
      </w:r>
    </w:p>
    <w:p w:rsidR="00AC5413" w:rsidRDefault="00AC5413" w:rsidP="00AC5413">
      <w:pPr>
        <w:pStyle w:val="Odstavecseseznamem"/>
        <w:numPr>
          <w:ilvl w:val="0"/>
          <w:numId w:val="6"/>
        </w:numPr>
        <w:rPr>
          <w:rFonts w:ascii="Times New Roman" w:hAnsi="Times New Roman" w:cs="Times New Roman"/>
          <w:sz w:val="24"/>
          <w:szCs w:val="24"/>
        </w:rPr>
      </w:pPr>
      <w:r w:rsidRPr="00A442E5">
        <w:rPr>
          <w:rFonts w:ascii="Times New Roman" w:hAnsi="Times New Roman" w:cs="Times New Roman"/>
          <w:sz w:val="24"/>
          <w:szCs w:val="24"/>
        </w:rPr>
        <w:t>Zapojení do života místní komunity, využití vzorů</w:t>
      </w:r>
    </w:p>
    <w:p w:rsidR="000E6DC4" w:rsidRDefault="000E6DC4" w:rsidP="00AC541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Živé interaktivní učení, podpora zájmu a zvědavosti vhodnými zábavnými metodami</w:t>
      </w:r>
    </w:p>
    <w:p w:rsidR="000E6DC4" w:rsidRDefault="000E6DC4" w:rsidP="00AC541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Nabídnout žákům jiný symbol dospělosti než je kouření či užívání alkoholu</w:t>
      </w:r>
    </w:p>
    <w:p w:rsidR="000E6DC4" w:rsidRPr="00A442E5" w:rsidRDefault="000E6DC4" w:rsidP="00AC541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Snažit se působit na skupinu jako celek, nikoliv na jednotlivce</w:t>
      </w:r>
    </w:p>
    <w:p w:rsidR="00AC5413" w:rsidRPr="00987280" w:rsidRDefault="00AC5413" w:rsidP="00AC5413">
      <w:pPr>
        <w:rPr>
          <w:rFonts w:ascii="Times New Roman" w:hAnsi="Times New Roman" w:cs="Times New Roman"/>
          <w:b/>
          <w:color w:val="FF0000"/>
          <w:sz w:val="28"/>
          <w:szCs w:val="28"/>
        </w:rPr>
      </w:pPr>
      <w:proofErr w:type="gramStart"/>
      <w:r w:rsidRPr="00987280">
        <w:rPr>
          <w:rFonts w:ascii="Times New Roman" w:hAnsi="Times New Roman" w:cs="Times New Roman"/>
          <w:b/>
          <w:color w:val="FF0000"/>
          <w:sz w:val="28"/>
          <w:szCs w:val="28"/>
        </w:rPr>
        <w:t>2.  VANDALISMUS</w:t>
      </w:r>
      <w:proofErr w:type="gramEnd"/>
    </w:p>
    <w:p w:rsidR="00987280" w:rsidRPr="00987280" w:rsidRDefault="00987280" w:rsidP="00AC5413">
      <w:pPr>
        <w:rPr>
          <w:rFonts w:ascii="Times New Roman" w:hAnsi="Times New Roman" w:cs="Times New Roman"/>
          <w:sz w:val="24"/>
          <w:szCs w:val="24"/>
        </w:rPr>
      </w:pPr>
      <w:r>
        <w:rPr>
          <w:rFonts w:ascii="Times New Roman" w:hAnsi="Times New Roman" w:cs="Times New Roman"/>
          <w:sz w:val="24"/>
          <w:szCs w:val="24"/>
        </w:rPr>
        <w:t xml:space="preserve">Ve školním prostředí se projevuje ničením školního majetku nebo jeho poškozováním a ničením majetku ostatních žáků a žákyň, případně dalších členů školní komunity. </w:t>
      </w:r>
    </w:p>
    <w:p w:rsidR="00A442E5" w:rsidRPr="00987280" w:rsidRDefault="00AC5413" w:rsidP="00A442E5">
      <w:pPr>
        <w:tabs>
          <w:tab w:val="left" w:pos="7920"/>
        </w:tabs>
        <w:rPr>
          <w:rFonts w:ascii="Times New Roman" w:hAnsi="Times New Roman" w:cs="Times New Roman"/>
          <w:color w:val="FF0000"/>
          <w:sz w:val="24"/>
          <w:szCs w:val="24"/>
        </w:rPr>
      </w:pPr>
      <w:r w:rsidRPr="00987280">
        <w:rPr>
          <w:rFonts w:ascii="Times New Roman" w:hAnsi="Times New Roman" w:cs="Times New Roman"/>
          <w:b/>
          <w:color w:val="FF0000"/>
          <w:sz w:val="24"/>
          <w:szCs w:val="24"/>
          <w:u w:val="single"/>
        </w:rPr>
        <w:t>Rizikový čas</w:t>
      </w:r>
      <w:r w:rsidRPr="00987280">
        <w:rPr>
          <w:rFonts w:ascii="Times New Roman" w:hAnsi="Times New Roman" w:cs="Times New Roman"/>
          <w:color w:val="FF0000"/>
          <w:sz w:val="24"/>
          <w:szCs w:val="24"/>
        </w:rPr>
        <w:t xml:space="preserve"> </w:t>
      </w:r>
    </w:p>
    <w:p w:rsidR="00A442E5" w:rsidRPr="00A442E5" w:rsidRDefault="00A442E5" w:rsidP="00A442E5">
      <w:pPr>
        <w:pStyle w:val="Odstavecseseznamem"/>
        <w:numPr>
          <w:ilvl w:val="0"/>
          <w:numId w:val="15"/>
        </w:numPr>
        <w:tabs>
          <w:tab w:val="left" w:pos="7920"/>
        </w:tabs>
        <w:rPr>
          <w:rFonts w:ascii="Times New Roman" w:hAnsi="Times New Roman" w:cs="Times New Roman"/>
          <w:sz w:val="24"/>
          <w:szCs w:val="24"/>
        </w:rPr>
      </w:pPr>
      <w:r w:rsidRPr="00A442E5">
        <w:rPr>
          <w:rFonts w:ascii="Times New Roman" w:hAnsi="Times New Roman" w:cs="Times New Roman"/>
          <w:sz w:val="24"/>
          <w:szCs w:val="24"/>
        </w:rPr>
        <w:t>p</w:t>
      </w:r>
      <w:r w:rsidR="00987280">
        <w:rPr>
          <w:rFonts w:ascii="Times New Roman" w:hAnsi="Times New Roman" w:cs="Times New Roman"/>
          <w:sz w:val="24"/>
          <w:szCs w:val="24"/>
        </w:rPr>
        <w:t>řestávky</w:t>
      </w:r>
      <w:r w:rsidR="00AC5413" w:rsidRPr="00A442E5">
        <w:rPr>
          <w:rFonts w:ascii="Times New Roman" w:hAnsi="Times New Roman" w:cs="Times New Roman"/>
          <w:sz w:val="24"/>
          <w:szCs w:val="24"/>
        </w:rPr>
        <w:t xml:space="preserve"> mezi vyučovacími hodinami</w:t>
      </w:r>
    </w:p>
    <w:p w:rsidR="00AC5413" w:rsidRPr="00A442E5" w:rsidRDefault="00987280" w:rsidP="00A442E5">
      <w:pPr>
        <w:pStyle w:val="Odstavecseseznamem"/>
        <w:numPr>
          <w:ilvl w:val="0"/>
          <w:numId w:val="15"/>
        </w:numPr>
        <w:tabs>
          <w:tab w:val="left" w:pos="7920"/>
        </w:tabs>
        <w:rPr>
          <w:rFonts w:ascii="Times New Roman" w:hAnsi="Times New Roman" w:cs="Times New Roman"/>
          <w:b/>
          <w:sz w:val="24"/>
          <w:szCs w:val="24"/>
          <w:u w:val="single"/>
        </w:rPr>
      </w:pPr>
      <w:r>
        <w:rPr>
          <w:rFonts w:ascii="Times New Roman" w:hAnsi="Times New Roman" w:cs="Times New Roman"/>
          <w:sz w:val="24"/>
          <w:szCs w:val="24"/>
        </w:rPr>
        <w:t>přestávky</w:t>
      </w:r>
      <w:r w:rsidR="00AC5413" w:rsidRPr="00A442E5">
        <w:rPr>
          <w:rFonts w:ascii="Times New Roman" w:hAnsi="Times New Roman" w:cs="Times New Roman"/>
          <w:sz w:val="24"/>
          <w:szCs w:val="24"/>
        </w:rPr>
        <w:t xml:space="preserve"> mezi odpoledním vyučováním</w:t>
      </w:r>
    </w:p>
    <w:p w:rsidR="006E78FA" w:rsidRPr="00987280" w:rsidRDefault="006E78FA" w:rsidP="00AC5413">
      <w:pPr>
        <w:rPr>
          <w:rFonts w:ascii="Times New Roman" w:hAnsi="Times New Roman" w:cs="Times New Roman"/>
          <w:color w:val="FF0000"/>
          <w:sz w:val="24"/>
          <w:szCs w:val="24"/>
        </w:rPr>
      </w:pPr>
      <w:r w:rsidRPr="00987280">
        <w:rPr>
          <w:rFonts w:ascii="Times New Roman" w:hAnsi="Times New Roman" w:cs="Times New Roman"/>
          <w:b/>
          <w:color w:val="FF0000"/>
          <w:sz w:val="24"/>
          <w:szCs w:val="24"/>
          <w:u w:val="single"/>
        </w:rPr>
        <w:t>Riziková místa</w:t>
      </w:r>
    </w:p>
    <w:p w:rsidR="006E78FA" w:rsidRPr="00A442E5" w:rsidRDefault="006E78FA" w:rsidP="00A442E5">
      <w:pPr>
        <w:pStyle w:val="Odstavecseseznamem"/>
        <w:numPr>
          <w:ilvl w:val="0"/>
          <w:numId w:val="16"/>
        </w:numPr>
        <w:rPr>
          <w:rFonts w:ascii="Times New Roman" w:hAnsi="Times New Roman" w:cs="Times New Roman"/>
          <w:sz w:val="24"/>
          <w:szCs w:val="24"/>
        </w:rPr>
      </w:pPr>
      <w:r w:rsidRPr="00A442E5">
        <w:rPr>
          <w:rFonts w:ascii="Times New Roman" w:hAnsi="Times New Roman" w:cs="Times New Roman"/>
          <w:sz w:val="24"/>
          <w:szCs w:val="24"/>
        </w:rPr>
        <w:t>prostory v šatnách</w:t>
      </w:r>
    </w:p>
    <w:p w:rsidR="006E78FA" w:rsidRDefault="006E78FA" w:rsidP="00A442E5">
      <w:pPr>
        <w:pStyle w:val="Odstavecseseznamem"/>
        <w:numPr>
          <w:ilvl w:val="0"/>
          <w:numId w:val="16"/>
        </w:numPr>
        <w:rPr>
          <w:rFonts w:ascii="Times New Roman" w:hAnsi="Times New Roman" w:cs="Times New Roman"/>
          <w:sz w:val="24"/>
          <w:szCs w:val="24"/>
        </w:rPr>
      </w:pPr>
      <w:r w:rsidRPr="00A442E5">
        <w:rPr>
          <w:rFonts w:ascii="Times New Roman" w:hAnsi="Times New Roman" w:cs="Times New Roman"/>
          <w:sz w:val="24"/>
          <w:szCs w:val="24"/>
        </w:rPr>
        <w:t>dívčí a chlapecké záchody</w:t>
      </w:r>
    </w:p>
    <w:p w:rsidR="00987280" w:rsidRPr="00A442E5" w:rsidRDefault="00987280" w:rsidP="00A442E5">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třídy a chodby o přestávkách</w:t>
      </w:r>
    </w:p>
    <w:p w:rsidR="00987280" w:rsidRDefault="00987280" w:rsidP="00A442E5">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vyučovací hodina, kdy žák/</w:t>
      </w:r>
      <w:proofErr w:type="spellStart"/>
      <w:r>
        <w:rPr>
          <w:rFonts w:ascii="Times New Roman" w:hAnsi="Times New Roman" w:cs="Times New Roman"/>
          <w:sz w:val="24"/>
          <w:szCs w:val="24"/>
        </w:rPr>
        <w:t>yně</w:t>
      </w:r>
      <w:proofErr w:type="spellEnd"/>
      <w:r>
        <w:rPr>
          <w:rFonts w:ascii="Times New Roman" w:hAnsi="Times New Roman" w:cs="Times New Roman"/>
          <w:sz w:val="24"/>
          <w:szCs w:val="24"/>
        </w:rPr>
        <w:t xml:space="preserve"> se touto dobu nezdržují ve třídě (přenos TK, odchod na toalety apod.)</w:t>
      </w:r>
    </w:p>
    <w:p w:rsidR="00C61728" w:rsidRDefault="006E78FA" w:rsidP="00AC5413">
      <w:pPr>
        <w:pStyle w:val="Odstavecseseznamem"/>
        <w:numPr>
          <w:ilvl w:val="0"/>
          <w:numId w:val="16"/>
        </w:numPr>
        <w:rPr>
          <w:rFonts w:ascii="Times New Roman" w:hAnsi="Times New Roman" w:cs="Times New Roman"/>
          <w:sz w:val="24"/>
          <w:szCs w:val="24"/>
        </w:rPr>
      </w:pPr>
      <w:r w:rsidRPr="00A442E5">
        <w:rPr>
          <w:rFonts w:ascii="Times New Roman" w:hAnsi="Times New Roman" w:cs="Times New Roman"/>
          <w:sz w:val="24"/>
          <w:szCs w:val="24"/>
        </w:rPr>
        <w:t>bezprostřední okolí školy i v nočních hodinách</w:t>
      </w:r>
    </w:p>
    <w:p w:rsidR="006E78FA" w:rsidRPr="00C61728" w:rsidRDefault="006E78FA" w:rsidP="00C61728">
      <w:pPr>
        <w:rPr>
          <w:rFonts w:ascii="Times New Roman" w:hAnsi="Times New Roman" w:cs="Times New Roman"/>
          <w:sz w:val="24"/>
          <w:szCs w:val="24"/>
        </w:rPr>
      </w:pPr>
      <w:r w:rsidRPr="00C61728">
        <w:rPr>
          <w:rFonts w:ascii="Times New Roman" w:hAnsi="Times New Roman" w:cs="Times New Roman"/>
          <w:b/>
          <w:color w:val="FF0000"/>
          <w:sz w:val="24"/>
          <w:szCs w:val="24"/>
          <w:u w:val="single"/>
        </w:rPr>
        <w:t>Opatření a prevence</w:t>
      </w:r>
    </w:p>
    <w:p w:rsidR="00987280" w:rsidRPr="006064F6" w:rsidRDefault="00987280" w:rsidP="00987280">
      <w:pPr>
        <w:pStyle w:val="Normlnweb"/>
        <w:numPr>
          <w:ilvl w:val="0"/>
          <w:numId w:val="21"/>
        </w:numPr>
        <w:shd w:val="clear" w:color="auto" w:fill="FFFFFF"/>
        <w:rPr>
          <w:rStyle w:val="Zvraznn"/>
          <w:bCs/>
          <w:color w:val="595959"/>
        </w:rPr>
      </w:pPr>
      <w:r w:rsidRPr="006064F6">
        <w:t>Š</w:t>
      </w:r>
      <w:r w:rsidR="006E78FA" w:rsidRPr="006064F6">
        <w:t xml:space="preserve">kolní řád </w:t>
      </w:r>
      <w:r w:rsidRPr="006064F6">
        <w:t>(směr</w:t>
      </w:r>
      <w:r w:rsidR="007C778F">
        <w:t xml:space="preserve">nice nabývá účinnosti </w:t>
      </w:r>
      <w:proofErr w:type="gramStart"/>
      <w:r w:rsidR="007C778F">
        <w:t>3.9.2012</w:t>
      </w:r>
      <w:proofErr w:type="gramEnd"/>
      <w:r w:rsidRPr="006064F6">
        <w:t>)</w:t>
      </w:r>
    </w:p>
    <w:p w:rsidR="00987280" w:rsidRPr="00C61728" w:rsidRDefault="00987280" w:rsidP="00987280">
      <w:pPr>
        <w:pStyle w:val="Normlnweb"/>
        <w:shd w:val="clear" w:color="auto" w:fill="FFFFFF"/>
        <w:rPr>
          <w:b/>
          <w:bCs/>
          <w:i/>
          <w:iCs/>
          <w:color w:val="595959"/>
          <w:sz w:val="18"/>
          <w:szCs w:val="18"/>
        </w:rPr>
      </w:pPr>
      <w:r w:rsidRPr="00C61728">
        <w:rPr>
          <w:rStyle w:val="Zvraznn"/>
          <w:b/>
          <w:bCs/>
          <w:color w:val="595959"/>
          <w:sz w:val="18"/>
          <w:szCs w:val="18"/>
        </w:rPr>
        <w:t>4.</w:t>
      </w:r>
      <w:r w:rsidRPr="00C61728">
        <w:rPr>
          <w:i/>
          <w:color w:val="595959"/>
          <w:sz w:val="18"/>
          <w:szCs w:val="18"/>
        </w:rPr>
        <w:t xml:space="preserve"> </w:t>
      </w:r>
      <w:r w:rsidRPr="00C61728">
        <w:rPr>
          <w:rStyle w:val="Zvraznn"/>
          <w:b/>
          <w:bCs/>
          <w:color w:val="595959"/>
          <w:sz w:val="18"/>
          <w:szCs w:val="18"/>
        </w:rPr>
        <w:t xml:space="preserve">Podmínky zacházení s majetkem školy </w:t>
      </w:r>
    </w:p>
    <w:p w:rsidR="00987280" w:rsidRPr="00C61728" w:rsidRDefault="00987280" w:rsidP="00987280">
      <w:pPr>
        <w:pStyle w:val="Normlnweb"/>
        <w:shd w:val="clear" w:color="auto" w:fill="FFFFFF"/>
        <w:rPr>
          <w:i/>
          <w:color w:val="595959"/>
          <w:sz w:val="18"/>
          <w:szCs w:val="18"/>
        </w:rPr>
      </w:pPr>
      <w:r w:rsidRPr="00C61728">
        <w:rPr>
          <w:rStyle w:val="Zvraznn"/>
          <w:b/>
          <w:bCs/>
          <w:color w:val="595959"/>
          <w:sz w:val="18"/>
          <w:szCs w:val="18"/>
        </w:rPr>
        <w:t>4.1.</w:t>
      </w:r>
      <w:r w:rsidRPr="00C61728">
        <w:rPr>
          <w:i/>
          <w:color w:val="595959"/>
          <w:sz w:val="18"/>
          <w:szCs w:val="18"/>
        </w:rPr>
        <w:t xml:space="preserve"> </w:t>
      </w:r>
      <w:r w:rsidRPr="00C61728">
        <w:rPr>
          <w:rStyle w:val="Zvraznn"/>
          <w:b/>
          <w:bCs/>
          <w:color w:val="595959"/>
          <w:sz w:val="18"/>
          <w:szCs w:val="18"/>
        </w:rPr>
        <w:t>Zacházení se školním majetkem, učebnicemi a školními potřebami</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Žák má právo užívat zařízení školy, pomůcky a učebnice v souvislosti s výukou a je povinen udržovat v pořádku všechny věci, které tvoří zařízení školy a třídy.</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Žák šetrně zachází s učebnicemi a se všemi věcmi, které mu byly svěřeny do osobního užívání.</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Žák udržuje své pracovní místo v pořádku. Před odchodem ze třídy si uklidí své pracovní místo a jeho okolí. Po skončení poslední vyučovací hodiny uloží židli na lavici.</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Žáci nemanipulují s vybavením odborných učeben, s exponáty, modely, elektrickými spotřebiči, ventilacemi, žaluziemi bez přítomnosti vyučujících.</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Dojde-li ke škodě na majetku školy způsobené žákem, prošetří třídní učitel žáka okolnosti, za kterých došlo ke vzniku škody. Následně zváží výchovná opatření a dle situace se podílí na realizaci technických opatření a vymáhání škody.</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Při svévolném poškození majetku školy bude škola požadovat úhradu vzniklé škody (např. úhradu nákladů na opravu) nebo opravení majetku (dle situace žákem, zákonným zástupcem žáka nebo kvalifikovaným pracovníkem).</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Při úmyslném zničení majetku školy nebo při jeho ztrátě bude škola požadovat úhradu vzniklé škody nebo věcnou náhradu. Při ztrátě učebnice zakoupí žák učebnici novou.</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Úhradu škody způsobenou na majetku školy žákem bude škola vymáhat u zákonného zástupce žáka.</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lastRenderedPageBreak/>
        <w:t>· Projevy vandalismu jsou posuzovány jako hrubé porušování školního řádu.</w:t>
      </w:r>
    </w:p>
    <w:p w:rsidR="00987280" w:rsidRPr="00C61728" w:rsidRDefault="00987280" w:rsidP="00987280">
      <w:pPr>
        <w:pStyle w:val="Normlnweb"/>
        <w:shd w:val="clear" w:color="auto" w:fill="FFFFFF"/>
        <w:rPr>
          <w:i/>
          <w:color w:val="595959"/>
          <w:sz w:val="18"/>
          <w:szCs w:val="18"/>
        </w:rPr>
      </w:pPr>
      <w:r w:rsidRPr="00C61728">
        <w:rPr>
          <w:rStyle w:val="Zvraznn"/>
          <w:b/>
          <w:bCs/>
          <w:color w:val="595959"/>
          <w:sz w:val="18"/>
          <w:szCs w:val="18"/>
        </w:rPr>
        <w:t>4.2.</w:t>
      </w:r>
      <w:r w:rsidRPr="00C61728">
        <w:rPr>
          <w:i/>
          <w:color w:val="595959"/>
          <w:sz w:val="18"/>
          <w:szCs w:val="18"/>
        </w:rPr>
        <w:t xml:space="preserve"> </w:t>
      </w:r>
      <w:r w:rsidRPr="00C61728">
        <w:rPr>
          <w:rStyle w:val="Zvraznn"/>
          <w:b/>
          <w:bCs/>
          <w:color w:val="595959"/>
          <w:sz w:val="18"/>
          <w:szCs w:val="18"/>
        </w:rPr>
        <w:t>Pravidla pro používání žákovských skříněk</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Žákovská skříňka slouží k ukládání věcí souvisejících s vyučováním (např. oblečení na tělesnou výchovu a pracovní činnosti, učebnice, sešity, pomůcky) a musí v ní být udržován pořádek. Neslouží k ukládání cenných věcí a potravin.</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Je-li to možné, škola zapůjčí bezplatně žákovi 2. stupně žákovskou skříňku s jedním klíčkem na dobu užívání. Přestane-li žák žákovskou skříňku využívat (např. na konci školního roku, při odhlášení ze školy, při změně třídy apod.), vrátí klíč školníkovi.</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Při ztrátě nebo poničení klíče nechají zákonní zástupci žáka na vlastní náklady pořídit duplikát ztraceného klíče.</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Žák nebude žákovskou skříňku polepovat ani jiným způsobem upravovat její vzhled.</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Dojde-li k poškození žákovské skříňky, žák bezodkladně informuje školníka.</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Třídní učitelé mohou provádět namátkovou kontrolu žákovských skříněk.</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V případě nedodržování pravidel pro používání žákovských skříněk může být žákovi skříňka odebrána.</w:t>
      </w:r>
    </w:p>
    <w:p w:rsidR="00987280" w:rsidRPr="00C61728" w:rsidRDefault="00987280" w:rsidP="00987280">
      <w:pPr>
        <w:pStyle w:val="Normlnweb"/>
        <w:shd w:val="clear" w:color="auto" w:fill="FFFFFF"/>
        <w:rPr>
          <w:i/>
          <w:color w:val="595959"/>
          <w:sz w:val="18"/>
          <w:szCs w:val="18"/>
        </w:rPr>
      </w:pPr>
      <w:r w:rsidRPr="00C61728">
        <w:rPr>
          <w:rStyle w:val="Zvraznn"/>
          <w:b/>
          <w:bCs/>
          <w:color w:val="595959"/>
          <w:sz w:val="18"/>
          <w:szCs w:val="18"/>
        </w:rPr>
        <w:t>4.3.</w:t>
      </w:r>
      <w:r w:rsidRPr="00C61728">
        <w:rPr>
          <w:i/>
          <w:color w:val="595959"/>
          <w:sz w:val="18"/>
          <w:szCs w:val="18"/>
        </w:rPr>
        <w:t xml:space="preserve"> </w:t>
      </w:r>
      <w:r w:rsidRPr="00C61728">
        <w:rPr>
          <w:rStyle w:val="Zvraznn"/>
          <w:b/>
          <w:bCs/>
          <w:color w:val="595959"/>
          <w:sz w:val="18"/>
          <w:szCs w:val="18"/>
        </w:rPr>
        <w:t>Pravidla pro používání šaten</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Šatny jsou určené k odkládání svrchního oblečení a obuvi. Nejsou určené k odkládání peněz, mobilních telefonů a jiných cenných věcí.</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Určená služba šatnu před začátkem vyučování uzamyká a po ukončení výuky odemyká.</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Žákům odcházejícím během výuky šatnu odemyká pověřený žák.</w:t>
      </w:r>
    </w:p>
    <w:p w:rsidR="00987280" w:rsidRPr="00C61728" w:rsidRDefault="00987280" w:rsidP="00987280">
      <w:pPr>
        <w:pStyle w:val="Normlnweb"/>
        <w:shd w:val="clear" w:color="auto" w:fill="FFFFFF"/>
        <w:rPr>
          <w:i/>
          <w:color w:val="595959"/>
          <w:sz w:val="18"/>
          <w:szCs w:val="18"/>
        </w:rPr>
      </w:pPr>
      <w:r w:rsidRPr="00C61728">
        <w:rPr>
          <w:i/>
          <w:color w:val="595959"/>
          <w:sz w:val="18"/>
          <w:szCs w:val="18"/>
        </w:rPr>
        <w:t>· Za věci ponechané po vyučování v šatnách škola neručí.</w:t>
      </w:r>
    </w:p>
    <w:p w:rsidR="00A442E5" w:rsidRPr="006064F6" w:rsidRDefault="00987280" w:rsidP="00987280">
      <w:pPr>
        <w:pStyle w:val="Odstavecseseznamem"/>
        <w:numPr>
          <w:ilvl w:val="0"/>
          <w:numId w:val="21"/>
        </w:numPr>
        <w:tabs>
          <w:tab w:val="left" w:pos="5674"/>
        </w:tabs>
        <w:rPr>
          <w:rFonts w:ascii="Times New Roman" w:hAnsi="Times New Roman" w:cs="Times New Roman"/>
          <w:sz w:val="24"/>
          <w:szCs w:val="24"/>
        </w:rPr>
      </w:pPr>
      <w:r w:rsidRPr="006064F6">
        <w:rPr>
          <w:rFonts w:ascii="Times New Roman" w:hAnsi="Times New Roman" w:cs="Times New Roman"/>
          <w:sz w:val="24"/>
          <w:szCs w:val="24"/>
        </w:rPr>
        <w:t>Dohled nad žáky je zajištěn po celou dobu jejich pobytu ve školní budově, přehledy pověřených osob jsou vyvěšeny na všech úsecích, kde dohledy probíhají (chodby, tělocvična, školní dvůr)</w:t>
      </w:r>
    </w:p>
    <w:p w:rsidR="00A442E5" w:rsidRPr="006064F6" w:rsidRDefault="00987280" w:rsidP="00987280">
      <w:pPr>
        <w:pStyle w:val="Odstavecseseznamem"/>
        <w:numPr>
          <w:ilvl w:val="0"/>
          <w:numId w:val="21"/>
        </w:numPr>
        <w:tabs>
          <w:tab w:val="left" w:pos="5674"/>
        </w:tabs>
        <w:rPr>
          <w:rFonts w:ascii="Times New Roman" w:hAnsi="Times New Roman" w:cs="Times New Roman"/>
          <w:sz w:val="24"/>
          <w:szCs w:val="24"/>
        </w:rPr>
      </w:pPr>
      <w:r w:rsidRPr="006064F6">
        <w:rPr>
          <w:rFonts w:ascii="Times New Roman" w:hAnsi="Times New Roman" w:cs="Times New Roman"/>
          <w:sz w:val="24"/>
          <w:szCs w:val="24"/>
        </w:rPr>
        <w:t>Možnost trávení přestávek na školním dvoře či v tělocvičně.</w:t>
      </w:r>
    </w:p>
    <w:p w:rsidR="00987280" w:rsidRPr="006064F6" w:rsidRDefault="00987280" w:rsidP="00987280">
      <w:pPr>
        <w:pStyle w:val="Odstavecseseznamem"/>
        <w:numPr>
          <w:ilvl w:val="0"/>
          <w:numId w:val="21"/>
        </w:numPr>
        <w:tabs>
          <w:tab w:val="left" w:pos="5674"/>
        </w:tabs>
        <w:rPr>
          <w:rFonts w:ascii="Times New Roman" w:hAnsi="Times New Roman" w:cs="Times New Roman"/>
          <w:sz w:val="24"/>
          <w:szCs w:val="24"/>
        </w:rPr>
      </w:pPr>
      <w:r w:rsidRPr="006064F6">
        <w:rPr>
          <w:rFonts w:ascii="Times New Roman" w:hAnsi="Times New Roman" w:cs="Times New Roman"/>
          <w:sz w:val="24"/>
          <w:szCs w:val="24"/>
        </w:rPr>
        <w:t>Místa k sezení na chodbách – posezení s přáteli.</w:t>
      </w:r>
    </w:p>
    <w:p w:rsidR="00C97921" w:rsidRPr="006064F6" w:rsidRDefault="00987280" w:rsidP="00987280">
      <w:pPr>
        <w:pStyle w:val="Odstavecseseznamem"/>
        <w:numPr>
          <w:ilvl w:val="0"/>
          <w:numId w:val="21"/>
        </w:numPr>
        <w:tabs>
          <w:tab w:val="left" w:pos="5674"/>
        </w:tabs>
        <w:rPr>
          <w:rFonts w:ascii="Times New Roman" w:hAnsi="Times New Roman" w:cs="Times New Roman"/>
          <w:sz w:val="24"/>
          <w:szCs w:val="24"/>
        </w:rPr>
      </w:pPr>
      <w:r w:rsidRPr="006064F6">
        <w:rPr>
          <w:rFonts w:ascii="Times New Roman" w:hAnsi="Times New Roman" w:cs="Times New Roman"/>
          <w:sz w:val="24"/>
          <w:szCs w:val="24"/>
        </w:rPr>
        <w:t>P</w:t>
      </w:r>
      <w:r w:rsidR="00C97921" w:rsidRPr="006064F6">
        <w:rPr>
          <w:rFonts w:ascii="Times New Roman" w:hAnsi="Times New Roman" w:cs="Times New Roman"/>
          <w:sz w:val="24"/>
          <w:szCs w:val="24"/>
        </w:rPr>
        <w:t>růběžné procházení a kontrola šatních prostor</w:t>
      </w:r>
      <w:r w:rsidRPr="006064F6">
        <w:rPr>
          <w:rFonts w:ascii="Times New Roman" w:hAnsi="Times New Roman" w:cs="Times New Roman"/>
          <w:sz w:val="24"/>
          <w:szCs w:val="24"/>
        </w:rPr>
        <w:t>.</w:t>
      </w:r>
    </w:p>
    <w:p w:rsidR="00C8097D" w:rsidRPr="006064F6" w:rsidRDefault="00987280" w:rsidP="00987280">
      <w:pPr>
        <w:pStyle w:val="Odstavecseseznamem"/>
        <w:numPr>
          <w:ilvl w:val="0"/>
          <w:numId w:val="21"/>
        </w:numPr>
        <w:tabs>
          <w:tab w:val="left" w:pos="5674"/>
        </w:tabs>
        <w:rPr>
          <w:rFonts w:ascii="Times New Roman" w:hAnsi="Times New Roman" w:cs="Times New Roman"/>
          <w:sz w:val="24"/>
          <w:szCs w:val="24"/>
        </w:rPr>
      </w:pPr>
      <w:r w:rsidRPr="006064F6">
        <w:rPr>
          <w:rFonts w:ascii="Times New Roman" w:hAnsi="Times New Roman" w:cs="Times New Roman"/>
          <w:sz w:val="24"/>
          <w:szCs w:val="24"/>
        </w:rPr>
        <w:t>S</w:t>
      </w:r>
      <w:r w:rsidR="00C97921" w:rsidRPr="006064F6">
        <w:rPr>
          <w:rFonts w:ascii="Times New Roman" w:hAnsi="Times New Roman" w:cs="Times New Roman"/>
          <w:sz w:val="24"/>
          <w:szCs w:val="24"/>
        </w:rPr>
        <w:t>eznámit žáky s tím, kolik co stojí + jak dlouho na to budou rodiče vydělávat + co jim z toho důvodu bude odepřeno</w:t>
      </w:r>
      <w:r w:rsidRPr="006064F6">
        <w:rPr>
          <w:rFonts w:ascii="Times New Roman" w:hAnsi="Times New Roman" w:cs="Times New Roman"/>
          <w:sz w:val="24"/>
          <w:szCs w:val="24"/>
        </w:rPr>
        <w:t>.</w:t>
      </w:r>
    </w:p>
    <w:p w:rsidR="00987280" w:rsidRPr="006064F6" w:rsidRDefault="00987280" w:rsidP="00987280">
      <w:pPr>
        <w:pStyle w:val="Odstavecseseznamem"/>
        <w:numPr>
          <w:ilvl w:val="0"/>
          <w:numId w:val="21"/>
        </w:numPr>
        <w:tabs>
          <w:tab w:val="left" w:pos="5674"/>
        </w:tabs>
        <w:rPr>
          <w:rFonts w:ascii="Times New Roman" w:hAnsi="Times New Roman" w:cs="Times New Roman"/>
          <w:sz w:val="24"/>
          <w:szCs w:val="24"/>
        </w:rPr>
      </w:pPr>
      <w:r w:rsidRPr="006064F6">
        <w:rPr>
          <w:rFonts w:ascii="Times New Roman" w:hAnsi="Times New Roman" w:cs="Times New Roman"/>
          <w:sz w:val="24"/>
          <w:szCs w:val="24"/>
        </w:rPr>
        <w:t xml:space="preserve">Minimální uvolňování vprostřed vyučovací hodiny. </w:t>
      </w:r>
    </w:p>
    <w:p w:rsidR="00987280" w:rsidRDefault="00987280" w:rsidP="00987280">
      <w:pPr>
        <w:tabs>
          <w:tab w:val="left" w:pos="5674"/>
        </w:tabs>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Co dělat, když…</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 xml:space="preserve">Podmínky zacházení se školním majetkem zakotvit do školního řádu a to včetně sankcí, které škola použije v případě, že se někdo dopustí úmyslného ničení majetku. </w:t>
      </w:r>
      <w:r w:rsidRPr="006064F6">
        <w:rPr>
          <w:rFonts w:ascii="Times New Roman" w:eastAsia="Calibri" w:hAnsi="Times New Roman" w:cs="Times New Roman"/>
          <w:b/>
          <w:bCs/>
          <w:sz w:val="24"/>
          <w:szCs w:val="24"/>
        </w:rPr>
        <w:t>Náhrada škody není sankce, ale samozřejmost.</w:t>
      </w:r>
      <w:r w:rsidRPr="006064F6">
        <w:rPr>
          <w:rFonts w:ascii="Times New Roman" w:eastAsia="Calibri" w:hAnsi="Times New Roman" w:cs="Times New Roman"/>
          <w:bCs/>
          <w:sz w:val="24"/>
          <w:szCs w:val="24"/>
        </w:rPr>
        <w:t xml:space="preserve"> Předpokladem je současně písemné stvrzení zákonnými zástupci žáka o seznámení se školním řádem.</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Náhradu úmyslně způsobené škody důsledně vymáhejte po tom, kdo ji způsobil. U nezletilých potom po jejich zákonném zástupci.</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Opakovaně s žáky a žákyněmi komunik</w:t>
      </w:r>
      <w:r w:rsidR="000F65B1">
        <w:rPr>
          <w:rFonts w:ascii="Times New Roman" w:eastAsia="Calibri" w:hAnsi="Times New Roman" w:cs="Times New Roman"/>
          <w:bCs/>
          <w:sz w:val="24"/>
          <w:szCs w:val="24"/>
        </w:rPr>
        <w:t xml:space="preserve">ujte na téma ochrana majetku a </w:t>
      </w:r>
      <w:r w:rsidRPr="006064F6">
        <w:rPr>
          <w:rFonts w:ascii="Times New Roman" w:eastAsia="Calibri" w:hAnsi="Times New Roman" w:cs="Times New Roman"/>
          <w:bCs/>
          <w:sz w:val="24"/>
          <w:szCs w:val="24"/>
        </w:rPr>
        <w:t>zacházení s cizím majetkem.</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lastRenderedPageBreak/>
        <w:t>Jestli žák nebo žákyně, kteří škodu způsobili, nejeví ochotu k její nápravě, případně je škoda takového rozsahu, že věc nelze svépomocně opravit, vyrozumívejte o tomto chování zákonné zástupce žáků a žákyň a dohodněte s nimi způsob náhrady škody.</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 xml:space="preserve">Jestliže se jedná o škodu většího rozsahu a ten, kdo ji </w:t>
      </w:r>
      <w:proofErr w:type="gramStart"/>
      <w:r w:rsidRPr="006064F6">
        <w:rPr>
          <w:rFonts w:ascii="Times New Roman" w:eastAsia="Calibri" w:hAnsi="Times New Roman" w:cs="Times New Roman"/>
          <w:bCs/>
          <w:sz w:val="24"/>
          <w:szCs w:val="24"/>
        </w:rPr>
        <w:t>způsobil není</w:t>
      </w:r>
      <w:proofErr w:type="gramEnd"/>
      <w:r w:rsidRPr="006064F6">
        <w:rPr>
          <w:rFonts w:ascii="Times New Roman" w:eastAsia="Calibri" w:hAnsi="Times New Roman" w:cs="Times New Roman"/>
          <w:bCs/>
          <w:sz w:val="24"/>
          <w:szCs w:val="24"/>
        </w:rPr>
        <w:t xml:space="preserve"> ochotný škodu nahradit, vyrozumívejte Policii ČR a oznamte podezření na spáchání přestupku proti majetku, případně trestného činu majetkové povahy.</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U škod, které se dají nahradit tak, že je opraví sám žák nebo žákyně, preferujte tento způsob náhrady škody.</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způsobené škodě proveďte záznam, ze kterého budou jasně vyplývat všechny důležité skutečnosti: kdo – co -</w:t>
      </w:r>
      <w:r w:rsidR="00701D09">
        <w:rPr>
          <w:rFonts w:ascii="Times New Roman" w:eastAsia="Calibri" w:hAnsi="Times New Roman" w:cs="Times New Roman"/>
          <w:bCs/>
          <w:sz w:val="24"/>
          <w:szCs w:val="24"/>
        </w:rPr>
        <w:t xml:space="preserve"> kdy – kde – jak – proč – čím…</w:t>
      </w:r>
    </w:p>
    <w:p w:rsidR="006064F6" w:rsidRPr="006064F6" w:rsidRDefault="006064F6" w:rsidP="006064F6">
      <w:pPr>
        <w:pStyle w:val="Odstavecseseznamem"/>
        <w:numPr>
          <w:ilvl w:val="0"/>
          <w:numId w:val="23"/>
        </w:numPr>
        <w:spacing w:after="0"/>
        <w:jc w:val="both"/>
        <w:rPr>
          <w:rFonts w:ascii="Times New Roman" w:eastAsia="Calibri" w:hAnsi="Times New Roman" w:cs="Times New Roman"/>
          <w:bCs/>
          <w:sz w:val="24"/>
          <w:szCs w:val="24"/>
        </w:rPr>
      </w:pPr>
      <w:r w:rsidRPr="006064F6">
        <w:rPr>
          <w:rFonts w:ascii="Times New Roman" w:eastAsia="Calibri" w:hAnsi="Times New Roman" w:cs="Times New Roman"/>
          <w:bCs/>
          <w:sz w:val="24"/>
          <w:szCs w:val="24"/>
        </w:rPr>
        <w:t xml:space="preserve">Snažte se vždy dobrat příčiny takového jednání a s ní následně pracovat. </w:t>
      </w:r>
    </w:p>
    <w:p w:rsidR="00987280" w:rsidRPr="00987280" w:rsidRDefault="00987280" w:rsidP="00987280">
      <w:pPr>
        <w:tabs>
          <w:tab w:val="left" w:pos="5674"/>
        </w:tabs>
        <w:rPr>
          <w:rFonts w:ascii="Times New Roman" w:hAnsi="Times New Roman" w:cs="Times New Roman"/>
          <w:sz w:val="24"/>
          <w:szCs w:val="24"/>
        </w:rPr>
      </w:pPr>
    </w:p>
    <w:p w:rsidR="00C97921" w:rsidRDefault="00C97921" w:rsidP="006E78FA">
      <w:pPr>
        <w:tabs>
          <w:tab w:val="left" w:pos="5674"/>
        </w:tabs>
        <w:rPr>
          <w:rFonts w:ascii="Times New Roman" w:hAnsi="Times New Roman" w:cs="Times New Roman"/>
          <w:b/>
          <w:color w:val="FF0000"/>
          <w:sz w:val="28"/>
          <w:szCs w:val="28"/>
        </w:rPr>
      </w:pPr>
      <w:r w:rsidRPr="006064F6">
        <w:rPr>
          <w:rFonts w:ascii="Times New Roman" w:hAnsi="Times New Roman" w:cs="Times New Roman"/>
          <w:b/>
          <w:color w:val="FF0000"/>
          <w:sz w:val="28"/>
          <w:szCs w:val="28"/>
        </w:rPr>
        <w:t>3. ZÁŠKOLÁCTVÍ</w:t>
      </w:r>
    </w:p>
    <w:p w:rsidR="006064F6" w:rsidRDefault="006064F6" w:rsidP="006E78FA">
      <w:pPr>
        <w:tabs>
          <w:tab w:val="left" w:pos="5674"/>
        </w:tabs>
        <w:rPr>
          <w:rFonts w:ascii="Times New Roman" w:hAnsi="Times New Roman" w:cs="Times New Roman"/>
          <w:sz w:val="24"/>
          <w:szCs w:val="24"/>
        </w:rPr>
      </w:pPr>
      <w:r>
        <w:rPr>
          <w:rFonts w:ascii="Times New Roman" w:hAnsi="Times New Roman" w:cs="Times New Roman"/>
          <w:sz w:val="24"/>
          <w:szCs w:val="24"/>
        </w:rPr>
        <w:t xml:space="preserve">„Chození za školu“ je považována neomluvená absence žáka (absenci žáka omlouvá pedagog na základě písemné žádosti zákonného zástupce či plnoletého žáka, vždy v souladu s pravidly školy o omlouvání absence) základní školy ve škole. </w:t>
      </w:r>
    </w:p>
    <w:p w:rsidR="00184F32" w:rsidRDefault="00184F32" w:rsidP="006E78FA">
      <w:pPr>
        <w:tabs>
          <w:tab w:val="left" w:pos="5674"/>
        </w:tabs>
        <w:rPr>
          <w:rFonts w:ascii="Times New Roman" w:hAnsi="Times New Roman" w:cs="Times New Roman"/>
          <w:b/>
          <w:color w:val="FF0000"/>
          <w:sz w:val="24"/>
          <w:szCs w:val="24"/>
          <w:u w:val="single"/>
        </w:rPr>
      </w:pPr>
      <w:r w:rsidRPr="00184F32">
        <w:rPr>
          <w:rFonts w:ascii="Times New Roman" w:hAnsi="Times New Roman" w:cs="Times New Roman"/>
          <w:b/>
          <w:color w:val="FF0000"/>
          <w:sz w:val="24"/>
          <w:szCs w:val="24"/>
          <w:u w:val="single"/>
        </w:rPr>
        <w:t>Rizikové faktory</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Negativní vzory v okolí</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Nezaměstnanost</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Příslušnost k menšinám</w:t>
      </w:r>
    </w:p>
    <w:p w:rsidR="00184F32" w:rsidRPr="00184F32" w:rsidRDefault="00184F32" w:rsidP="00184F32">
      <w:pPr>
        <w:pStyle w:val="Odstavecseseznamem"/>
        <w:numPr>
          <w:ilvl w:val="0"/>
          <w:numId w:val="24"/>
        </w:numPr>
        <w:tabs>
          <w:tab w:val="left" w:pos="5674"/>
        </w:tabs>
        <w:rPr>
          <w:rFonts w:ascii="Times New Roman" w:hAnsi="Times New Roman" w:cs="Times New Roman"/>
          <w:sz w:val="24"/>
          <w:szCs w:val="24"/>
          <w:u w:val="single"/>
        </w:rPr>
      </w:pPr>
      <w:r w:rsidRPr="00184F32">
        <w:rPr>
          <w:rFonts w:ascii="Times New Roman" w:hAnsi="Times New Roman" w:cs="Times New Roman"/>
          <w:sz w:val="24"/>
          <w:szCs w:val="24"/>
          <w:u w:val="single"/>
        </w:rPr>
        <w:t>Chudoba</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Volání o pomoc v tíživé akutní situaci</w:t>
      </w:r>
    </w:p>
    <w:p w:rsidR="00184F32" w:rsidRPr="00184F32" w:rsidRDefault="00184F32" w:rsidP="00184F32">
      <w:pPr>
        <w:pStyle w:val="Odstavecseseznamem"/>
        <w:numPr>
          <w:ilvl w:val="0"/>
          <w:numId w:val="24"/>
        </w:numPr>
        <w:tabs>
          <w:tab w:val="left" w:pos="5674"/>
        </w:tabs>
        <w:rPr>
          <w:rFonts w:ascii="Times New Roman" w:hAnsi="Times New Roman" w:cs="Times New Roman"/>
          <w:sz w:val="24"/>
          <w:szCs w:val="24"/>
          <w:u w:val="single"/>
        </w:rPr>
      </w:pPr>
      <w:r w:rsidRPr="00184F32">
        <w:rPr>
          <w:rFonts w:ascii="Times New Roman" w:hAnsi="Times New Roman" w:cs="Times New Roman"/>
          <w:sz w:val="24"/>
          <w:szCs w:val="24"/>
          <w:u w:val="single"/>
        </w:rPr>
        <w:t>Projev jiné závažné psychické poruchy (schizofrenie, deprese)</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 xml:space="preserve">Odpor ke škole u dětí s menším nadáním </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Špatné přizpůsobení školnímu režimu</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Nechuť ke školní práci</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Osobnost pedagoga (nespravedlivé hodnocení žáků, neřešení vážných situací…)</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Projevy šikanování na školách</w:t>
      </w:r>
    </w:p>
    <w:p w:rsidR="00184F32" w:rsidRPr="00184F32" w:rsidRDefault="00184F32" w:rsidP="00184F32">
      <w:pPr>
        <w:pStyle w:val="Odstavecseseznamem"/>
        <w:numPr>
          <w:ilvl w:val="0"/>
          <w:numId w:val="24"/>
        </w:numPr>
        <w:tabs>
          <w:tab w:val="left" w:pos="5674"/>
        </w:tabs>
        <w:rPr>
          <w:rFonts w:ascii="Times New Roman" w:hAnsi="Times New Roman" w:cs="Times New Roman"/>
          <w:sz w:val="24"/>
          <w:szCs w:val="24"/>
          <w:u w:val="single"/>
        </w:rPr>
      </w:pPr>
      <w:r w:rsidRPr="00184F32">
        <w:rPr>
          <w:rFonts w:ascii="Times New Roman" w:hAnsi="Times New Roman" w:cs="Times New Roman"/>
          <w:sz w:val="24"/>
          <w:szCs w:val="24"/>
          <w:u w:val="single"/>
        </w:rPr>
        <w:t>Experimenty s návykovými látkami u žáků</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Nejednotnost výchovného působení</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Nezájem rodičů o své děti, vysoká zaměstnanost rodičů</w:t>
      </w:r>
    </w:p>
    <w:p w:rsidR="00184F32" w:rsidRDefault="00184F32" w:rsidP="00184F32">
      <w:pPr>
        <w:pStyle w:val="Odstavecseseznamem"/>
        <w:numPr>
          <w:ilvl w:val="0"/>
          <w:numId w:val="24"/>
        </w:numPr>
        <w:tabs>
          <w:tab w:val="left" w:pos="5674"/>
        </w:tabs>
        <w:rPr>
          <w:rFonts w:ascii="Times New Roman" w:hAnsi="Times New Roman" w:cs="Times New Roman"/>
          <w:sz w:val="24"/>
          <w:szCs w:val="24"/>
        </w:rPr>
      </w:pPr>
      <w:r>
        <w:rPr>
          <w:rFonts w:ascii="Times New Roman" w:hAnsi="Times New Roman" w:cs="Times New Roman"/>
          <w:sz w:val="24"/>
          <w:szCs w:val="24"/>
        </w:rPr>
        <w:t>Neochota a neschopnost rodičů motivovat dítě ke vzdělávání</w:t>
      </w:r>
    </w:p>
    <w:p w:rsidR="00184F32" w:rsidRPr="00184F32" w:rsidRDefault="00184F32" w:rsidP="00184F32">
      <w:pPr>
        <w:pStyle w:val="Odstavecseseznamem"/>
        <w:numPr>
          <w:ilvl w:val="0"/>
          <w:numId w:val="24"/>
        </w:numPr>
        <w:tabs>
          <w:tab w:val="left" w:pos="5674"/>
        </w:tabs>
        <w:rPr>
          <w:rFonts w:ascii="Times New Roman" w:hAnsi="Times New Roman" w:cs="Times New Roman"/>
          <w:sz w:val="24"/>
          <w:szCs w:val="24"/>
          <w:u w:val="single"/>
        </w:rPr>
      </w:pPr>
      <w:r w:rsidRPr="00184F32">
        <w:rPr>
          <w:rFonts w:ascii="Times New Roman" w:hAnsi="Times New Roman" w:cs="Times New Roman"/>
          <w:sz w:val="24"/>
          <w:szCs w:val="24"/>
          <w:u w:val="single"/>
        </w:rPr>
        <w:t>Trávení volného času nevhodnými aktivitami</w:t>
      </w:r>
    </w:p>
    <w:p w:rsidR="00184F32" w:rsidRPr="00184F32" w:rsidRDefault="00184F32" w:rsidP="00184F32">
      <w:pPr>
        <w:pStyle w:val="Odstavecseseznamem"/>
        <w:tabs>
          <w:tab w:val="left" w:pos="5674"/>
        </w:tabs>
        <w:rPr>
          <w:rFonts w:ascii="Times New Roman" w:hAnsi="Times New Roman" w:cs="Times New Roman"/>
          <w:sz w:val="24"/>
          <w:szCs w:val="24"/>
        </w:rPr>
      </w:pPr>
    </w:p>
    <w:p w:rsidR="00C97921" w:rsidRPr="00C61728" w:rsidRDefault="00C97921" w:rsidP="006E78FA">
      <w:pPr>
        <w:tabs>
          <w:tab w:val="left" w:pos="5674"/>
        </w:tabs>
        <w:rPr>
          <w:rFonts w:ascii="Times New Roman" w:hAnsi="Times New Roman" w:cs="Times New Roman"/>
          <w:b/>
          <w:color w:val="FF0000"/>
          <w:sz w:val="24"/>
          <w:szCs w:val="24"/>
          <w:u w:val="single"/>
        </w:rPr>
      </w:pPr>
      <w:r w:rsidRPr="00C61728">
        <w:rPr>
          <w:rFonts w:ascii="Times New Roman" w:hAnsi="Times New Roman" w:cs="Times New Roman"/>
          <w:b/>
          <w:color w:val="FF0000"/>
          <w:sz w:val="24"/>
          <w:szCs w:val="24"/>
          <w:u w:val="single"/>
        </w:rPr>
        <w:t>Pozitivní faktory</w:t>
      </w:r>
    </w:p>
    <w:p w:rsidR="00C97921" w:rsidRPr="00A442E5"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Kvalitní úroveň školy</w:t>
      </w:r>
    </w:p>
    <w:p w:rsidR="00C97921" w:rsidRPr="00A442E5"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Vzory ve společnosti či okolí</w:t>
      </w:r>
    </w:p>
    <w:p w:rsidR="00C97921" w:rsidRDefault="00184F32" w:rsidP="00C97921">
      <w:pPr>
        <w:pStyle w:val="Odstavecseseznamem"/>
        <w:numPr>
          <w:ilvl w:val="0"/>
          <w:numId w:val="9"/>
        </w:numPr>
        <w:tabs>
          <w:tab w:val="left" w:pos="5674"/>
        </w:tabs>
        <w:rPr>
          <w:rFonts w:ascii="Times New Roman" w:hAnsi="Times New Roman" w:cs="Times New Roman"/>
          <w:sz w:val="24"/>
          <w:szCs w:val="24"/>
        </w:rPr>
      </w:pPr>
      <w:r>
        <w:rPr>
          <w:rFonts w:ascii="Times New Roman" w:hAnsi="Times New Roman" w:cs="Times New Roman"/>
          <w:sz w:val="24"/>
          <w:szCs w:val="24"/>
        </w:rPr>
        <w:t xml:space="preserve">Pozitivní </w:t>
      </w:r>
      <w:r w:rsidR="00C97921" w:rsidRPr="00A442E5">
        <w:rPr>
          <w:rFonts w:ascii="Times New Roman" w:hAnsi="Times New Roman" w:cs="Times New Roman"/>
          <w:sz w:val="24"/>
          <w:szCs w:val="24"/>
        </w:rPr>
        <w:t>klima školy</w:t>
      </w:r>
      <w:r>
        <w:rPr>
          <w:rFonts w:ascii="Times New Roman" w:hAnsi="Times New Roman" w:cs="Times New Roman"/>
          <w:sz w:val="24"/>
          <w:szCs w:val="24"/>
        </w:rPr>
        <w:t xml:space="preserve"> a třídního kolektivu</w:t>
      </w:r>
    </w:p>
    <w:p w:rsidR="00C61728" w:rsidRDefault="00C61728" w:rsidP="00C97921">
      <w:pPr>
        <w:pStyle w:val="Odstavecseseznamem"/>
        <w:numPr>
          <w:ilvl w:val="0"/>
          <w:numId w:val="9"/>
        </w:numPr>
        <w:tabs>
          <w:tab w:val="left" w:pos="5674"/>
        </w:tabs>
        <w:rPr>
          <w:rFonts w:ascii="Times New Roman" w:hAnsi="Times New Roman" w:cs="Times New Roman"/>
          <w:sz w:val="24"/>
          <w:szCs w:val="24"/>
        </w:rPr>
      </w:pPr>
      <w:r>
        <w:rPr>
          <w:rFonts w:ascii="Times New Roman" w:hAnsi="Times New Roman" w:cs="Times New Roman"/>
          <w:sz w:val="24"/>
          <w:szCs w:val="24"/>
        </w:rPr>
        <w:lastRenderedPageBreak/>
        <w:t>Neustálý rozvoj školy</w:t>
      </w:r>
    </w:p>
    <w:p w:rsidR="00184F32" w:rsidRPr="00A442E5" w:rsidRDefault="00184F32" w:rsidP="00C97921">
      <w:pPr>
        <w:pStyle w:val="Odstavecseseznamem"/>
        <w:numPr>
          <w:ilvl w:val="0"/>
          <w:numId w:val="9"/>
        </w:numPr>
        <w:tabs>
          <w:tab w:val="left" w:pos="5674"/>
        </w:tabs>
        <w:rPr>
          <w:rFonts w:ascii="Times New Roman" w:hAnsi="Times New Roman" w:cs="Times New Roman"/>
          <w:sz w:val="24"/>
          <w:szCs w:val="24"/>
        </w:rPr>
      </w:pPr>
      <w:r>
        <w:rPr>
          <w:rFonts w:ascii="Times New Roman" w:hAnsi="Times New Roman" w:cs="Times New Roman"/>
          <w:sz w:val="24"/>
          <w:szCs w:val="24"/>
        </w:rPr>
        <w:t>Rozvoj schopností dítěte</w:t>
      </w:r>
    </w:p>
    <w:p w:rsidR="00C97921" w:rsidRPr="00A442E5"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Včasná diagnostika obtíží, motivace k učení</w:t>
      </w:r>
    </w:p>
    <w:p w:rsidR="00C97921" w:rsidRPr="00A442E5"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Podpora sebevědomí v hodinách</w:t>
      </w:r>
    </w:p>
    <w:p w:rsidR="00C97921"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Zdravá komunikace doma i ve škole</w:t>
      </w:r>
    </w:p>
    <w:p w:rsidR="00184F32" w:rsidRPr="00A442E5" w:rsidRDefault="00184F32" w:rsidP="00C97921">
      <w:pPr>
        <w:pStyle w:val="Odstavecseseznamem"/>
        <w:numPr>
          <w:ilvl w:val="0"/>
          <w:numId w:val="9"/>
        </w:numPr>
        <w:tabs>
          <w:tab w:val="left" w:pos="5674"/>
        </w:tabs>
        <w:rPr>
          <w:rFonts w:ascii="Times New Roman" w:hAnsi="Times New Roman" w:cs="Times New Roman"/>
          <w:sz w:val="24"/>
          <w:szCs w:val="24"/>
        </w:rPr>
      </w:pPr>
      <w:r>
        <w:rPr>
          <w:rFonts w:ascii="Times New Roman" w:hAnsi="Times New Roman" w:cs="Times New Roman"/>
          <w:sz w:val="24"/>
          <w:szCs w:val="24"/>
        </w:rPr>
        <w:t>Podpora učitele</w:t>
      </w:r>
    </w:p>
    <w:p w:rsidR="00C97921"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Kvalitní a podnětné rodinné prostředí</w:t>
      </w:r>
    </w:p>
    <w:p w:rsidR="00C61728" w:rsidRPr="00A442E5" w:rsidRDefault="00C61728" w:rsidP="00C97921">
      <w:pPr>
        <w:pStyle w:val="Odstavecseseznamem"/>
        <w:numPr>
          <w:ilvl w:val="0"/>
          <w:numId w:val="9"/>
        </w:numPr>
        <w:tabs>
          <w:tab w:val="left" w:pos="5674"/>
        </w:tabs>
        <w:rPr>
          <w:rFonts w:ascii="Times New Roman" w:hAnsi="Times New Roman" w:cs="Times New Roman"/>
          <w:sz w:val="24"/>
          <w:szCs w:val="24"/>
        </w:rPr>
      </w:pPr>
      <w:r>
        <w:rPr>
          <w:rFonts w:ascii="Times New Roman" w:hAnsi="Times New Roman" w:cs="Times New Roman"/>
          <w:sz w:val="24"/>
          <w:szCs w:val="24"/>
        </w:rPr>
        <w:t>Včasné podchycení problémů a využití odborné pomoci</w:t>
      </w:r>
    </w:p>
    <w:p w:rsidR="00C97921" w:rsidRPr="00A442E5" w:rsidRDefault="00C97921" w:rsidP="00C97921">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Kvalitní a pestrá nabídka volnočasových aktivit ve škole a okolí</w:t>
      </w:r>
    </w:p>
    <w:p w:rsidR="00A442E5" w:rsidRDefault="00C8097D" w:rsidP="00A442E5">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Seznámení žáků a rodičů se školním</w:t>
      </w:r>
      <w:r w:rsidR="00A442E5">
        <w:rPr>
          <w:rFonts w:ascii="Times New Roman" w:hAnsi="Times New Roman" w:cs="Times New Roman"/>
          <w:sz w:val="24"/>
          <w:szCs w:val="24"/>
        </w:rPr>
        <w:t xml:space="preserve"> řádem, minimálním preventivním</w:t>
      </w:r>
      <w:r w:rsidRPr="00A442E5">
        <w:rPr>
          <w:rFonts w:ascii="Times New Roman" w:hAnsi="Times New Roman" w:cs="Times New Roman"/>
          <w:sz w:val="24"/>
          <w:szCs w:val="24"/>
        </w:rPr>
        <w:t xml:space="preserve"> programem a školní preventivní strategií</w:t>
      </w:r>
    </w:p>
    <w:p w:rsidR="00C8097D" w:rsidRDefault="00C8097D" w:rsidP="00A442E5">
      <w:pPr>
        <w:pStyle w:val="Odstavecseseznamem"/>
        <w:numPr>
          <w:ilvl w:val="0"/>
          <w:numId w:val="9"/>
        </w:numPr>
        <w:tabs>
          <w:tab w:val="left" w:pos="5674"/>
        </w:tabs>
        <w:rPr>
          <w:rFonts w:ascii="Times New Roman" w:hAnsi="Times New Roman" w:cs="Times New Roman"/>
          <w:sz w:val="24"/>
          <w:szCs w:val="24"/>
        </w:rPr>
      </w:pPr>
      <w:r w:rsidRPr="00A442E5">
        <w:rPr>
          <w:rFonts w:ascii="Times New Roman" w:hAnsi="Times New Roman" w:cs="Times New Roman"/>
          <w:sz w:val="24"/>
          <w:szCs w:val="24"/>
        </w:rPr>
        <w:t>Včasné zjištění záškoláctví</w:t>
      </w:r>
    </w:p>
    <w:p w:rsidR="00C61728" w:rsidRPr="00C61728" w:rsidRDefault="00C61728" w:rsidP="00C61728">
      <w:pPr>
        <w:tabs>
          <w:tab w:val="left" w:pos="5674"/>
        </w:tabs>
        <w:ind w:left="360"/>
        <w:rPr>
          <w:rFonts w:ascii="Times New Roman" w:hAnsi="Times New Roman" w:cs="Times New Roman"/>
          <w:sz w:val="24"/>
          <w:szCs w:val="24"/>
        </w:rPr>
      </w:pPr>
      <w:r w:rsidRPr="00C61728">
        <w:rPr>
          <w:rFonts w:ascii="Times New Roman" w:hAnsi="Times New Roman" w:cs="Times New Roman"/>
          <w:b/>
          <w:color w:val="FF0000"/>
          <w:sz w:val="24"/>
          <w:szCs w:val="24"/>
          <w:u w:val="single"/>
        </w:rPr>
        <w:t>Opatření a prevence</w:t>
      </w:r>
      <w:r w:rsidRPr="00C61728">
        <w:rPr>
          <w:rFonts w:ascii="Times New Roman" w:hAnsi="Times New Roman" w:cs="Times New Roman"/>
          <w:sz w:val="24"/>
          <w:szCs w:val="24"/>
        </w:rPr>
        <w:t xml:space="preserve"> </w:t>
      </w:r>
    </w:p>
    <w:p w:rsidR="007726F7" w:rsidRPr="006064F6" w:rsidRDefault="00C61728" w:rsidP="007726F7">
      <w:pPr>
        <w:pStyle w:val="Normlnweb"/>
        <w:numPr>
          <w:ilvl w:val="0"/>
          <w:numId w:val="21"/>
        </w:numPr>
        <w:shd w:val="clear" w:color="auto" w:fill="FFFFFF"/>
        <w:rPr>
          <w:rStyle w:val="Zvraznn"/>
          <w:bCs/>
          <w:color w:val="595959"/>
        </w:rPr>
      </w:pPr>
      <w:r>
        <w:t>Školní řád</w:t>
      </w:r>
      <w:r w:rsidR="007726F7">
        <w:t xml:space="preserve"> </w:t>
      </w:r>
      <w:r w:rsidR="007726F7" w:rsidRPr="006064F6">
        <w:t>(směr</w:t>
      </w:r>
      <w:r w:rsidR="00705F90">
        <w:t xml:space="preserve">nice nabývá účinnosti </w:t>
      </w:r>
      <w:proofErr w:type="gramStart"/>
      <w:r w:rsidR="00705F90">
        <w:t>3.9.2012</w:t>
      </w:r>
      <w:proofErr w:type="gramEnd"/>
      <w:r w:rsidR="007726F7" w:rsidRPr="006064F6">
        <w:t>)</w:t>
      </w:r>
    </w:p>
    <w:p w:rsidR="00C61728" w:rsidRPr="00C61728" w:rsidRDefault="00C61728" w:rsidP="007726F7">
      <w:pPr>
        <w:pStyle w:val="Normlnweb"/>
        <w:shd w:val="clear" w:color="auto" w:fill="FFFFFF"/>
        <w:rPr>
          <w:i/>
          <w:color w:val="595959"/>
          <w:sz w:val="18"/>
          <w:szCs w:val="18"/>
        </w:rPr>
      </w:pPr>
      <w:r w:rsidRPr="00C61728">
        <w:rPr>
          <w:rStyle w:val="Zvraznn"/>
          <w:b/>
          <w:bCs/>
          <w:color w:val="595959"/>
          <w:sz w:val="18"/>
          <w:szCs w:val="18"/>
        </w:rPr>
        <w:t>2.3.</w:t>
      </w:r>
      <w:r w:rsidRPr="00C61728">
        <w:rPr>
          <w:i/>
          <w:color w:val="595959"/>
          <w:sz w:val="18"/>
          <w:szCs w:val="18"/>
        </w:rPr>
        <w:t xml:space="preserve"> </w:t>
      </w:r>
      <w:r w:rsidRPr="00C61728">
        <w:rPr>
          <w:rStyle w:val="Zvraznn"/>
          <w:b/>
          <w:bCs/>
          <w:color w:val="595959"/>
          <w:sz w:val="18"/>
          <w:szCs w:val="18"/>
        </w:rPr>
        <w:t>Podmínky pro uvolňování a omlouvání neúčasti žáků z vyučování</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Zákonný zástupce nebo jiná osoba odpovědná za výchovu oznámí (osobně, telefonicky, e-mailem nebo dopisem) důvody nepřítomnosti žáka ve vyučování nejpozději do 3 pracovních dnů od počátku nepřítomnosti, po ukončení nepřítomnosti písemně žáka omluví prostřednictvím omluvného listu v žákovské knížce (notýsku) třídnímu učiteli nejpozději do 3 pracovních dnů. Zpětné omlouvání hodin nebude školou akceptováno, a to ani na základě lékařského potvrzení. V případě nesplnění této povinnosti bude nepřítomnost považována za neomluvenou a budou z ní vyplývat výchovná opatření. Neomluvená absence je závažným porušením školního řádu.</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Nepřítomnost žáka může být omluvena zdravotními či závažnými rodinnými důvody. Škola, pokud to považuje za nezbytné, může požadovat doložení nepřítomnosti žáka z důvodu nemoci lékařem, a to jako součást omluvenky vystavené zákonným zástupcem.</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Předem známou nepřítomnost dítěte ve škole omluví zákonný zástupce s dostatečným předstihem a požádá o uvolnění před jejím započetím:</w:t>
      </w:r>
      <w:r>
        <w:rPr>
          <w:i/>
          <w:color w:val="595959"/>
          <w:sz w:val="18"/>
          <w:szCs w:val="18"/>
        </w:rPr>
        <w:br/>
      </w:r>
      <w:r w:rsidRPr="00C61728">
        <w:rPr>
          <w:i/>
          <w:color w:val="595959"/>
          <w:sz w:val="18"/>
          <w:szCs w:val="18"/>
        </w:rPr>
        <w:t>- z jedné vyučovací hodiny příslušného vyučujícího (se souhlasem TU),</w:t>
      </w:r>
      <w:r>
        <w:rPr>
          <w:i/>
          <w:color w:val="595959"/>
          <w:sz w:val="18"/>
          <w:szCs w:val="18"/>
        </w:rPr>
        <w:br/>
      </w:r>
      <w:r w:rsidRPr="00C61728">
        <w:rPr>
          <w:i/>
          <w:color w:val="595959"/>
          <w:sz w:val="18"/>
          <w:szCs w:val="18"/>
        </w:rPr>
        <w:t>- z jednoho až dvou dnů třídního učitele,</w:t>
      </w:r>
      <w:r>
        <w:rPr>
          <w:i/>
          <w:color w:val="595959"/>
          <w:sz w:val="18"/>
          <w:szCs w:val="18"/>
        </w:rPr>
        <w:br/>
      </w:r>
      <w:r w:rsidRPr="00C61728">
        <w:rPr>
          <w:i/>
          <w:color w:val="595959"/>
          <w:sz w:val="18"/>
          <w:szCs w:val="18"/>
        </w:rPr>
        <w:t>- ze tří a více dnů ředitele školy, který určí náhradní způsob vzdělávání žáka.</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V době vyučování je žák 1. stupně uvolněn pouze při osobním vyzvednutí zákonným zástupcem. Žáci 2. stupně jsou uvolněni i na základě písemné žádosti zákonného zástupce s náležitostmi dle vzoru na webu školy. Žádosti o uvolnění telefonem, SMS nebo mailem nebudou akceptovány.</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Při souvislé neplánované nepřítomnosti přesahující dva týdny konzultuje zákonný zástupce s třídním učitelem zajištění optimálního průběhu vzdělávání plnění povinné školní docházky.</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Neomluvenou nepřítomnost do součtu 10 vyučovacích hodin projedná třídní učitel se zákonným zástupcem žáka. Při počtu neomluvených hodin nad 10 svolává ředitel školy nebo jím pověřená osoba výchovnou komisi. Při počtu neomluvených hodin nad 25 je škola povinna informovat orgán sociálně-právní ochrany dětí v místě bydliště dítěte.</w:t>
      </w:r>
    </w:p>
    <w:p w:rsidR="00C61728" w:rsidRPr="00C61728" w:rsidRDefault="00C61728" w:rsidP="00C61728">
      <w:pPr>
        <w:pStyle w:val="Normlnweb"/>
        <w:numPr>
          <w:ilvl w:val="0"/>
          <w:numId w:val="26"/>
        </w:numPr>
        <w:shd w:val="clear" w:color="auto" w:fill="FFFFFF"/>
        <w:rPr>
          <w:i/>
          <w:color w:val="595959"/>
          <w:sz w:val="18"/>
          <w:szCs w:val="18"/>
        </w:rPr>
      </w:pPr>
      <w:r w:rsidRPr="00C61728">
        <w:rPr>
          <w:i/>
          <w:color w:val="595959"/>
          <w:sz w:val="18"/>
          <w:szCs w:val="18"/>
        </w:rPr>
        <w:t>· Při ztrátě zájmu o nabízené služby nepovinného předmětu je možné odhlášení jen ke konci pololetí.</w:t>
      </w:r>
    </w:p>
    <w:p w:rsidR="00C61728" w:rsidRDefault="00C61728" w:rsidP="00C61728">
      <w:pPr>
        <w:tabs>
          <w:tab w:val="left" w:pos="5674"/>
        </w:tabs>
        <w:rPr>
          <w:rFonts w:ascii="Times New Roman" w:hAnsi="Times New Roman" w:cs="Times New Roman"/>
          <w:sz w:val="24"/>
          <w:szCs w:val="24"/>
        </w:rPr>
      </w:pPr>
    </w:p>
    <w:p w:rsidR="00C61728" w:rsidRDefault="00C61728" w:rsidP="00C61728">
      <w:pPr>
        <w:pStyle w:val="Odstavecseseznamem"/>
        <w:numPr>
          <w:ilvl w:val="0"/>
          <w:numId w:val="27"/>
        </w:numPr>
        <w:tabs>
          <w:tab w:val="left" w:pos="5674"/>
        </w:tabs>
        <w:rPr>
          <w:rFonts w:ascii="Times New Roman" w:hAnsi="Times New Roman" w:cs="Times New Roman"/>
          <w:sz w:val="24"/>
          <w:szCs w:val="24"/>
        </w:rPr>
      </w:pPr>
      <w:r w:rsidRPr="00C61728">
        <w:rPr>
          <w:rFonts w:ascii="Times New Roman" w:hAnsi="Times New Roman" w:cs="Times New Roman"/>
          <w:sz w:val="24"/>
          <w:szCs w:val="24"/>
        </w:rPr>
        <w:t>Pravidelné zpracovávání dokumentace o absenci žáků.</w:t>
      </w:r>
    </w:p>
    <w:p w:rsidR="00C61728" w:rsidRDefault="00C61728" w:rsidP="00C61728">
      <w:pPr>
        <w:pStyle w:val="Odstavecseseznamem"/>
        <w:numPr>
          <w:ilvl w:val="0"/>
          <w:numId w:val="27"/>
        </w:numPr>
        <w:tabs>
          <w:tab w:val="left" w:pos="5674"/>
        </w:tabs>
        <w:rPr>
          <w:rFonts w:ascii="Times New Roman" w:hAnsi="Times New Roman" w:cs="Times New Roman"/>
          <w:sz w:val="24"/>
          <w:szCs w:val="24"/>
        </w:rPr>
      </w:pPr>
      <w:r w:rsidRPr="00C61728">
        <w:rPr>
          <w:rFonts w:ascii="Times New Roman" w:hAnsi="Times New Roman" w:cs="Times New Roman"/>
          <w:sz w:val="24"/>
          <w:szCs w:val="24"/>
        </w:rPr>
        <w:t>Sou</w:t>
      </w:r>
      <w:r>
        <w:rPr>
          <w:rFonts w:ascii="Times New Roman" w:hAnsi="Times New Roman" w:cs="Times New Roman"/>
          <w:sz w:val="24"/>
          <w:szCs w:val="24"/>
        </w:rPr>
        <w:t xml:space="preserve">činnost se zákonnými zástupci. </w:t>
      </w:r>
    </w:p>
    <w:p w:rsidR="00C61728" w:rsidRDefault="00C61728" w:rsidP="00C61728">
      <w:pPr>
        <w:pStyle w:val="Odstavecseseznamem"/>
        <w:numPr>
          <w:ilvl w:val="0"/>
          <w:numId w:val="27"/>
        </w:numPr>
        <w:tabs>
          <w:tab w:val="left" w:pos="5674"/>
        </w:tabs>
        <w:rPr>
          <w:rFonts w:ascii="Times New Roman" w:hAnsi="Times New Roman" w:cs="Times New Roman"/>
          <w:sz w:val="24"/>
          <w:szCs w:val="24"/>
        </w:rPr>
      </w:pPr>
      <w:r w:rsidRPr="00C61728">
        <w:rPr>
          <w:rFonts w:ascii="Times New Roman" w:hAnsi="Times New Roman" w:cs="Times New Roman"/>
          <w:sz w:val="24"/>
          <w:szCs w:val="24"/>
        </w:rPr>
        <w:t>Analýza příčin záškoláctví žáků včetně p</w:t>
      </w:r>
      <w:r>
        <w:rPr>
          <w:rFonts w:ascii="Times New Roman" w:hAnsi="Times New Roman" w:cs="Times New Roman"/>
          <w:sz w:val="24"/>
          <w:szCs w:val="24"/>
        </w:rPr>
        <w:t>řijetí příslušných opatření.</w:t>
      </w:r>
    </w:p>
    <w:p w:rsidR="00C61728" w:rsidRDefault="00C61728" w:rsidP="00C61728">
      <w:pPr>
        <w:pStyle w:val="Odstavecseseznamem"/>
        <w:numPr>
          <w:ilvl w:val="0"/>
          <w:numId w:val="27"/>
        </w:numPr>
        <w:tabs>
          <w:tab w:val="left" w:pos="5674"/>
        </w:tabs>
        <w:rPr>
          <w:rFonts w:ascii="Times New Roman" w:hAnsi="Times New Roman" w:cs="Times New Roman"/>
          <w:sz w:val="24"/>
          <w:szCs w:val="24"/>
        </w:rPr>
      </w:pPr>
      <w:r w:rsidRPr="00C61728">
        <w:rPr>
          <w:rFonts w:ascii="Times New Roman" w:hAnsi="Times New Roman" w:cs="Times New Roman"/>
          <w:sz w:val="24"/>
          <w:szCs w:val="24"/>
        </w:rPr>
        <w:t xml:space="preserve">Výchovné pohovory s žáky. </w:t>
      </w:r>
    </w:p>
    <w:p w:rsidR="00C61728" w:rsidRPr="00C61728" w:rsidRDefault="00C61728" w:rsidP="00C61728">
      <w:pPr>
        <w:tabs>
          <w:tab w:val="left" w:pos="5674"/>
        </w:tabs>
        <w:rPr>
          <w:rFonts w:ascii="Times New Roman" w:hAnsi="Times New Roman" w:cs="Times New Roman"/>
          <w:sz w:val="24"/>
          <w:szCs w:val="24"/>
        </w:rPr>
      </w:pPr>
    </w:p>
    <w:p w:rsidR="00AA29E6" w:rsidRDefault="00AA29E6" w:rsidP="00C61728">
      <w:pPr>
        <w:jc w:val="both"/>
        <w:rPr>
          <w:rFonts w:ascii="Times New Roman" w:hAnsi="Times New Roman" w:cs="Times New Roman"/>
          <w:b/>
          <w:bCs/>
          <w:color w:val="FF0000"/>
          <w:sz w:val="24"/>
          <w:szCs w:val="24"/>
          <w:u w:val="single"/>
        </w:rPr>
      </w:pPr>
    </w:p>
    <w:p w:rsidR="00C61728" w:rsidRPr="00C61728" w:rsidRDefault="00C61728" w:rsidP="00C61728">
      <w:pPr>
        <w:jc w:val="both"/>
        <w:rPr>
          <w:rFonts w:ascii="Times New Roman" w:eastAsia="Calibri" w:hAnsi="Times New Roman" w:cs="Times New Roman"/>
          <w:b/>
          <w:bCs/>
          <w:color w:val="FF0000"/>
          <w:sz w:val="24"/>
          <w:szCs w:val="24"/>
          <w:u w:val="single"/>
        </w:rPr>
      </w:pPr>
      <w:r w:rsidRPr="00C61728">
        <w:rPr>
          <w:rFonts w:ascii="Times New Roman" w:hAnsi="Times New Roman" w:cs="Times New Roman"/>
          <w:b/>
          <w:bCs/>
          <w:color w:val="FF0000"/>
          <w:sz w:val="24"/>
          <w:szCs w:val="24"/>
          <w:u w:val="single"/>
        </w:rPr>
        <w:lastRenderedPageBreak/>
        <w:t>Překonej 10 mýtů o záškoláctví</w:t>
      </w:r>
    </w:p>
    <w:p w:rsidR="00C61728" w:rsidRPr="00C61728" w:rsidRDefault="00C61728" w:rsidP="00C61728">
      <w:pPr>
        <w:jc w:val="both"/>
        <w:rPr>
          <w:rFonts w:ascii="Times New Roman" w:eastAsia="Calibri" w:hAnsi="Times New Roman" w:cs="Times New Roman"/>
          <w:i/>
          <w:iCs/>
          <w:color w:val="000000"/>
          <w:sz w:val="24"/>
          <w:szCs w:val="24"/>
        </w:rPr>
      </w:pPr>
      <w:r w:rsidRPr="00C61728">
        <w:rPr>
          <w:rFonts w:ascii="Times New Roman" w:eastAsia="Calibri" w:hAnsi="Times New Roman" w:cs="Times New Roman"/>
          <w:color w:val="000000"/>
          <w:sz w:val="24"/>
          <w:szCs w:val="24"/>
        </w:rPr>
        <w:t xml:space="preserve">1. </w:t>
      </w:r>
      <w:r w:rsidRPr="00C61728">
        <w:rPr>
          <w:rFonts w:ascii="Times New Roman" w:eastAsia="Calibri" w:hAnsi="Times New Roman" w:cs="Times New Roman"/>
          <w:i/>
          <w:iCs/>
          <w:color w:val="000000"/>
          <w:sz w:val="24"/>
          <w:szCs w:val="24"/>
        </w:rPr>
        <w:t>Záškoláci jsou především děti líné, kterým vyhovuje zahálčivý způsob života</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není to tak – záškoláci jsou naopak často fyzicky zruční a pracovití, jsou však citově nejistí a mají zkušenost se školní neúspěšností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2. </w:t>
      </w:r>
      <w:r w:rsidRPr="00C61728">
        <w:rPr>
          <w:rFonts w:ascii="Times New Roman" w:eastAsia="Calibri" w:hAnsi="Times New Roman" w:cs="Times New Roman"/>
          <w:i/>
          <w:iCs/>
          <w:color w:val="000000"/>
          <w:sz w:val="24"/>
          <w:szCs w:val="24"/>
        </w:rPr>
        <w:t>Hlavním důvodem záškoláctví je nezájem žáků o vzdělávání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Výzkumy ukazují, že nezájem o vyučování je až na druhém místě z uváděných důvodů. Téměř každý třetí záškolák však uvádí jako důvod strach z nesplněných školních povinností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3. </w:t>
      </w:r>
      <w:r w:rsidRPr="00C61728">
        <w:rPr>
          <w:rFonts w:ascii="Times New Roman" w:eastAsia="Calibri" w:hAnsi="Times New Roman" w:cs="Times New Roman"/>
          <w:i/>
          <w:iCs/>
          <w:color w:val="000000"/>
          <w:sz w:val="24"/>
          <w:szCs w:val="24"/>
        </w:rPr>
        <w:t>Záškoláctví má především skupinový charakter a je spojené s touláním se venku</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pětkrát častěji tráví záškoláci čas doma než venku nebo ve městě. Přibližně asi jen šestina záškoláků tráví svůj čas s kamarády</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4. </w:t>
      </w:r>
      <w:r w:rsidRPr="00C61728">
        <w:rPr>
          <w:rFonts w:ascii="Times New Roman" w:eastAsia="Calibri" w:hAnsi="Times New Roman" w:cs="Times New Roman"/>
          <w:i/>
          <w:iCs/>
          <w:color w:val="000000"/>
          <w:sz w:val="24"/>
          <w:szCs w:val="24"/>
        </w:rPr>
        <w:t>Nám se to nemůže stát</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Záškoláctví se může objevit v každé rodině, i v té „dobré“!</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5. </w:t>
      </w:r>
      <w:r w:rsidRPr="00C61728">
        <w:rPr>
          <w:rFonts w:ascii="Times New Roman" w:eastAsia="Calibri" w:hAnsi="Times New Roman" w:cs="Times New Roman"/>
          <w:i/>
          <w:iCs/>
          <w:color w:val="000000"/>
          <w:sz w:val="24"/>
          <w:szCs w:val="24"/>
        </w:rPr>
        <w:t>Záškoláctví se dramatizuje, bylo tu vždy</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Záškoláctví tu bylo, ale za poslední roky se zvýšila tolerance vůči neplnění nejen školních povinností dětí, snížila se kontrola záškoláctví a stoupl počet neomluvených a omluvených hodin</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6. </w:t>
      </w:r>
      <w:r w:rsidRPr="00C61728">
        <w:rPr>
          <w:rFonts w:ascii="Times New Roman" w:eastAsia="Calibri" w:hAnsi="Times New Roman" w:cs="Times New Roman"/>
          <w:i/>
          <w:iCs/>
          <w:color w:val="000000"/>
          <w:sz w:val="24"/>
          <w:szCs w:val="24"/>
        </w:rPr>
        <w:t>Záškoláctví je spojeno s nižším intelektem žáků</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Pravda je, že nejnižší záškoláctví je na osmiletých gymnáziích, to je ale skupina s výraznou motivací vzdělávat se. Pokud jde o počet záškoláků, je však nízké záškoláctví i ve speciálních základních školách, kde nároky nejen odpovídají schopnostem dětí, ale pozitivní hodnocení žáků není spojeno jen se školní výkonností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7. </w:t>
      </w:r>
      <w:r w:rsidRPr="00C61728">
        <w:rPr>
          <w:rFonts w:ascii="Times New Roman" w:eastAsia="Calibri" w:hAnsi="Times New Roman" w:cs="Times New Roman"/>
          <w:i/>
          <w:iCs/>
          <w:color w:val="000000"/>
          <w:sz w:val="24"/>
          <w:szCs w:val="24"/>
        </w:rPr>
        <w:t>Vina je především na záškolácích samých</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Záškoláci pocházejí častěji z neúplných rodin a z rodin nefunkčních. Na tyto skutečnosti nemají záškoláci vliv. Jde často o emocionálně a sociálně narušené děti bez přiměřeného rodinného zázemí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8. </w:t>
      </w:r>
      <w:r w:rsidRPr="00C61728">
        <w:rPr>
          <w:rFonts w:ascii="Times New Roman" w:eastAsia="Calibri" w:hAnsi="Times New Roman" w:cs="Times New Roman"/>
          <w:i/>
          <w:iCs/>
          <w:color w:val="000000"/>
          <w:sz w:val="24"/>
          <w:szCs w:val="24"/>
        </w:rPr>
        <w:t>Záškoláctví se téměř vždy odhalí a je spojené s „výchovnými“ opatřeními</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Skutečnost – Záškoláci mají poměrně často opačnou zkušenost. Každý dvanáctý uvádí, že se na jeho záškoláctví vůbec nepřišlo a téměř každý třetí tvrdí, že se následně po neomluvené absenci nic nestalo</w:t>
      </w:r>
    </w:p>
    <w:p w:rsidR="00C61728" w:rsidRPr="00C61728" w:rsidRDefault="00C61728" w:rsidP="00C61728">
      <w:pPr>
        <w:jc w:val="both"/>
        <w:rPr>
          <w:rFonts w:ascii="Times New Roman" w:eastAsia="Calibri" w:hAnsi="Times New Roman" w:cs="Times New Roman"/>
          <w:i/>
          <w:color w:val="000000"/>
          <w:sz w:val="24"/>
          <w:szCs w:val="24"/>
        </w:rPr>
      </w:pPr>
      <w:r w:rsidRPr="00C61728">
        <w:rPr>
          <w:rFonts w:ascii="Times New Roman" w:eastAsia="Calibri" w:hAnsi="Times New Roman" w:cs="Times New Roman"/>
          <w:i/>
          <w:color w:val="000000"/>
          <w:sz w:val="24"/>
          <w:szCs w:val="24"/>
        </w:rPr>
        <w:t> 9. Nejúčinnějším prostředkem při řešení záškoláctví je důsledná kontrola záškoláků a potrestání jejich záškoláctví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lastRenderedPageBreak/>
        <w:t>Skutečnost – Ani samotná kontrola nebo dokonce samotné vodění dítěte do školy, ani samotný trest nebývají účinným řešením, protože nejsou zaměřené na příčiny záškoláctví</w:t>
      </w:r>
    </w:p>
    <w:p w:rsidR="00C61728" w:rsidRPr="00C61728" w:rsidRDefault="00C61728" w:rsidP="00C61728">
      <w:pPr>
        <w:jc w:val="both"/>
        <w:rPr>
          <w:rFonts w:ascii="Times New Roman" w:eastAsia="Calibri" w:hAnsi="Times New Roman" w:cs="Times New Roman"/>
          <w:color w:val="000000"/>
          <w:sz w:val="24"/>
          <w:szCs w:val="24"/>
        </w:rPr>
      </w:pPr>
      <w:r w:rsidRPr="00C61728">
        <w:rPr>
          <w:rFonts w:ascii="Times New Roman" w:eastAsia="Calibri" w:hAnsi="Times New Roman" w:cs="Times New Roman"/>
          <w:color w:val="000000"/>
          <w:sz w:val="24"/>
          <w:szCs w:val="24"/>
        </w:rPr>
        <w:t xml:space="preserve"> 10. </w:t>
      </w:r>
      <w:r w:rsidRPr="00C61728">
        <w:rPr>
          <w:rFonts w:ascii="Times New Roman" w:eastAsia="Calibri" w:hAnsi="Times New Roman" w:cs="Times New Roman"/>
          <w:i/>
          <w:iCs/>
          <w:color w:val="000000"/>
          <w:sz w:val="24"/>
          <w:szCs w:val="24"/>
        </w:rPr>
        <w:t xml:space="preserve">Škola </w:t>
      </w:r>
      <w:proofErr w:type="gramStart"/>
      <w:r w:rsidRPr="00C61728">
        <w:rPr>
          <w:rFonts w:ascii="Times New Roman" w:eastAsia="Calibri" w:hAnsi="Times New Roman" w:cs="Times New Roman"/>
          <w:i/>
          <w:iCs/>
          <w:color w:val="000000"/>
          <w:sz w:val="24"/>
          <w:szCs w:val="24"/>
        </w:rPr>
        <w:t>dělá co</w:t>
      </w:r>
      <w:proofErr w:type="gramEnd"/>
      <w:r w:rsidRPr="00C61728">
        <w:rPr>
          <w:rFonts w:ascii="Times New Roman" w:eastAsia="Calibri" w:hAnsi="Times New Roman" w:cs="Times New Roman"/>
          <w:i/>
          <w:iCs/>
          <w:color w:val="000000"/>
          <w:sz w:val="24"/>
          <w:szCs w:val="24"/>
        </w:rPr>
        <w:t xml:space="preserve"> může, řešit by to měli jiní (rodiče, děti, sociální pracovníci, policie)</w:t>
      </w:r>
    </w:p>
    <w:p w:rsidR="00C61728" w:rsidRPr="00C61728" w:rsidRDefault="00C61728" w:rsidP="00C61728">
      <w:pPr>
        <w:jc w:val="both"/>
        <w:rPr>
          <w:rFonts w:ascii="Times New Roman" w:eastAsia="Calibri" w:hAnsi="Times New Roman" w:cs="Times New Roman"/>
          <w:sz w:val="24"/>
          <w:szCs w:val="24"/>
        </w:rPr>
      </w:pPr>
      <w:r w:rsidRPr="00C61728">
        <w:rPr>
          <w:rFonts w:ascii="Times New Roman" w:eastAsia="Calibri" w:hAnsi="Times New Roman" w:cs="Times New Roman"/>
          <w:color w:val="000000"/>
          <w:sz w:val="24"/>
          <w:szCs w:val="24"/>
        </w:rPr>
        <w:t>Skutečnost – Někteří odborníci tvrdí, že až třetina záškoláctví souvisí přímo s klimatem ve škole, se způsobem jednání pedagogů se žáky a s neprofesionálním fungováním pedagogů. Na školní klima nemají vliv a nezmění ho ani policie, ani sociální pracovníci.</w:t>
      </w:r>
    </w:p>
    <w:p w:rsidR="006F48EF" w:rsidRDefault="006F48EF" w:rsidP="007726F7">
      <w:pPr>
        <w:tabs>
          <w:tab w:val="left" w:pos="5674"/>
        </w:tabs>
        <w:rPr>
          <w:rFonts w:ascii="Times New Roman" w:hAnsi="Times New Roman" w:cs="Times New Roman"/>
          <w:b/>
          <w:color w:val="FF0000"/>
          <w:sz w:val="28"/>
          <w:szCs w:val="28"/>
          <w:u w:val="single"/>
        </w:rPr>
      </w:pPr>
    </w:p>
    <w:p w:rsidR="00C61728" w:rsidRDefault="007726F7" w:rsidP="007726F7">
      <w:pPr>
        <w:tabs>
          <w:tab w:val="left" w:pos="5674"/>
        </w:tabs>
        <w:rPr>
          <w:rFonts w:ascii="Times New Roman" w:hAnsi="Times New Roman" w:cs="Times New Roman"/>
          <w:b/>
          <w:color w:val="FF0000"/>
          <w:sz w:val="28"/>
          <w:szCs w:val="28"/>
          <w:u w:val="single"/>
        </w:rPr>
      </w:pPr>
      <w:r w:rsidRPr="007726F7">
        <w:rPr>
          <w:rFonts w:ascii="Times New Roman" w:hAnsi="Times New Roman" w:cs="Times New Roman"/>
          <w:b/>
          <w:color w:val="FF0000"/>
          <w:sz w:val="28"/>
          <w:szCs w:val="28"/>
          <w:u w:val="single"/>
        </w:rPr>
        <w:t>4. KRÁDEŽE</w:t>
      </w:r>
    </w:p>
    <w:p w:rsidR="007726F7" w:rsidRPr="007726F7" w:rsidRDefault="007726F7" w:rsidP="007726F7">
      <w:pPr>
        <w:tabs>
          <w:tab w:val="left" w:pos="5674"/>
        </w:tabs>
        <w:rPr>
          <w:rFonts w:ascii="Times New Roman" w:hAnsi="Times New Roman" w:cs="Times New Roman"/>
          <w:sz w:val="24"/>
          <w:szCs w:val="24"/>
        </w:rPr>
      </w:pPr>
      <w:r>
        <w:rPr>
          <w:rFonts w:ascii="Times New Roman" w:hAnsi="Times New Roman" w:cs="Times New Roman"/>
          <w:sz w:val="24"/>
          <w:szCs w:val="24"/>
        </w:rPr>
        <w:t xml:space="preserve">Jednání, při kterém se někdo zmocní věci, která není jeho a to za účelem si ji ponechat, používat ji apod., aniž by s tím majitel věci souhlasil, nebo o tom byl informován. </w:t>
      </w:r>
    </w:p>
    <w:p w:rsidR="00C61728" w:rsidRDefault="007726F7" w:rsidP="00C61728">
      <w:pPr>
        <w:tabs>
          <w:tab w:val="left" w:pos="5674"/>
        </w:tabs>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Rizikové situace</w:t>
      </w:r>
    </w:p>
    <w:p w:rsidR="007726F7" w:rsidRDefault="007726F7" w:rsidP="007726F7">
      <w:pPr>
        <w:pStyle w:val="Odstavecseseznamem"/>
        <w:numPr>
          <w:ilvl w:val="0"/>
          <w:numId w:val="28"/>
        </w:numPr>
        <w:tabs>
          <w:tab w:val="left" w:pos="5674"/>
        </w:tabs>
        <w:rPr>
          <w:rFonts w:ascii="Times New Roman" w:hAnsi="Times New Roman" w:cs="Times New Roman"/>
          <w:sz w:val="24"/>
          <w:szCs w:val="24"/>
        </w:rPr>
      </w:pPr>
      <w:r>
        <w:rPr>
          <w:rFonts w:ascii="Times New Roman" w:hAnsi="Times New Roman" w:cs="Times New Roman"/>
          <w:sz w:val="24"/>
          <w:szCs w:val="24"/>
        </w:rPr>
        <w:t>Příležitost</w:t>
      </w:r>
    </w:p>
    <w:p w:rsidR="007726F7" w:rsidRDefault="007726F7" w:rsidP="007726F7">
      <w:pPr>
        <w:pStyle w:val="Odstavecseseznamem"/>
        <w:numPr>
          <w:ilvl w:val="0"/>
          <w:numId w:val="28"/>
        </w:numPr>
        <w:tabs>
          <w:tab w:val="left" w:pos="5674"/>
        </w:tabs>
        <w:rPr>
          <w:rFonts w:ascii="Times New Roman" w:hAnsi="Times New Roman" w:cs="Times New Roman"/>
          <w:sz w:val="24"/>
          <w:szCs w:val="24"/>
        </w:rPr>
      </w:pPr>
      <w:r>
        <w:rPr>
          <w:rFonts w:ascii="Times New Roman" w:hAnsi="Times New Roman" w:cs="Times New Roman"/>
          <w:sz w:val="24"/>
          <w:szCs w:val="24"/>
        </w:rPr>
        <w:t>Volně položené a nezabezpečené věci</w:t>
      </w:r>
      <w:r w:rsidR="00807C10">
        <w:rPr>
          <w:rFonts w:ascii="Times New Roman" w:hAnsi="Times New Roman" w:cs="Times New Roman"/>
          <w:sz w:val="24"/>
          <w:szCs w:val="24"/>
        </w:rPr>
        <w:t xml:space="preserve"> (ve třídách či v šatnách)</w:t>
      </w:r>
    </w:p>
    <w:p w:rsidR="009B319C" w:rsidRDefault="009B319C" w:rsidP="007726F7">
      <w:pPr>
        <w:pStyle w:val="Odstavecseseznamem"/>
        <w:numPr>
          <w:ilvl w:val="0"/>
          <w:numId w:val="28"/>
        </w:numPr>
        <w:tabs>
          <w:tab w:val="left" w:pos="5674"/>
        </w:tabs>
        <w:rPr>
          <w:rFonts w:ascii="Times New Roman" w:hAnsi="Times New Roman" w:cs="Times New Roman"/>
          <w:sz w:val="24"/>
          <w:szCs w:val="24"/>
        </w:rPr>
      </w:pPr>
      <w:r>
        <w:rPr>
          <w:rFonts w:ascii="Times New Roman" w:hAnsi="Times New Roman" w:cs="Times New Roman"/>
          <w:sz w:val="24"/>
          <w:szCs w:val="24"/>
        </w:rPr>
        <w:t>Neuzamčené kolo vhodným zámkem ve stojanu</w:t>
      </w:r>
    </w:p>
    <w:p w:rsidR="00AA29E6" w:rsidRDefault="007726F7" w:rsidP="00807C10">
      <w:pPr>
        <w:pStyle w:val="Odstavecseseznamem"/>
        <w:numPr>
          <w:ilvl w:val="0"/>
          <w:numId w:val="28"/>
        </w:numPr>
        <w:tabs>
          <w:tab w:val="left" w:pos="5674"/>
        </w:tabs>
        <w:rPr>
          <w:rFonts w:ascii="Times New Roman" w:hAnsi="Times New Roman" w:cs="Times New Roman"/>
          <w:sz w:val="24"/>
          <w:szCs w:val="24"/>
        </w:rPr>
      </w:pPr>
      <w:r w:rsidRPr="00807C10">
        <w:rPr>
          <w:rFonts w:ascii="Times New Roman" w:hAnsi="Times New Roman" w:cs="Times New Roman"/>
          <w:sz w:val="24"/>
          <w:szCs w:val="24"/>
        </w:rPr>
        <w:t>Menší, cennější a zajímavější předměty</w:t>
      </w:r>
    </w:p>
    <w:p w:rsidR="00807C10" w:rsidRPr="00AA29E6" w:rsidRDefault="00807C10" w:rsidP="00AA29E6">
      <w:pPr>
        <w:tabs>
          <w:tab w:val="left" w:pos="5674"/>
        </w:tabs>
        <w:rPr>
          <w:rFonts w:ascii="Times New Roman" w:hAnsi="Times New Roman" w:cs="Times New Roman"/>
          <w:sz w:val="24"/>
          <w:szCs w:val="24"/>
        </w:rPr>
      </w:pPr>
      <w:r w:rsidRPr="00AA29E6">
        <w:rPr>
          <w:rFonts w:ascii="Times New Roman" w:hAnsi="Times New Roman" w:cs="Times New Roman"/>
          <w:b/>
          <w:color w:val="FF0000"/>
          <w:sz w:val="24"/>
          <w:szCs w:val="24"/>
          <w:u w:val="single"/>
        </w:rPr>
        <w:t>Opatření a prevence</w:t>
      </w:r>
      <w:r w:rsidRPr="00AA29E6">
        <w:rPr>
          <w:rFonts w:ascii="Times New Roman" w:hAnsi="Times New Roman" w:cs="Times New Roman"/>
          <w:sz w:val="24"/>
          <w:szCs w:val="24"/>
        </w:rPr>
        <w:t xml:space="preserve"> </w:t>
      </w:r>
    </w:p>
    <w:p w:rsidR="00807C10" w:rsidRDefault="00807C10" w:rsidP="00807C10">
      <w:pPr>
        <w:pStyle w:val="Normlnweb"/>
        <w:numPr>
          <w:ilvl w:val="0"/>
          <w:numId w:val="33"/>
        </w:numPr>
        <w:shd w:val="clear" w:color="auto" w:fill="FFFFFF"/>
        <w:rPr>
          <w:rStyle w:val="Zvraznn"/>
          <w:b/>
          <w:bCs/>
          <w:color w:val="595959"/>
          <w:sz w:val="18"/>
          <w:szCs w:val="18"/>
        </w:rPr>
      </w:pPr>
      <w:r w:rsidRPr="00807C10">
        <w:t xml:space="preserve">Školní řád (směrnice nabývá účinnosti </w:t>
      </w:r>
      <w:proofErr w:type="gramStart"/>
      <w:r w:rsidR="00705F90">
        <w:t>3.9.2012</w:t>
      </w:r>
      <w:proofErr w:type="gramEnd"/>
      <w:r w:rsidRPr="00807C10">
        <w:t>)</w:t>
      </w:r>
      <w:r w:rsidRPr="00807C10">
        <w:rPr>
          <w:rStyle w:val="Zvraznn"/>
          <w:b/>
          <w:bCs/>
          <w:color w:val="595959"/>
          <w:sz w:val="18"/>
          <w:szCs w:val="18"/>
        </w:rPr>
        <w:t xml:space="preserve"> </w:t>
      </w:r>
    </w:p>
    <w:p w:rsidR="00807C10" w:rsidRPr="00807C10" w:rsidRDefault="00807C10" w:rsidP="00807C10">
      <w:pPr>
        <w:pStyle w:val="Normlnweb"/>
        <w:shd w:val="clear" w:color="auto" w:fill="FFFFFF"/>
        <w:ind w:left="720"/>
        <w:rPr>
          <w:i/>
          <w:color w:val="595959"/>
          <w:sz w:val="18"/>
          <w:szCs w:val="18"/>
        </w:rPr>
      </w:pPr>
      <w:r w:rsidRPr="00807C10">
        <w:rPr>
          <w:rStyle w:val="Zvraznn"/>
          <w:b/>
          <w:bCs/>
          <w:color w:val="595959"/>
          <w:sz w:val="18"/>
          <w:szCs w:val="18"/>
        </w:rPr>
        <w:t>4.3.</w:t>
      </w:r>
      <w:r w:rsidRPr="00807C10">
        <w:rPr>
          <w:i/>
          <w:color w:val="595959"/>
          <w:sz w:val="18"/>
          <w:szCs w:val="18"/>
        </w:rPr>
        <w:t xml:space="preserve"> </w:t>
      </w:r>
      <w:r w:rsidRPr="00807C10">
        <w:rPr>
          <w:rStyle w:val="Zvraznn"/>
          <w:b/>
          <w:bCs/>
          <w:color w:val="595959"/>
          <w:sz w:val="18"/>
          <w:szCs w:val="18"/>
        </w:rPr>
        <w:t>Pravidla pro používání šaten</w:t>
      </w:r>
    </w:p>
    <w:p w:rsidR="00807C10" w:rsidRPr="00807C10" w:rsidRDefault="00807C10" w:rsidP="00807C10">
      <w:pPr>
        <w:pStyle w:val="Normlnweb"/>
        <w:numPr>
          <w:ilvl w:val="0"/>
          <w:numId w:val="21"/>
        </w:numPr>
        <w:shd w:val="clear" w:color="auto" w:fill="FFFFFF"/>
        <w:rPr>
          <w:i/>
          <w:color w:val="595959"/>
          <w:sz w:val="18"/>
          <w:szCs w:val="18"/>
        </w:rPr>
      </w:pPr>
      <w:r w:rsidRPr="00807C10">
        <w:rPr>
          <w:i/>
          <w:color w:val="595959"/>
          <w:sz w:val="18"/>
          <w:szCs w:val="18"/>
        </w:rPr>
        <w:t>· Šatny jsou určené k odkládání svrchního oblečení a obuvi. Nejsou určené k odkládání peněz, mobilních telefonů a jiných cenných věcí.</w:t>
      </w:r>
    </w:p>
    <w:p w:rsidR="00807C10" w:rsidRPr="00807C10" w:rsidRDefault="00807C10" w:rsidP="00807C10">
      <w:pPr>
        <w:pStyle w:val="Normlnweb"/>
        <w:numPr>
          <w:ilvl w:val="0"/>
          <w:numId w:val="21"/>
        </w:numPr>
        <w:shd w:val="clear" w:color="auto" w:fill="FFFFFF"/>
        <w:rPr>
          <w:i/>
          <w:color w:val="595959"/>
          <w:sz w:val="18"/>
          <w:szCs w:val="18"/>
        </w:rPr>
      </w:pPr>
      <w:r w:rsidRPr="00807C10">
        <w:rPr>
          <w:i/>
          <w:color w:val="595959"/>
          <w:sz w:val="18"/>
          <w:szCs w:val="18"/>
        </w:rPr>
        <w:t>· Určená služba šatnu před začátkem vyučování uzamyká a po ukončení výuky odemyká.</w:t>
      </w:r>
    </w:p>
    <w:p w:rsidR="00807C10" w:rsidRPr="00807C10" w:rsidRDefault="00807C10" w:rsidP="00807C10">
      <w:pPr>
        <w:pStyle w:val="Normlnweb"/>
        <w:numPr>
          <w:ilvl w:val="0"/>
          <w:numId w:val="21"/>
        </w:numPr>
        <w:shd w:val="clear" w:color="auto" w:fill="FFFFFF"/>
        <w:rPr>
          <w:i/>
          <w:color w:val="595959"/>
          <w:sz w:val="18"/>
          <w:szCs w:val="18"/>
        </w:rPr>
      </w:pPr>
      <w:r w:rsidRPr="00807C10">
        <w:rPr>
          <w:i/>
          <w:color w:val="595959"/>
          <w:sz w:val="18"/>
          <w:szCs w:val="18"/>
        </w:rPr>
        <w:t>· Žákům odcházejícím během výuky šatnu odemyká pověřený žák.</w:t>
      </w:r>
    </w:p>
    <w:p w:rsidR="00807C10" w:rsidRPr="00807C10" w:rsidRDefault="00807C10" w:rsidP="00807C10">
      <w:pPr>
        <w:pStyle w:val="Normlnweb"/>
        <w:numPr>
          <w:ilvl w:val="0"/>
          <w:numId w:val="21"/>
        </w:numPr>
        <w:shd w:val="clear" w:color="auto" w:fill="FFFFFF"/>
        <w:rPr>
          <w:i/>
          <w:color w:val="595959"/>
          <w:sz w:val="18"/>
          <w:szCs w:val="18"/>
        </w:rPr>
      </w:pPr>
      <w:r w:rsidRPr="00807C10">
        <w:rPr>
          <w:i/>
          <w:color w:val="595959"/>
          <w:sz w:val="18"/>
          <w:szCs w:val="18"/>
        </w:rPr>
        <w:t>· Za věci ponechané po vyučování v šatnách škola neručí.</w:t>
      </w:r>
    </w:p>
    <w:p w:rsidR="00807C10" w:rsidRDefault="00807C10" w:rsidP="00807C10">
      <w:pPr>
        <w:pStyle w:val="Odstavecseseznamem"/>
        <w:numPr>
          <w:ilvl w:val="0"/>
          <w:numId w:val="31"/>
        </w:numPr>
        <w:tabs>
          <w:tab w:val="left" w:pos="5674"/>
        </w:tabs>
        <w:rPr>
          <w:rFonts w:ascii="Times New Roman" w:hAnsi="Times New Roman" w:cs="Times New Roman"/>
          <w:sz w:val="24"/>
          <w:szCs w:val="24"/>
        </w:rPr>
      </w:pPr>
      <w:r w:rsidRPr="00807C10">
        <w:rPr>
          <w:rFonts w:ascii="Times New Roman" w:hAnsi="Times New Roman" w:cs="Times New Roman"/>
          <w:sz w:val="24"/>
          <w:szCs w:val="24"/>
        </w:rPr>
        <w:t>Služba pověřená na zamykání a odemykání šaten.</w:t>
      </w:r>
    </w:p>
    <w:p w:rsidR="00807C10" w:rsidRDefault="00807C10" w:rsidP="00807C10">
      <w:pPr>
        <w:pStyle w:val="Odstavecseseznamem"/>
        <w:numPr>
          <w:ilvl w:val="0"/>
          <w:numId w:val="31"/>
        </w:numPr>
        <w:tabs>
          <w:tab w:val="left" w:pos="5674"/>
        </w:tabs>
        <w:rPr>
          <w:rFonts w:ascii="Times New Roman" w:hAnsi="Times New Roman" w:cs="Times New Roman"/>
          <w:sz w:val="24"/>
          <w:szCs w:val="24"/>
        </w:rPr>
      </w:pPr>
      <w:r w:rsidRPr="00807C10">
        <w:rPr>
          <w:rFonts w:ascii="Times New Roman" w:hAnsi="Times New Roman" w:cs="Times New Roman"/>
          <w:sz w:val="24"/>
          <w:szCs w:val="24"/>
        </w:rPr>
        <w:t>Služba pověřená na zamykání a odemykání své třídy při přechodu do oborových učeben.</w:t>
      </w:r>
    </w:p>
    <w:p w:rsidR="009B319C" w:rsidRDefault="009B319C" w:rsidP="00807C10">
      <w:pPr>
        <w:pStyle w:val="Odstavecseseznamem"/>
        <w:numPr>
          <w:ilvl w:val="0"/>
          <w:numId w:val="31"/>
        </w:numPr>
        <w:tabs>
          <w:tab w:val="left" w:pos="5674"/>
        </w:tabs>
        <w:rPr>
          <w:rFonts w:ascii="Times New Roman" w:hAnsi="Times New Roman" w:cs="Times New Roman"/>
          <w:sz w:val="24"/>
          <w:szCs w:val="24"/>
        </w:rPr>
      </w:pPr>
      <w:r>
        <w:rPr>
          <w:rFonts w:ascii="Times New Roman" w:hAnsi="Times New Roman" w:cs="Times New Roman"/>
          <w:sz w:val="24"/>
          <w:szCs w:val="24"/>
        </w:rPr>
        <w:t>Uzamčení školní kolárny</w:t>
      </w:r>
    </w:p>
    <w:p w:rsidR="00807C10" w:rsidRDefault="00807C10" w:rsidP="00807C10">
      <w:pPr>
        <w:pStyle w:val="Odstavecseseznamem"/>
        <w:numPr>
          <w:ilvl w:val="0"/>
          <w:numId w:val="31"/>
        </w:numPr>
        <w:tabs>
          <w:tab w:val="left" w:pos="5674"/>
        </w:tabs>
        <w:rPr>
          <w:rFonts w:ascii="Times New Roman" w:hAnsi="Times New Roman" w:cs="Times New Roman"/>
          <w:sz w:val="24"/>
          <w:szCs w:val="24"/>
        </w:rPr>
      </w:pPr>
      <w:r w:rsidRPr="00807C10">
        <w:rPr>
          <w:rFonts w:ascii="Times New Roman" w:hAnsi="Times New Roman" w:cs="Times New Roman"/>
          <w:sz w:val="24"/>
          <w:szCs w:val="24"/>
        </w:rPr>
        <w:t>Zákaz vstupu cizích žáků do kmenové třídy.</w:t>
      </w:r>
    </w:p>
    <w:p w:rsidR="00807C10" w:rsidRPr="00807C10" w:rsidRDefault="00807C10" w:rsidP="00807C10">
      <w:pPr>
        <w:pStyle w:val="Zkladntextodsazen"/>
        <w:ind w:left="0"/>
        <w:rPr>
          <w:b/>
          <w:color w:val="FF0000"/>
          <w:u w:val="single"/>
        </w:rPr>
      </w:pPr>
      <w:r w:rsidRPr="00807C10">
        <w:rPr>
          <w:b/>
          <w:color w:val="FF0000"/>
          <w:u w:val="single"/>
        </w:rPr>
        <w:t>Pozor</w:t>
      </w:r>
    </w:p>
    <w:p w:rsidR="00807C10" w:rsidRPr="00807C10" w:rsidRDefault="00807C10" w:rsidP="00807C10">
      <w:pPr>
        <w:pStyle w:val="Zkladntextodsazen"/>
        <w:ind w:left="0"/>
        <w:rPr>
          <w:b/>
        </w:rPr>
      </w:pPr>
      <w:r w:rsidRPr="00807C10">
        <w:rPr>
          <w:b/>
        </w:rPr>
        <w:t xml:space="preserve"> -</w:t>
      </w:r>
      <w:r w:rsidRPr="00807C10">
        <w:t xml:space="preserve">  škoda většího rozsahu (škoda větší dle trestního zákoníku je 50.000,- Kč, škoda velkého rozsahu dle trestního zákoníku je 5.000.000,- Kč , </w:t>
      </w:r>
      <w:proofErr w:type="gramStart"/>
      <w:r w:rsidRPr="00807C10">
        <w:t>viz.</w:t>
      </w:r>
      <w:proofErr w:type="gramEnd"/>
      <w:r w:rsidRPr="00807C10">
        <w:t xml:space="preserve"> § 138) škoda nikoli nepatrná 5000,-</w:t>
      </w:r>
      <w:r>
        <w:t xml:space="preserve"> Kč je hranice pro trestný čin</w:t>
      </w:r>
    </w:p>
    <w:p w:rsidR="00807C10" w:rsidRDefault="00807C10" w:rsidP="00807C10">
      <w:pPr>
        <w:tabs>
          <w:tab w:val="left" w:pos="5674"/>
        </w:tabs>
        <w:spacing w:after="0" w:line="240" w:lineRule="auto"/>
      </w:pPr>
      <w:r>
        <w:t xml:space="preserve">- </w:t>
      </w:r>
      <w:r w:rsidRPr="00807C10">
        <w:rPr>
          <w:rFonts w:ascii="Times New Roman" w:eastAsia="Calibri" w:hAnsi="Times New Roman" w:cs="Times New Roman"/>
          <w:sz w:val="24"/>
          <w:szCs w:val="24"/>
        </w:rPr>
        <w:t> </w:t>
      </w:r>
      <w:proofErr w:type="gramStart"/>
      <w:r w:rsidRPr="00807C10">
        <w:rPr>
          <w:rFonts w:ascii="Times New Roman" w:eastAsia="Calibri" w:hAnsi="Times New Roman" w:cs="Times New Roman"/>
          <w:b/>
          <w:sz w:val="24"/>
          <w:szCs w:val="24"/>
        </w:rPr>
        <w:t>případě</w:t>
      </w:r>
      <w:proofErr w:type="gramEnd"/>
      <w:r w:rsidRPr="00807C10">
        <w:rPr>
          <w:rFonts w:ascii="Times New Roman" w:eastAsia="Calibri" w:hAnsi="Times New Roman" w:cs="Times New Roman"/>
          <w:b/>
          <w:sz w:val="24"/>
          <w:szCs w:val="24"/>
        </w:rPr>
        <w:t>, že je ukradena věc menší hodnoty než 5000,- Kč (a je to bez použití násilí – překonání překážky, není to vloupání)</w:t>
      </w:r>
      <w:r w:rsidRPr="00807C10">
        <w:rPr>
          <w:rFonts w:ascii="Times New Roman" w:eastAsia="Calibri" w:hAnsi="Times New Roman" w:cs="Times New Roman"/>
          <w:sz w:val="24"/>
          <w:szCs w:val="24"/>
        </w:rPr>
        <w:t xml:space="preserve"> jedná se o </w:t>
      </w:r>
      <w:r w:rsidRPr="00807C10">
        <w:rPr>
          <w:rFonts w:ascii="Times New Roman" w:eastAsia="Calibri" w:hAnsi="Times New Roman" w:cs="Times New Roman"/>
          <w:color w:val="FF0000"/>
          <w:sz w:val="24"/>
          <w:szCs w:val="24"/>
        </w:rPr>
        <w:t>přestupek</w:t>
      </w:r>
      <w:r w:rsidRPr="00807C10">
        <w:rPr>
          <w:rFonts w:ascii="Times New Roman" w:eastAsia="Calibri" w:hAnsi="Times New Roman" w:cs="Times New Roman"/>
          <w:sz w:val="24"/>
          <w:szCs w:val="24"/>
        </w:rPr>
        <w:t xml:space="preserve"> proti majetku dle § 50 zák. o přestupcích č. 200/1990 Sb. v platném zn</w:t>
      </w:r>
      <w:r>
        <w:t>ění</w:t>
      </w:r>
    </w:p>
    <w:p w:rsidR="00807C10" w:rsidRDefault="00807C10" w:rsidP="00807C10">
      <w:pPr>
        <w:tabs>
          <w:tab w:val="left" w:pos="5674"/>
        </w:tabs>
        <w:spacing w:after="0" w:line="240" w:lineRule="auto"/>
      </w:pPr>
    </w:p>
    <w:p w:rsidR="00807C10" w:rsidRPr="00807C10" w:rsidRDefault="00807C10" w:rsidP="00807C10">
      <w:pPr>
        <w:tabs>
          <w:tab w:val="left" w:pos="5674"/>
        </w:tabs>
        <w:spacing w:after="0" w:line="240" w:lineRule="auto"/>
        <w:rPr>
          <w:rFonts w:ascii="Times New Roman" w:hAnsi="Times New Roman" w:cs="Times New Roman"/>
          <w:color w:val="FF0000"/>
          <w:sz w:val="24"/>
          <w:szCs w:val="24"/>
        </w:rPr>
      </w:pPr>
      <w:proofErr w:type="gramStart"/>
      <w:r>
        <w:rPr>
          <w:rFonts w:ascii="Times New Roman" w:hAnsi="Times New Roman" w:cs="Times New Roman"/>
          <w:sz w:val="24"/>
          <w:szCs w:val="24"/>
        </w:rPr>
        <w:lastRenderedPageBreak/>
        <w:t xml:space="preserve">- </w:t>
      </w:r>
      <w:r w:rsidRPr="00807C10">
        <w:rPr>
          <w:rFonts w:ascii="Times New Roman" w:eastAsia="Calibri" w:hAnsi="Times New Roman" w:cs="Times New Roman"/>
          <w:sz w:val="24"/>
          <w:szCs w:val="24"/>
        </w:rPr>
        <w:t xml:space="preserve"> </w:t>
      </w:r>
      <w:r w:rsidRPr="00807C10">
        <w:rPr>
          <w:rFonts w:ascii="Times New Roman" w:eastAsia="Calibri" w:hAnsi="Times New Roman" w:cs="Times New Roman"/>
          <w:b/>
          <w:sz w:val="24"/>
          <w:szCs w:val="24"/>
        </w:rPr>
        <w:t>věc</w:t>
      </w:r>
      <w:proofErr w:type="gramEnd"/>
      <w:r w:rsidRPr="00807C10">
        <w:rPr>
          <w:rFonts w:ascii="Times New Roman" w:eastAsia="Calibri" w:hAnsi="Times New Roman" w:cs="Times New Roman"/>
          <w:b/>
          <w:sz w:val="24"/>
          <w:szCs w:val="24"/>
        </w:rPr>
        <w:t xml:space="preserve"> s hodnotou menší než 5.000,-Kč, ale bylo použito násilí – vypáčená skříňka, šatna, šuplík…nebo násilí vůči osobě a snaha zmocnit se věci</w:t>
      </w:r>
      <w:r w:rsidRPr="00807C10">
        <w:rPr>
          <w:rFonts w:ascii="Times New Roman" w:eastAsia="Calibri" w:hAnsi="Times New Roman" w:cs="Times New Roman"/>
          <w:sz w:val="24"/>
          <w:szCs w:val="24"/>
        </w:rPr>
        <w:t xml:space="preserve"> – loupe</w:t>
      </w:r>
      <w:r>
        <w:rPr>
          <w:rFonts w:ascii="Times New Roman" w:hAnsi="Times New Roman" w:cs="Times New Roman"/>
          <w:sz w:val="24"/>
          <w:szCs w:val="24"/>
        </w:rPr>
        <w:t xml:space="preserve">ž,  jedná se vždy o </w:t>
      </w:r>
      <w:r w:rsidRPr="00807C10">
        <w:rPr>
          <w:rFonts w:ascii="Times New Roman" w:hAnsi="Times New Roman" w:cs="Times New Roman"/>
          <w:color w:val="FF0000"/>
          <w:sz w:val="24"/>
          <w:szCs w:val="24"/>
        </w:rPr>
        <w:t>trestný čin</w:t>
      </w:r>
    </w:p>
    <w:p w:rsidR="00807C10" w:rsidRDefault="00807C10" w:rsidP="00807C10">
      <w:pPr>
        <w:tabs>
          <w:tab w:val="left" w:pos="5674"/>
        </w:tabs>
        <w:spacing w:after="0" w:line="240" w:lineRule="auto"/>
        <w:rPr>
          <w:rFonts w:ascii="Times New Roman" w:hAnsi="Times New Roman" w:cs="Times New Roman"/>
          <w:sz w:val="24"/>
          <w:szCs w:val="24"/>
        </w:rPr>
      </w:pPr>
      <w:r>
        <w:rPr>
          <w:rFonts w:ascii="Times New Roman" w:hAnsi="Times New Roman" w:cs="Times New Roman"/>
          <w:sz w:val="24"/>
          <w:szCs w:val="24"/>
        </w:rPr>
        <w:t>- š</w:t>
      </w:r>
      <w:r w:rsidRPr="00807C10">
        <w:rPr>
          <w:rFonts w:ascii="Times New Roman" w:eastAsia="Calibri" w:hAnsi="Times New Roman" w:cs="Times New Roman"/>
          <w:sz w:val="24"/>
          <w:szCs w:val="24"/>
        </w:rPr>
        <w:t>koda na odcizené věci od 5000,- Kč výše je trestným činem krádeže dle ustanovení § 205 trestního zákon</w:t>
      </w:r>
      <w:r>
        <w:rPr>
          <w:rFonts w:ascii="Times New Roman" w:hAnsi="Times New Roman" w:cs="Times New Roman"/>
          <w:sz w:val="24"/>
          <w:szCs w:val="24"/>
        </w:rPr>
        <w:t>íku</w:t>
      </w:r>
    </w:p>
    <w:p w:rsidR="00807C10" w:rsidRDefault="00CD5AD8" w:rsidP="00807C10">
      <w:pPr>
        <w:pStyle w:val="Normlnweb"/>
        <w:shd w:val="clear" w:color="auto" w:fill="FFFFFF"/>
        <w:rPr>
          <w:b/>
          <w:bCs/>
          <w:iCs/>
          <w:color w:val="FF0000"/>
          <w:u w:val="single"/>
        </w:rPr>
      </w:pPr>
      <w:r>
        <w:rPr>
          <w:b/>
          <w:bCs/>
          <w:iCs/>
          <w:color w:val="FF0000"/>
          <w:u w:val="single"/>
        </w:rPr>
        <w:t>Co dělat, když…</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Do školního řádu zapracujte sankce, které škola použije v případě, že se někdo dopustí krádeže při poskytování školských služeb nebo při s nimi přímo souvisejících činnostech.</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 xml:space="preserve">Každý, kdo se </w:t>
      </w:r>
      <w:proofErr w:type="gramStart"/>
      <w:r w:rsidRPr="00CD5AD8">
        <w:rPr>
          <w:rFonts w:ascii="Times New Roman" w:eastAsia="Calibri" w:hAnsi="Times New Roman" w:cs="Times New Roman"/>
          <w:bCs/>
          <w:sz w:val="24"/>
          <w:szCs w:val="24"/>
        </w:rPr>
        <w:t>dopustí</w:t>
      </w:r>
      <w:proofErr w:type="gramEnd"/>
      <w:r w:rsidRPr="00CD5AD8">
        <w:rPr>
          <w:rFonts w:ascii="Times New Roman" w:eastAsia="Calibri" w:hAnsi="Times New Roman" w:cs="Times New Roman"/>
          <w:bCs/>
          <w:sz w:val="24"/>
          <w:szCs w:val="24"/>
        </w:rPr>
        <w:t xml:space="preserve"> krádeže na školní půdě by </w:t>
      </w:r>
      <w:proofErr w:type="gramStart"/>
      <w:r w:rsidRPr="00CD5AD8">
        <w:rPr>
          <w:rFonts w:ascii="Times New Roman" w:eastAsia="Calibri" w:hAnsi="Times New Roman" w:cs="Times New Roman"/>
          <w:bCs/>
          <w:sz w:val="24"/>
          <w:szCs w:val="24"/>
        </w:rPr>
        <w:t>měl</w:t>
      </w:r>
      <w:proofErr w:type="gramEnd"/>
      <w:r w:rsidRPr="00CD5AD8">
        <w:rPr>
          <w:rFonts w:ascii="Times New Roman" w:eastAsia="Calibri" w:hAnsi="Times New Roman" w:cs="Times New Roman"/>
          <w:bCs/>
          <w:sz w:val="24"/>
          <w:szCs w:val="24"/>
        </w:rPr>
        <w:t xml:space="preserve"> mít možnost pohovořit si o svém jednání s ředitelem nebo ředitelkou školy.</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Pečlivě se zabývejte příčinami. Některé jsou významně polehčující (dítě je ke krádeži donuceno někým jiným, z koho má strach). Někdy se může jednat i o formu kompulzivního chování, kterou je nutné řešit v rámci odborné péče.</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S náhradou způsobené škody postupujte jako u vandalismu. Preferujte nápravu vztahu mezi poškozeným a zlodějem – trvejte na tom, aby zloděj věc vrátil přímo poškozenému, omluvil se a nabídnul za své chování nějakou kompenzaci.</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Zákonné zástupce zloděje vyrozumívejte vždy až poté, kdy budete přesně znát příčiny, které dítě k takovému chování vedly a to zejména v případě menších dětí</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Jestliže se jedná o škodu většího rozsahu, vyrozumívejte Policii ČR a oznamte podezření na spáchání přestupku proti majetku, případně trestného činu majetkové povahy.</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 xml:space="preserve">Každou nahlášenou krádeží se zabývejte, vyšetřujte ji. Je to důležité poselství jak pro poškozeného, tak pro zloděje. Jakmile budete k dětem mít proslovy o krádežích, </w:t>
      </w:r>
      <w:r w:rsidRPr="00CD5AD8">
        <w:rPr>
          <w:rFonts w:ascii="Times New Roman" w:eastAsia="Calibri" w:hAnsi="Times New Roman" w:cs="Times New Roman"/>
          <w:b/>
          <w:bCs/>
          <w:sz w:val="24"/>
          <w:szCs w:val="24"/>
        </w:rPr>
        <w:t xml:space="preserve">nezačínejte je tím, že si všichni mají na své věci dávat dobrý pozor </w:t>
      </w:r>
      <w:r w:rsidRPr="00CD5AD8">
        <w:rPr>
          <w:rFonts w:ascii="Times New Roman" w:eastAsia="Calibri" w:hAnsi="Times New Roman" w:cs="Times New Roman"/>
          <w:bCs/>
          <w:sz w:val="24"/>
          <w:szCs w:val="24"/>
        </w:rPr>
        <w:t xml:space="preserve">a vy jste jim říkali, že si to či ono nemají do školy nosit nebo to mají zamykat. Tyto informace často vyznívají, </w:t>
      </w:r>
      <w:r w:rsidRPr="00CD5AD8">
        <w:rPr>
          <w:rFonts w:ascii="Times New Roman" w:eastAsia="Calibri" w:hAnsi="Times New Roman" w:cs="Times New Roman"/>
          <w:b/>
          <w:bCs/>
          <w:sz w:val="24"/>
          <w:szCs w:val="24"/>
        </w:rPr>
        <w:t>jako by za krádež mohl poškozený, nikoliv zloděj</w:t>
      </w:r>
      <w:r w:rsidRPr="00CD5AD8">
        <w:rPr>
          <w:rFonts w:ascii="Times New Roman" w:eastAsia="Calibri" w:hAnsi="Times New Roman" w:cs="Times New Roman"/>
          <w:bCs/>
          <w:sz w:val="24"/>
          <w:szCs w:val="24"/>
        </w:rPr>
        <w:t>.  Jakoby normální bylo všechno zamykat a ne nekrást. Rozhovory s poškozeným po nahlášení krádeže rovněž nezačínejte tímto způsobem.</w:t>
      </w:r>
    </w:p>
    <w:p w:rsidR="00CD5AD8" w:rsidRPr="00CD5AD8" w:rsidRDefault="00CD5AD8" w:rsidP="00CD5AD8">
      <w:pPr>
        <w:pStyle w:val="Odstavecseseznamem"/>
        <w:numPr>
          <w:ilvl w:val="0"/>
          <w:numId w:val="35"/>
        </w:numPr>
        <w:spacing w:after="0"/>
        <w:jc w:val="both"/>
        <w:rPr>
          <w:rFonts w:ascii="Times New Roman" w:eastAsia="Calibri" w:hAnsi="Times New Roman" w:cs="Times New Roman"/>
          <w:bCs/>
          <w:sz w:val="24"/>
          <w:szCs w:val="24"/>
        </w:rPr>
      </w:pPr>
      <w:r w:rsidRPr="00CD5AD8">
        <w:rPr>
          <w:rFonts w:ascii="Times New Roman" w:eastAsia="Calibri" w:hAnsi="Times New Roman" w:cs="Times New Roman"/>
          <w:bCs/>
          <w:sz w:val="24"/>
          <w:szCs w:val="24"/>
        </w:rPr>
        <w:t>krádeži a jejím šetření proveďte záznam, ze kterého budou jasně vyplývat všechny důležité skutečnosti: kdo –</w:t>
      </w:r>
      <w:r>
        <w:rPr>
          <w:rFonts w:ascii="Times New Roman" w:hAnsi="Times New Roman" w:cs="Times New Roman"/>
          <w:bCs/>
          <w:sz w:val="24"/>
          <w:szCs w:val="24"/>
        </w:rPr>
        <w:t xml:space="preserve"> kdy – kde – jak – proč – čím…</w:t>
      </w:r>
    </w:p>
    <w:p w:rsidR="00AA29E6" w:rsidRDefault="00AA29E6" w:rsidP="00807C10">
      <w:pPr>
        <w:tabs>
          <w:tab w:val="left" w:pos="5674"/>
        </w:tabs>
        <w:rPr>
          <w:rFonts w:ascii="Times New Roman" w:eastAsia="Times New Roman" w:hAnsi="Times New Roman" w:cs="Times New Roman"/>
          <w:bCs/>
          <w:iCs/>
          <w:color w:val="FF0000"/>
          <w:sz w:val="24"/>
          <w:szCs w:val="24"/>
          <w:lang w:eastAsia="cs-CZ"/>
        </w:rPr>
      </w:pPr>
    </w:p>
    <w:p w:rsidR="006F48EF" w:rsidRDefault="006F48EF" w:rsidP="00807C10">
      <w:pPr>
        <w:tabs>
          <w:tab w:val="left" w:pos="5674"/>
        </w:tabs>
        <w:rPr>
          <w:rFonts w:ascii="Times New Roman" w:hAnsi="Times New Roman" w:cs="Times New Roman"/>
          <w:b/>
          <w:color w:val="FF0000"/>
          <w:sz w:val="28"/>
          <w:szCs w:val="28"/>
          <w:u w:val="single"/>
        </w:rPr>
      </w:pPr>
    </w:p>
    <w:p w:rsidR="006F48EF" w:rsidRDefault="006F48EF" w:rsidP="00807C10">
      <w:pPr>
        <w:tabs>
          <w:tab w:val="left" w:pos="5674"/>
        </w:tabs>
        <w:rPr>
          <w:rFonts w:ascii="Times New Roman" w:hAnsi="Times New Roman" w:cs="Times New Roman"/>
          <w:b/>
          <w:color w:val="FF0000"/>
          <w:sz w:val="28"/>
          <w:szCs w:val="28"/>
          <w:u w:val="single"/>
        </w:rPr>
      </w:pPr>
    </w:p>
    <w:p w:rsidR="006F48EF" w:rsidRDefault="006F48EF" w:rsidP="00807C10">
      <w:pPr>
        <w:tabs>
          <w:tab w:val="left" w:pos="5674"/>
        </w:tabs>
        <w:rPr>
          <w:rFonts w:ascii="Times New Roman" w:hAnsi="Times New Roman" w:cs="Times New Roman"/>
          <w:b/>
          <w:color w:val="FF0000"/>
          <w:sz w:val="28"/>
          <w:szCs w:val="28"/>
          <w:u w:val="single"/>
        </w:rPr>
      </w:pPr>
    </w:p>
    <w:p w:rsidR="00807C10" w:rsidRDefault="006F48EF" w:rsidP="00807C10">
      <w:pPr>
        <w:tabs>
          <w:tab w:val="left" w:pos="5674"/>
        </w:tabs>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lastRenderedPageBreak/>
        <w:t>5</w:t>
      </w:r>
      <w:r w:rsidR="00434ACB" w:rsidRPr="00434ACB">
        <w:rPr>
          <w:rFonts w:ascii="Times New Roman" w:hAnsi="Times New Roman" w:cs="Times New Roman"/>
          <w:b/>
          <w:color w:val="FF0000"/>
          <w:sz w:val="28"/>
          <w:szCs w:val="28"/>
          <w:u w:val="single"/>
        </w:rPr>
        <w:t xml:space="preserve">. </w:t>
      </w:r>
      <w:proofErr w:type="gramStart"/>
      <w:r w:rsidR="00434ACB" w:rsidRPr="00434ACB">
        <w:rPr>
          <w:rFonts w:ascii="Times New Roman" w:hAnsi="Times New Roman" w:cs="Times New Roman"/>
          <w:b/>
          <w:color w:val="FF0000"/>
          <w:sz w:val="28"/>
          <w:szCs w:val="28"/>
          <w:u w:val="single"/>
        </w:rPr>
        <w:t>ŠKOLNÍ  ŠIKANOVÁNÍ</w:t>
      </w:r>
      <w:proofErr w:type="gramEnd"/>
    </w:p>
    <w:p w:rsidR="00434ACB" w:rsidRPr="00434ACB" w:rsidRDefault="00434ACB" w:rsidP="00807C10">
      <w:pPr>
        <w:tabs>
          <w:tab w:val="left" w:pos="5674"/>
        </w:tabs>
        <w:rPr>
          <w:rFonts w:ascii="Times New Roman" w:hAnsi="Times New Roman" w:cs="Times New Roman"/>
          <w:sz w:val="24"/>
          <w:szCs w:val="24"/>
        </w:rPr>
      </w:pPr>
      <w:r w:rsidRPr="00434ACB">
        <w:rPr>
          <w:rFonts w:ascii="Times New Roman" w:hAnsi="Times New Roman" w:cs="Times New Roman"/>
          <w:sz w:val="24"/>
          <w:szCs w:val="24"/>
          <w:lang w:eastAsia="cs-CZ"/>
        </w:rPr>
        <w:t>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w:t>
      </w:r>
    </w:p>
    <w:p w:rsidR="00A442E5" w:rsidRDefault="00A66204" w:rsidP="00A66204">
      <w:pPr>
        <w:tabs>
          <w:tab w:val="left" w:pos="5674"/>
        </w:tabs>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Opatření a prevence</w:t>
      </w:r>
    </w:p>
    <w:p w:rsidR="000E6DC4" w:rsidRPr="00705F90" w:rsidRDefault="000E6DC4" w:rsidP="00705F90">
      <w:pPr>
        <w:pStyle w:val="Normlnweb"/>
        <w:numPr>
          <w:ilvl w:val="0"/>
          <w:numId w:val="21"/>
        </w:numPr>
        <w:shd w:val="clear" w:color="auto" w:fill="FFFFFF"/>
        <w:rPr>
          <w:bCs/>
          <w:i/>
          <w:iCs/>
          <w:color w:val="595959"/>
        </w:rPr>
      </w:pPr>
      <w:r>
        <w:t>Školní řád</w:t>
      </w:r>
      <w:r w:rsidR="00705F90">
        <w:t xml:space="preserve"> (</w:t>
      </w:r>
      <w:r w:rsidR="00705F90" w:rsidRPr="006064F6">
        <w:t>směr</w:t>
      </w:r>
      <w:r w:rsidR="00705F90">
        <w:t xml:space="preserve">nice nabývá účinnosti </w:t>
      </w:r>
      <w:proofErr w:type="gramStart"/>
      <w:r w:rsidR="00705F90">
        <w:t>3.9.2012</w:t>
      </w:r>
      <w:proofErr w:type="gramEnd"/>
      <w:r w:rsidR="00705F90" w:rsidRPr="006064F6">
        <w:t>)</w:t>
      </w:r>
    </w:p>
    <w:p w:rsidR="000E6DC4" w:rsidRPr="000E6DC4" w:rsidRDefault="000E6DC4" w:rsidP="000E6DC4">
      <w:pPr>
        <w:tabs>
          <w:tab w:val="left" w:pos="5674"/>
        </w:tabs>
        <w:ind w:left="360"/>
        <w:rPr>
          <w:rFonts w:ascii="Times New Roman" w:hAnsi="Times New Roman" w:cs="Times New Roman"/>
          <w:b/>
          <w:i/>
          <w:sz w:val="24"/>
          <w:szCs w:val="24"/>
          <w:u w:val="single"/>
        </w:rPr>
      </w:pPr>
      <w:r w:rsidRPr="000E6DC4">
        <w:rPr>
          <w:rFonts w:ascii="Arial" w:hAnsi="Arial" w:cs="Arial"/>
          <w:i/>
          <w:color w:val="595959"/>
          <w:sz w:val="18"/>
          <w:szCs w:val="18"/>
        </w:rPr>
        <w:t>Projevy šikanování, rasismu, xenofobie, násilí, omezování osobní svobody, ponižování apod., kterých by se dopouštěli jednotliví žáci nebo skupiny žáků vůči jiným žákům nebo skupinám jsou v prostorách školy a při školních akcích přísně zakázány a jsou považovány za hrubý přestupek proti řádu školy.</w:t>
      </w:r>
    </w:p>
    <w:p w:rsidR="00A66204" w:rsidRDefault="00A66204"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Adaptační kurz 6. ročníků – utváření třídního kolektivu, seznámení s třídním učitelem</w:t>
      </w:r>
    </w:p>
    <w:p w:rsidR="00A66204" w:rsidRDefault="00A66204"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Třídnické hodiny – systematická a odborná práce se třídou</w:t>
      </w:r>
    </w:p>
    <w:p w:rsidR="00A66204" w:rsidRDefault="00A66204"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Témata související s prevencí šikany v předmětech občanské výchovy, výchovy ke zdraví, tělesné výchovy, prvouky</w:t>
      </w:r>
    </w:p>
    <w:p w:rsidR="00A66204" w:rsidRDefault="00A66204"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 xml:space="preserve">Vykonávání dohledů učitelů v rizikových prostorách </w:t>
      </w:r>
    </w:p>
    <w:p w:rsidR="00A66204" w:rsidRDefault="006B6A11"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Dodržování školního řádu</w:t>
      </w:r>
    </w:p>
    <w:p w:rsidR="00A66204" w:rsidRDefault="006B6A11"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Schránka důvěry pro žáky a pro rodiče</w:t>
      </w:r>
    </w:p>
    <w:p w:rsidR="006B6A11" w:rsidRDefault="006B6A11"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Spolupráce s rodiči a jejich včasná informovanost</w:t>
      </w:r>
    </w:p>
    <w:p w:rsidR="006B6A11" w:rsidRDefault="006B6A11"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Spolupráce školy na eliminaci mimoškolní šikany</w:t>
      </w:r>
    </w:p>
    <w:p w:rsidR="006B6A11" w:rsidRDefault="006B6A11" w:rsidP="00A66204">
      <w:pPr>
        <w:pStyle w:val="Odstavecseseznamem"/>
        <w:numPr>
          <w:ilvl w:val="0"/>
          <w:numId w:val="36"/>
        </w:numPr>
        <w:tabs>
          <w:tab w:val="left" w:pos="5674"/>
        </w:tabs>
        <w:rPr>
          <w:rFonts w:ascii="Times New Roman" w:hAnsi="Times New Roman" w:cs="Times New Roman"/>
          <w:sz w:val="24"/>
          <w:szCs w:val="24"/>
        </w:rPr>
      </w:pPr>
      <w:r>
        <w:rPr>
          <w:rFonts w:ascii="Times New Roman" w:hAnsi="Times New Roman" w:cs="Times New Roman"/>
          <w:sz w:val="24"/>
          <w:szCs w:val="24"/>
        </w:rPr>
        <w:t>Program proti šikanování – součást MPP</w:t>
      </w:r>
    </w:p>
    <w:p w:rsidR="006B6A11" w:rsidRDefault="006B6A11" w:rsidP="006B6A11">
      <w:pPr>
        <w:tabs>
          <w:tab w:val="left" w:pos="5674"/>
        </w:tabs>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Co dělat, když…</w:t>
      </w:r>
    </w:p>
    <w:p w:rsidR="006B6A11" w:rsidRPr="006B6A11" w:rsidRDefault="006B6A11" w:rsidP="006B6A11">
      <w:pPr>
        <w:spacing w:after="0" w:line="240" w:lineRule="auto"/>
        <w:jc w:val="both"/>
        <w:rPr>
          <w:rFonts w:ascii="Times New Roman" w:eastAsia="Calibri" w:hAnsi="Times New Roman" w:cs="Times New Roman"/>
          <w:b/>
          <w:sz w:val="24"/>
          <w:szCs w:val="24"/>
        </w:rPr>
      </w:pPr>
      <w:r w:rsidRPr="006B6A11">
        <w:rPr>
          <w:rFonts w:ascii="Times New Roman" w:eastAsia="Calibri" w:hAnsi="Times New Roman" w:cs="Times New Roman"/>
          <w:b/>
          <w:sz w:val="24"/>
          <w:szCs w:val="24"/>
        </w:rPr>
        <w:t>Základní scénář pro počáteční šikanu s běžnou formou (Kolář, 2011)</w:t>
      </w:r>
    </w:p>
    <w:p w:rsidR="006B6A11" w:rsidRPr="006B6A11" w:rsidRDefault="006B6A11" w:rsidP="006B6A11">
      <w:pPr>
        <w:spacing w:after="0" w:line="240" w:lineRule="auto"/>
        <w:jc w:val="both"/>
        <w:rPr>
          <w:rFonts w:ascii="Times New Roman" w:eastAsia="Calibri" w:hAnsi="Times New Roman" w:cs="Times New Roman"/>
          <w:b/>
          <w:sz w:val="24"/>
          <w:szCs w:val="24"/>
        </w:rPr>
      </w:pP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1.  Odhad závažnosti onemocnění skupiny a stanovení formy šikany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2.  Rozhovor s informátory a oběťmi</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3.  Nalezení vhodných svědků</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4.  Individuální rozhovory se svědky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5.  Ochrana oběti</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6.  Předběžná diagnóza a volba ze dvou typů rozhovoru</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a) Rozhovor s</w:t>
      </w:r>
      <w:r>
        <w:rPr>
          <w:rFonts w:ascii="Times New Roman" w:hAnsi="Times New Roman" w:cs="Times New Roman"/>
          <w:sz w:val="24"/>
          <w:szCs w:val="24"/>
        </w:rPr>
        <w:t xml:space="preserve"> oběťmi a rozhovor s agresory </w:t>
      </w:r>
      <w:r w:rsidRPr="006B6A11">
        <w:rPr>
          <w:rFonts w:ascii="Times New Roman" w:eastAsia="Calibri" w:hAnsi="Times New Roman" w:cs="Times New Roman"/>
          <w:sz w:val="24"/>
          <w:szCs w:val="24"/>
        </w:rPr>
        <w:t>(směřování k metodě usmíření)</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b) Rozhovor s agresory (směřování k metodě vnějšího nátlaku)</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7.  Realizace vhodné metody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a) Metoda usmíření</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b) Metoda vnějšího nátlaku (výchovný pohovor nebo výchovná komise)</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8. Třídní hodina</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a) Efekt metody usmíření</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b) Oznámení potrestání agresorů</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9.  Rozhovor s rodiči oběti </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10. Třídní schůzka</w:t>
      </w:r>
    </w:p>
    <w:p w:rsidR="006B6A11" w:rsidRDefault="006B6A11" w:rsidP="006B6A11">
      <w:pPr>
        <w:spacing w:after="0" w:line="240" w:lineRule="auto"/>
        <w:jc w:val="both"/>
        <w:rPr>
          <w:rFonts w:ascii="Times New Roman" w:hAnsi="Times New Roman" w:cs="Times New Roman"/>
          <w:sz w:val="24"/>
          <w:szCs w:val="24"/>
        </w:rPr>
      </w:pPr>
      <w:r w:rsidRPr="006B6A11">
        <w:rPr>
          <w:rFonts w:ascii="Times New Roman" w:eastAsia="Calibri" w:hAnsi="Times New Roman" w:cs="Times New Roman"/>
          <w:sz w:val="24"/>
          <w:szCs w:val="24"/>
        </w:rPr>
        <w:t>11. Práce s celou třídou</w:t>
      </w:r>
    </w:p>
    <w:p w:rsidR="006B6A11" w:rsidRDefault="006B6A11" w:rsidP="006B6A11">
      <w:pPr>
        <w:spacing w:after="0" w:line="240" w:lineRule="auto"/>
        <w:jc w:val="both"/>
        <w:rPr>
          <w:rFonts w:ascii="Times New Roman" w:hAnsi="Times New Roman" w:cs="Times New Roman"/>
          <w:sz w:val="24"/>
          <w:szCs w:val="24"/>
        </w:rPr>
      </w:pPr>
    </w:p>
    <w:p w:rsidR="006B6A11" w:rsidRPr="006B6A11" w:rsidRDefault="006B6A11" w:rsidP="006B6A11">
      <w:pPr>
        <w:spacing w:after="0" w:line="240" w:lineRule="auto"/>
        <w:jc w:val="both"/>
        <w:rPr>
          <w:rFonts w:ascii="Times New Roman" w:eastAsia="Calibri" w:hAnsi="Times New Roman" w:cs="Times New Roman"/>
          <w:b/>
          <w:sz w:val="24"/>
          <w:szCs w:val="24"/>
        </w:rPr>
      </w:pPr>
      <w:r w:rsidRPr="006B6A11">
        <w:rPr>
          <w:rFonts w:ascii="Times New Roman" w:eastAsia="Calibri" w:hAnsi="Times New Roman" w:cs="Times New Roman"/>
          <w:b/>
          <w:sz w:val="24"/>
          <w:szCs w:val="24"/>
        </w:rPr>
        <w:t>Základní krizový scénář pro výbuch skupinového násilí (Kolář, 2011)</w:t>
      </w:r>
    </w:p>
    <w:p w:rsidR="006B6A11" w:rsidRDefault="006B6A11" w:rsidP="006B6A11">
      <w:pPr>
        <w:spacing w:after="0" w:line="240" w:lineRule="auto"/>
        <w:jc w:val="both"/>
        <w:rPr>
          <w:rFonts w:ascii="Times New Roman" w:hAnsi="Times New Roman" w:cs="Times New Roman"/>
          <w:i/>
          <w:sz w:val="24"/>
          <w:szCs w:val="24"/>
        </w:rPr>
      </w:pPr>
    </w:p>
    <w:p w:rsidR="006B6A11" w:rsidRPr="006B6A11" w:rsidRDefault="006B6A11" w:rsidP="006B6A11">
      <w:pPr>
        <w:spacing w:after="0" w:line="240" w:lineRule="auto"/>
        <w:jc w:val="both"/>
        <w:rPr>
          <w:rFonts w:ascii="Times New Roman" w:eastAsia="Calibri" w:hAnsi="Times New Roman" w:cs="Times New Roman"/>
          <w:i/>
          <w:sz w:val="24"/>
          <w:szCs w:val="24"/>
        </w:rPr>
      </w:pPr>
      <w:r w:rsidRPr="006B6A11">
        <w:rPr>
          <w:rFonts w:ascii="Times New Roman" w:eastAsia="Calibri" w:hAnsi="Times New Roman" w:cs="Times New Roman"/>
          <w:i/>
          <w:sz w:val="24"/>
          <w:szCs w:val="24"/>
        </w:rPr>
        <w:t>První (alarmující) kroky pomoci</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1. Zvládnutí vlastního šoku – bleskový odhad závažnosti a formy šikany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2. Bezprostřední záchrana oběti, zastavení skupinového násilí</w:t>
      </w:r>
    </w:p>
    <w:p w:rsidR="006B6A11" w:rsidRDefault="006B6A11" w:rsidP="006B6A11">
      <w:pPr>
        <w:spacing w:after="0" w:line="240" w:lineRule="auto"/>
        <w:jc w:val="both"/>
        <w:rPr>
          <w:rFonts w:ascii="Times New Roman" w:hAnsi="Times New Roman" w:cs="Times New Roman"/>
          <w:i/>
          <w:sz w:val="24"/>
          <w:szCs w:val="24"/>
        </w:rPr>
      </w:pPr>
    </w:p>
    <w:p w:rsidR="00AA29E6" w:rsidRDefault="00AA29E6" w:rsidP="006B6A11">
      <w:pPr>
        <w:spacing w:after="0" w:line="240" w:lineRule="auto"/>
        <w:jc w:val="both"/>
        <w:rPr>
          <w:rFonts w:ascii="Times New Roman" w:eastAsia="Calibri" w:hAnsi="Times New Roman" w:cs="Times New Roman"/>
          <w:i/>
          <w:sz w:val="24"/>
          <w:szCs w:val="24"/>
        </w:rPr>
      </w:pPr>
    </w:p>
    <w:p w:rsidR="006B6A11" w:rsidRPr="006B6A11" w:rsidRDefault="006B6A11" w:rsidP="006B6A11">
      <w:pPr>
        <w:spacing w:after="0" w:line="240" w:lineRule="auto"/>
        <w:jc w:val="both"/>
        <w:rPr>
          <w:rFonts w:ascii="Times New Roman" w:eastAsia="Calibri" w:hAnsi="Times New Roman" w:cs="Times New Roman"/>
          <w:i/>
          <w:sz w:val="24"/>
          <w:szCs w:val="24"/>
        </w:rPr>
      </w:pPr>
      <w:r w:rsidRPr="006B6A11">
        <w:rPr>
          <w:rFonts w:ascii="Times New Roman" w:eastAsia="Calibri" w:hAnsi="Times New Roman" w:cs="Times New Roman"/>
          <w:i/>
          <w:sz w:val="24"/>
          <w:szCs w:val="24"/>
        </w:rPr>
        <w:t>Příprava podmínek pro vyšetřování</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3. Zalarmování pedagogů na poschodí a informování vedení školy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4. Zabránění domluvě na křivé výpovědi</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5. Pokračující pomoc oběti (přivolání lékaře)</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6. Oznámení na policii, paralelně - navázání kontaktu se specialistou na šikanování, </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 xml:space="preserve">    informace rodičům</w:t>
      </w:r>
    </w:p>
    <w:p w:rsidR="006B6A11" w:rsidRDefault="006B6A11" w:rsidP="006B6A11">
      <w:pPr>
        <w:spacing w:after="0" w:line="240" w:lineRule="auto"/>
        <w:jc w:val="both"/>
        <w:rPr>
          <w:rFonts w:ascii="Times New Roman" w:hAnsi="Times New Roman" w:cs="Times New Roman"/>
          <w:i/>
          <w:sz w:val="24"/>
          <w:szCs w:val="24"/>
        </w:rPr>
      </w:pPr>
    </w:p>
    <w:p w:rsidR="006B6A11" w:rsidRPr="006B6A11" w:rsidRDefault="006B6A11" w:rsidP="006B6A11">
      <w:pPr>
        <w:spacing w:after="0" w:line="240" w:lineRule="auto"/>
        <w:jc w:val="both"/>
        <w:rPr>
          <w:rFonts w:ascii="Times New Roman" w:eastAsia="Calibri" w:hAnsi="Times New Roman" w:cs="Times New Roman"/>
          <w:i/>
          <w:sz w:val="24"/>
          <w:szCs w:val="24"/>
        </w:rPr>
      </w:pPr>
      <w:r w:rsidRPr="006B6A11">
        <w:rPr>
          <w:rFonts w:ascii="Times New Roman" w:eastAsia="Calibri" w:hAnsi="Times New Roman" w:cs="Times New Roman"/>
          <w:i/>
          <w:sz w:val="24"/>
          <w:szCs w:val="24"/>
        </w:rPr>
        <w:t>Vyšetřování</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7. Rozhovor s obětí a informátory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8. Nalezení nejslabších článků nespolupracujících svědků</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9. Individuální, případně konfrontační rozhovory se svědky</w:t>
      </w:r>
    </w:p>
    <w:p w:rsidR="006B6A11" w:rsidRPr="006B6A11" w:rsidRDefault="006B6A11" w:rsidP="006B6A11">
      <w:pPr>
        <w:spacing w:after="0" w:line="240" w:lineRule="auto"/>
        <w:jc w:val="both"/>
        <w:rPr>
          <w:rFonts w:ascii="Times New Roman" w:eastAsia="Calibri" w:hAnsi="Times New Roman" w:cs="Times New Roman"/>
          <w:sz w:val="24"/>
          <w:szCs w:val="24"/>
        </w:rPr>
      </w:pPr>
      <w:r w:rsidRPr="006B6A11">
        <w:rPr>
          <w:rFonts w:ascii="Times New Roman" w:eastAsia="Calibri" w:hAnsi="Times New Roman" w:cs="Times New Roman"/>
          <w:sz w:val="24"/>
          <w:szCs w:val="24"/>
        </w:rPr>
        <w:t>10. Rozhovor s agresory, případně konfrontace mezi agresory</w:t>
      </w:r>
    </w:p>
    <w:p w:rsidR="006B6A11" w:rsidRDefault="006B6A11" w:rsidP="006B6A11">
      <w:pPr>
        <w:spacing w:after="0" w:line="240" w:lineRule="auto"/>
        <w:jc w:val="both"/>
        <w:rPr>
          <w:rFonts w:ascii="Times New Roman" w:hAnsi="Times New Roman" w:cs="Times New Roman"/>
          <w:i/>
          <w:sz w:val="24"/>
          <w:szCs w:val="24"/>
        </w:rPr>
      </w:pPr>
    </w:p>
    <w:p w:rsidR="006B6A11" w:rsidRPr="006B6A11" w:rsidRDefault="006B6A11" w:rsidP="006B6A11">
      <w:pPr>
        <w:spacing w:after="0" w:line="240" w:lineRule="auto"/>
        <w:jc w:val="both"/>
        <w:rPr>
          <w:rFonts w:ascii="Times New Roman" w:eastAsia="Calibri" w:hAnsi="Times New Roman" w:cs="Times New Roman"/>
          <w:i/>
          <w:sz w:val="24"/>
          <w:szCs w:val="24"/>
        </w:rPr>
      </w:pPr>
      <w:r w:rsidRPr="006B6A11">
        <w:rPr>
          <w:rFonts w:ascii="Times New Roman" w:eastAsia="Calibri" w:hAnsi="Times New Roman" w:cs="Times New Roman"/>
          <w:i/>
          <w:sz w:val="24"/>
          <w:szCs w:val="24"/>
        </w:rPr>
        <w:t>Léčba</w:t>
      </w:r>
    </w:p>
    <w:p w:rsidR="006B6A11" w:rsidRDefault="006B6A11" w:rsidP="006B6A11">
      <w:pPr>
        <w:spacing w:after="0" w:line="240" w:lineRule="auto"/>
        <w:jc w:val="both"/>
        <w:rPr>
          <w:rFonts w:ascii="Times New Roman" w:hAnsi="Times New Roman" w:cs="Times New Roman"/>
          <w:sz w:val="24"/>
          <w:szCs w:val="24"/>
        </w:rPr>
      </w:pPr>
      <w:r w:rsidRPr="006B6A11">
        <w:rPr>
          <w:rFonts w:ascii="Times New Roman" w:eastAsia="Calibri" w:hAnsi="Times New Roman" w:cs="Times New Roman"/>
          <w:sz w:val="24"/>
          <w:szCs w:val="24"/>
        </w:rPr>
        <w:t>11. Metoda vnějšího nátlaku a změna konstelace skupiny</w:t>
      </w:r>
    </w:p>
    <w:p w:rsidR="006B6A11" w:rsidRDefault="006B6A11" w:rsidP="006B6A11">
      <w:pPr>
        <w:spacing w:after="0" w:line="240" w:lineRule="auto"/>
        <w:jc w:val="both"/>
        <w:rPr>
          <w:rFonts w:ascii="Times New Roman" w:hAnsi="Times New Roman" w:cs="Times New Roman"/>
          <w:sz w:val="24"/>
          <w:szCs w:val="24"/>
        </w:rPr>
      </w:pPr>
    </w:p>
    <w:p w:rsidR="006B6A11" w:rsidRDefault="006B6A11" w:rsidP="006B6A11">
      <w:pPr>
        <w:rPr>
          <w:rFonts w:ascii="Times New Roman" w:hAnsi="Times New Roman" w:cs="Times New Roman"/>
          <w:b/>
          <w:sz w:val="24"/>
          <w:szCs w:val="24"/>
        </w:rPr>
      </w:pPr>
    </w:p>
    <w:p w:rsidR="006B6A11" w:rsidRDefault="006B6A11" w:rsidP="006B6A11">
      <w:pPr>
        <w:rPr>
          <w:rFonts w:ascii="Times New Roman" w:hAnsi="Times New Roman" w:cs="Times New Roman"/>
          <w:b/>
          <w:sz w:val="24"/>
          <w:szCs w:val="24"/>
        </w:rPr>
      </w:pPr>
    </w:p>
    <w:p w:rsidR="006B6A11" w:rsidRDefault="006B6A11" w:rsidP="006B6A11">
      <w:pPr>
        <w:rPr>
          <w:rFonts w:ascii="Times New Roman"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AA29E6" w:rsidRDefault="00AA29E6" w:rsidP="006B6A11">
      <w:pPr>
        <w:rPr>
          <w:rFonts w:ascii="Times New Roman" w:eastAsia="Calibri" w:hAnsi="Times New Roman" w:cs="Times New Roman"/>
          <w:b/>
          <w:sz w:val="24"/>
          <w:szCs w:val="24"/>
        </w:rPr>
      </w:pPr>
    </w:p>
    <w:p w:rsidR="006B6A11" w:rsidRPr="006B6A11" w:rsidRDefault="006B6A11" w:rsidP="006B6A11">
      <w:pPr>
        <w:rPr>
          <w:rFonts w:ascii="Times New Roman" w:eastAsia="Calibri" w:hAnsi="Times New Roman" w:cs="Times New Roman"/>
          <w:b/>
          <w:sz w:val="24"/>
          <w:szCs w:val="24"/>
        </w:rPr>
      </w:pPr>
      <w:r w:rsidRPr="006B6A11">
        <w:rPr>
          <w:rFonts w:ascii="Times New Roman" w:eastAsia="Calibri" w:hAnsi="Times New Roman" w:cs="Times New Roman"/>
          <w:b/>
          <w:sz w:val="24"/>
          <w:szCs w:val="24"/>
        </w:rPr>
        <w:lastRenderedPageBreak/>
        <w:t>Příloha 2: Rozdíly mezi šikanováním a škádlením (Kolář, 2011)</w:t>
      </w:r>
    </w:p>
    <w:tbl>
      <w:tblPr>
        <w:tblW w:w="10632" w:type="dxa"/>
        <w:tblInd w:w="-77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386"/>
        <w:gridCol w:w="5246"/>
      </w:tblGrid>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pStyle w:val="Nadpis1"/>
              <w:rPr>
                <w:sz w:val="24"/>
              </w:rPr>
            </w:pPr>
            <w:r w:rsidRPr="006B6A11">
              <w:rPr>
                <w:sz w:val="24"/>
              </w:rPr>
              <w:t xml:space="preserve">                   ŠKÁDLENÍ</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                ŠIKANOVÁNÍ                   </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pStyle w:val="Zpat"/>
              <w:tabs>
                <w:tab w:val="left" w:pos="708"/>
              </w:tabs>
              <w:rPr>
                <w:sz w:val="24"/>
                <w:szCs w:val="24"/>
              </w:rPr>
            </w:pPr>
            <w:r w:rsidRPr="006B6A11">
              <w:rPr>
                <w:b/>
                <w:bCs/>
                <w:sz w:val="24"/>
                <w:szCs w:val="24"/>
              </w:rPr>
              <w:t>Definice:</w:t>
            </w:r>
            <w:r w:rsidRPr="006B6A11">
              <w:rPr>
                <w:sz w:val="24"/>
                <w:szCs w:val="24"/>
              </w:rPr>
              <w:t xml:space="preserve"> Škádlení patří k rovnocenným, kamarádským nebo partnerským vztahům. Chápáno je jako projev přátelství. Za škádlení se považuje žertování (popichování, zlobení) za účelem dobré nálady a není v něm vítěz ani poražený.</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Definice: </w:t>
            </w:r>
            <w:r w:rsidRPr="006B6A11">
              <w:rPr>
                <w:rFonts w:ascii="Times New Roman" w:eastAsia="Calibri" w:hAnsi="Times New Roman" w:cs="Times New Roman"/>
                <w:sz w:val="24"/>
                <w:szCs w:val="24"/>
              </w:rPr>
              <w:t xml:space="preserve">Šikanování patří do násilných a závislostních vztahů. </w:t>
            </w:r>
            <w:r w:rsidRPr="006B6A11">
              <w:rPr>
                <w:rStyle w:val="Siln"/>
                <w:rFonts w:ascii="Times New Roman" w:eastAsia="Calibri" w:hAnsi="Times New Roman" w:cs="Times New Roman"/>
                <w:b w:val="0"/>
                <w:bCs/>
                <w:color w:val="000000"/>
                <w:sz w:val="24"/>
                <w:szCs w:val="24"/>
              </w:rPr>
              <w:t>Za šikanování se považuje, když jeden nebo více žáků úmyslně a opakovaně ubližuje druhým. Znamená to, že dítěti někdo, komu se nemůže ubránit, dělá, co je mu nepříjemné, co ho ponižuje nebo to prostě bolí.</w:t>
            </w:r>
            <w:r w:rsidRPr="006B6A11">
              <w:rPr>
                <w:rFonts w:ascii="Times New Roman" w:eastAsia="Calibri" w:hAnsi="Times New Roman" w:cs="Times New Roman"/>
                <w:sz w:val="24"/>
                <w:szCs w:val="24"/>
              </w:rPr>
              <w:t xml:space="preserve">           </w:t>
            </w:r>
            <w:r w:rsidRPr="006B6A11">
              <w:rPr>
                <w:rFonts w:ascii="Times New Roman" w:eastAsia="Calibri" w:hAnsi="Times New Roman" w:cs="Times New Roman"/>
                <w:b/>
                <w:bCs/>
                <w:sz w:val="24"/>
                <w:szCs w:val="24"/>
              </w:rPr>
              <w:t xml:space="preserve"> </w:t>
            </w:r>
          </w:p>
        </w:tc>
      </w:tr>
      <w:tr w:rsidR="006B6A11" w:rsidRPr="006B6A11" w:rsidTr="006B6A11">
        <w:trPr>
          <w:trHeight w:val="526"/>
        </w:trPr>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1. Záměr: </w:t>
            </w:r>
            <w:r w:rsidRPr="006B6A11">
              <w:rPr>
                <w:rFonts w:ascii="Times New Roman" w:eastAsia="Calibri" w:hAnsi="Times New Roman" w:cs="Times New Roman"/>
                <w:sz w:val="24"/>
                <w:szCs w:val="24"/>
              </w:rPr>
              <w:t>Vzájemná legrace, radost a dobrá nálada.</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Záměr: </w:t>
            </w:r>
            <w:r w:rsidRPr="006B6A11">
              <w:rPr>
                <w:rFonts w:ascii="Times New Roman" w:eastAsia="Calibri" w:hAnsi="Times New Roman" w:cs="Times New Roman"/>
                <w:sz w:val="24"/>
                <w:szCs w:val="24"/>
              </w:rPr>
              <w:t xml:space="preserve">Ublížit, zranit a ponížit. </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2. Motiv: </w:t>
            </w:r>
            <w:r w:rsidRPr="006B6A11">
              <w:rPr>
                <w:rFonts w:ascii="Times New Roman" w:eastAsia="Calibri" w:hAnsi="Times New Roman" w:cs="Times New Roman"/>
                <w:sz w:val="24"/>
                <w:szCs w:val="24"/>
              </w:rPr>
              <w:t>Náklonnost,</w:t>
            </w:r>
            <w:r w:rsidRPr="006B6A11">
              <w:rPr>
                <w:rFonts w:ascii="Times New Roman" w:eastAsia="Calibri" w:hAnsi="Times New Roman" w:cs="Times New Roman"/>
                <w:b/>
                <w:bCs/>
                <w:sz w:val="24"/>
                <w:szCs w:val="24"/>
              </w:rPr>
              <w:t xml:space="preserve"> s</w:t>
            </w:r>
            <w:r w:rsidRPr="006B6A11">
              <w:rPr>
                <w:rFonts w:ascii="Times New Roman" w:eastAsia="Calibri" w:hAnsi="Times New Roman" w:cs="Times New Roman"/>
                <w:sz w:val="24"/>
                <w:szCs w:val="24"/>
              </w:rPr>
              <w:t xml:space="preserve">blížení, seznamování, zájem o druhé. </w:t>
            </w:r>
          </w:p>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sz w:val="24"/>
                <w:szCs w:val="24"/>
              </w:rPr>
              <w:t>Rozpouštění napětí ve třídě a navozování uvolněné a pohodové atmosféry.</w:t>
            </w:r>
          </w:p>
          <w:p w:rsidR="006B6A11" w:rsidRPr="006B6A11" w:rsidRDefault="006B6A11" w:rsidP="0095053B">
            <w:pPr>
              <w:rPr>
                <w:rFonts w:ascii="Times New Roman" w:eastAsia="Calibri" w:hAnsi="Times New Roman" w:cs="Times New Roman"/>
                <w:sz w:val="24"/>
                <w:szCs w:val="24"/>
              </w:rPr>
            </w:pPr>
            <w:proofErr w:type="spellStart"/>
            <w:r w:rsidRPr="006B6A11">
              <w:rPr>
                <w:rFonts w:ascii="Times New Roman" w:eastAsia="Calibri" w:hAnsi="Times New Roman" w:cs="Times New Roman"/>
                <w:sz w:val="24"/>
                <w:szCs w:val="24"/>
              </w:rPr>
              <w:t>Zodolňování</w:t>
            </w:r>
            <w:proofErr w:type="spellEnd"/>
            <w:r w:rsidRPr="006B6A11">
              <w:rPr>
                <w:rFonts w:ascii="Times New Roman" w:eastAsia="Calibri" w:hAnsi="Times New Roman" w:cs="Times New Roman"/>
                <w:sz w:val="24"/>
                <w:szCs w:val="24"/>
              </w:rPr>
              <w:t>, zmužnění.</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pStyle w:val="Zpat"/>
              <w:tabs>
                <w:tab w:val="left" w:pos="708"/>
              </w:tabs>
              <w:rPr>
                <w:sz w:val="24"/>
                <w:szCs w:val="24"/>
              </w:rPr>
            </w:pPr>
            <w:r w:rsidRPr="006B6A11">
              <w:rPr>
                <w:b/>
                <w:bCs/>
                <w:sz w:val="24"/>
                <w:szCs w:val="24"/>
              </w:rPr>
              <w:t>Motiv:</w:t>
            </w:r>
            <w:r w:rsidRPr="006B6A11">
              <w:rPr>
                <w:sz w:val="24"/>
                <w:szCs w:val="24"/>
              </w:rPr>
              <w:t xml:space="preserve">  Základní tandem - moc a krutost. </w:t>
            </w:r>
          </w:p>
          <w:p w:rsidR="006B6A11" w:rsidRPr="006B6A11" w:rsidRDefault="006B6A11" w:rsidP="0095053B">
            <w:pPr>
              <w:pStyle w:val="Zpat"/>
              <w:tabs>
                <w:tab w:val="left" w:pos="708"/>
              </w:tabs>
              <w:rPr>
                <w:sz w:val="24"/>
                <w:szCs w:val="24"/>
              </w:rPr>
            </w:pPr>
            <w:r w:rsidRPr="006B6A11">
              <w:rPr>
                <w:sz w:val="24"/>
                <w:szCs w:val="24"/>
              </w:rPr>
              <w:t xml:space="preserve">Další motivy překonávání samoty, zabíjení nudy, zvědavost ala </w:t>
            </w:r>
            <w:proofErr w:type="spellStart"/>
            <w:r w:rsidRPr="006B6A11">
              <w:rPr>
                <w:sz w:val="24"/>
                <w:szCs w:val="24"/>
              </w:rPr>
              <w:t>Mengele</w:t>
            </w:r>
            <w:proofErr w:type="spellEnd"/>
            <w:r w:rsidRPr="006B6A11">
              <w:rPr>
                <w:sz w:val="24"/>
                <w:szCs w:val="24"/>
              </w:rPr>
              <w:t xml:space="preserve">, žárlivost, předcházení vlastnímu týrání, vykonání něčeho velkého…                        </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3. Postoj: </w:t>
            </w:r>
            <w:r w:rsidRPr="006B6A11">
              <w:rPr>
                <w:rFonts w:ascii="Times New Roman" w:eastAsia="Calibri" w:hAnsi="Times New Roman" w:cs="Times New Roman"/>
                <w:sz w:val="24"/>
                <w:szCs w:val="24"/>
              </w:rPr>
              <w:t>Respekt k druhému a sebeúcta.</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Postoj: </w:t>
            </w:r>
            <w:r w:rsidRPr="006B6A11">
              <w:rPr>
                <w:rFonts w:ascii="Times New Roman" w:eastAsia="Calibri" w:hAnsi="Times New Roman" w:cs="Times New Roman"/>
                <w:sz w:val="24"/>
                <w:szCs w:val="24"/>
              </w:rPr>
              <w:t>Devalvace, znevážení druhého</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4. Citlivost: </w:t>
            </w:r>
            <w:r w:rsidRPr="006B6A11">
              <w:rPr>
                <w:rFonts w:ascii="Times New Roman" w:eastAsia="Calibri" w:hAnsi="Times New Roman" w:cs="Times New Roman"/>
                <w:sz w:val="24"/>
                <w:szCs w:val="24"/>
              </w:rPr>
              <w:t>Vcítění se do druhých.</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Citlivost: </w:t>
            </w:r>
            <w:r w:rsidRPr="006B6A11">
              <w:rPr>
                <w:rFonts w:ascii="Times New Roman" w:eastAsia="Calibri" w:hAnsi="Times New Roman" w:cs="Times New Roman"/>
                <w:sz w:val="24"/>
                <w:szCs w:val="24"/>
              </w:rPr>
              <w:t>Tvrdost a nelítostnost.</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5. Zranitelnost: </w:t>
            </w:r>
            <w:r w:rsidRPr="006B6A11">
              <w:rPr>
                <w:rFonts w:ascii="Times New Roman" w:eastAsia="Calibri" w:hAnsi="Times New Roman" w:cs="Times New Roman"/>
                <w:sz w:val="24"/>
                <w:szCs w:val="24"/>
              </w:rPr>
              <w:t xml:space="preserve"> Dítě není zvýšeně zranitelné a přecitlivělé.</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Zranitelnost: </w:t>
            </w:r>
            <w:r w:rsidRPr="006B6A11">
              <w:rPr>
                <w:rFonts w:ascii="Times New Roman" w:eastAsia="Calibri" w:hAnsi="Times New Roman" w:cs="Times New Roman"/>
                <w:sz w:val="24"/>
                <w:szCs w:val="24"/>
              </w:rPr>
              <w:t>Bezbrannost, oběť se neumí, nemůže či nechce bránit.</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6. Hranice: </w:t>
            </w:r>
            <w:r w:rsidRPr="006B6A11">
              <w:rPr>
                <w:rFonts w:ascii="Times New Roman" w:eastAsia="Calibri" w:hAnsi="Times New Roman" w:cs="Times New Roman"/>
                <w:sz w:val="24"/>
                <w:szCs w:val="24"/>
              </w:rPr>
              <w:t>Obě strany mají možnost obhájit své osobní teritorium. Vzájemné vnímání a respektování verbálních i neverbálních limitů. Při divočejším škádlení žádný nepoužije své plné síly nebo silnější mírní své akce.</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Hranice: </w:t>
            </w:r>
            <w:r w:rsidRPr="006B6A11">
              <w:rPr>
                <w:rFonts w:ascii="Times New Roman" w:eastAsia="Calibri" w:hAnsi="Times New Roman" w:cs="Times New Roman"/>
                <w:sz w:val="24"/>
                <w:szCs w:val="24"/>
              </w:rPr>
              <w:t>Prolamování hranic, „znásilňování“ druhého. Silnější strana nebere ohled na slabšího. Oběť dává najevo, že je jí to nepříjemné, útočníci pokračují dál.</w:t>
            </w:r>
          </w:p>
          <w:p w:rsidR="006B6A11" w:rsidRPr="006B6A11" w:rsidRDefault="006B6A11" w:rsidP="0095053B">
            <w:pPr>
              <w:pStyle w:val="Zpat"/>
              <w:tabs>
                <w:tab w:val="left" w:pos="708"/>
              </w:tabs>
              <w:rPr>
                <w:sz w:val="24"/>
                <w:szCs w:val="24"/>
              </w:rPr>
            </w:pPr>
            <w:r w:rsidRPr="006B6A11">
              <w:rPr>
                <w:sz w:val="24"/>
                <w:szCs w:val="24"/>
              </w:rPr>
              <w:t>Někdy sadomasochistická interakce.</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7. Právo a svoboda: </w:t>
            </w:r>
            <w:r w:rsidRPr="006B6A11">
              <w:rPr>
                <w:rFonts w:ascii="Times New Roman" w:eastAsia="Calibri" w:hAnsi="Times New Roman" w:cs="Times New Roman"/>
                <w:sz w:val="24"/>
                <w:szCs w:val="24"/>
              </w:rPr>
              <w:t>Rovnoprávnost účastníků. Dítě se může bránit a škádlení opětovat, případně ho může zastavit a vystoupit z něho.</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Právo a svoboda:</w:t>
            </w:r>
            <w:r w:rsidRPr="006B6A11">
              <w:rPr>
                <w:rFonts w:ascii="Times New Roman" w:eastAsia="Calibri" w:hAnsi="Times New Roman" w:cs="Times New Roman"/>
                <w:sz w:val="24"/>
                <w:szCs w:val="24"/>
              </w:rPr>
              <w:t xml:space="preserve"> Bezpráví. Pokud se dítě brání nebo dokonce „legraci“ oplatí je tvrdě ztrestáno!</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8. Důstojnost: </w:t>
            </w:r>
            <w:r w:rsidRPr="006B6A11">
              <w:rPr>
                <w:rFonts w:ascii="Times New Roman" w:eastAsia="Calibri" w:hAnsi="Times New Roman" w:cs="Times New Roman"/>
                <w:sz w:val="24"/>
                <w:szCs w:val="24"/>
              </w:rPr>
              <w:t>Zachování důstojnosti. Dítě nemá pocit ponížení. Necítí se trapně a uboze.</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Důstojnost: </w:t>
            </w:r>
            <w:r w:rsidRPr="006B6A11">
              <w:rPr>
                <w:rFonts w:ascii="Times New Roman" w:eastAsia="Calibri" w:hAnsi="Times New Roman" w:cs="Times New Roman"/>
                <w:sz w:val="24"/>
                <w:szCs w:val="24"/>
              </w:rPr>
              <w:t>Ponížení lidské důstojnosti. Dítě je zesměšňováno a ponižováno.</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9. Emoční stav: </w:t>
            </w:r>
            <w:r w:rsidRPr="006B6A11">
              <w:rPr>
                <w:rFonts w:ascii="Times New Roman" w:eastAsia="Calibri" w:hAnsi="Times New Roman" w:cs="Times New Roman"/>
                <w:sz w:val="24"/>
                <w:szCs w:val="24"/>
              </w:rPr>
              <w:t>Radost, vzrušení ze hry, lehké naštvání. I nepříjemné! Ale ne bezmoc.</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 xml:space="preserve">Emoční stav: </w:t>
            </w:r>
            <w:r w:rsidRPr="006B6A11">
              <w:rPr>
                <w:rFonts w:ascii="Times New Roman" w:eastAsia="Calibri" w:hAnsi="Times New Roman" w:cs="Times New Roman"/>
                <w:sz w:val="24"/>
                <w:szCs w:val="24"/>
              </w:rPr>
              <w:t>Bezmoc! Strach, stud, bolest. Nepříjemné a bolestivé prožívání útoku.</w:t>
            </w:r>
          </w:p>
        </w:tc>
      </w:tr>
      <w:tr w:rsidR="006B6A11" w:rsidRPr="006B6A11" w:rsidTr="006B6A11">
        <w:tc>
          <w:tcPr>
            <w:tcW w:w="538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sz w:val="24"/>
                <w:szCs w:val="24"/>
              </w:rPr>
            </w:pPr>
            <w:r w:rsidRPr="006B6A11">
              <w:rPr>
                <w:rFonts w:ascii="Times New Roman" w:eastAsia="Calibri" w:hAnsi="Times New Roman" w:cs="Times New Roman"/>
                <w:b/>
                <w:bCs/>
                <w:sz w:val="24"/>
                <w:szCs w:val="24"/>
              </w:rPr>
              <w:t xml:space="preserve">10. Dopad: </w:t>
            </w:r>
            <w:r w:rsidRPr="006B6A11">
              <w:rPr>
                <w:rFonts w:ascii="Times New Roman" w:eastAsia="Calibri" w:hAnsi="Times New Roman" w:cs="Times New Roman"/>
                <w:sz w:val="24"/>
                <w:szCs w:val="24"/>
              </w:rPr>
              <w:t xml:space="preserve">Podpora </w:t>
            </w:r>
            <w:proofErr w:type="spellStart"/>
            <w:r w:rsidRPr="006B6A11">
              <w:rPr>
                <w:rFonts w:ascii="Times New Roman" w:eastAsia="Calibri" w:hAnsi="Times New Roman" w:cs="Times New Roman"/>
                <w:sz w:val="24"/>
                <w:szCs w:val="24"/>
              </w:rPr>
              <w:t>sebehodnoty</w:t>
            </w:r>
            <w:proofErr w:type="spellEnd"/>
            <w:r w:rsidRPr="006B6A11">
              <w:rPr>
                <w:rFonts w:ascii="Times New Roman" w:eastAsia="Calibri" w:hAnsi="Times New Roman" w:cs="Times New Roman"/>
                <w:sz w:val="24"/>
                <w:szCs w:val="24"/>
              </w:rPr>
              <w:t>, pozitivní nálada.</w:t>
            </w:r>
          </w:p>
        </w:tc>
        <w:tc>
          <w:tcPr>
            <w:tcW w:w="5246"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pStyle w:val="Zpat"/>
              <w:tabs>
                <w:tab w:val="left" w:pos="708"/>
              </w:tabs>
              <w:rPr>
                <w:sz w:val="24"/>
                <w:szCs w:val="24"/>
              </w:rPr>
            </w:pPr>
            <w:r w:rsidRPr="006B6A11">
              <w:rPr>
                <w:b/>
                <w:bCs/>
                <w:sz w:val="24"/>
                <w:szCs w:val="24"/>
              </w:rPr>
              <w:t xml:space="preserve">Dopad: </w:t>
            </w:r>
            <w:r w:rsidRPr="006B6A11">
              <w:rPr>
                <w:sz w:val="24"/>
                <w:szCs w:val="24"/>
              </w:rPr>
              <w:t>Pochybnosti o sobě, nedostatek důvěry, úzkost, deprese. Dítě má strach ze školy.</w:t>
            </w:r>
          </w:p>
        </w:tc>
      </w:tr>
    </w:tbl>
    <w:p w:rsidR="006B6A11" w:rsidRPr="006B6A11" w:rsidRDefault="006B6A11" w:rsidP="006B6A11">
      <w:pPr>
        <w:pStyle w:val="tabulka"/>
        <w:rPr>
          <w:i w:val="0"/>
        </w:rPr>
      </w:pPr>
    </w:p>
    <w:p w:rsidR="006B6A11" w:rsidRPr="006B6A11" w:rsidRDefault="006B6A11" w:rsidP="006B6A11">
      <w:pPr>
        <w:pStyle w:val="tabulka"/>
        <w:rPr>
          <w:i w:val="0"/>
        </w:rPr>
      </w:pPr>
      <w:r w:rsidRPr="006B6A11">
        <w:rPr>
          <w:i w:val="0"/>
        </w:rPr>
        <w:lastRenderedPageBreak/>
        <w:t>PŘÍLOHA 3: Základní formy šikany (Kolář, 2011)</w:t>
      </w:r>
    </w:p>
    <w:p w:rsidR="006B6A11" w:rsidRPr="006B6A11" w:rsidRDefault="006B6A11" w:rsidP="006B6A11">
      <w:pPr>
        <w:pStyle w:val="tabulka"/>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0"/>
        <w:gridCol w:w="4180"/>
      </w:tblGrid>
      <w:tr w:rsidR="006B6A11" w:rsidRPr="006B6A11" w:rsidTr="0095053B">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Šikana podle typu agrese – prostředku týrání</w:t>
            </w:r>
          </w:p>
        </w:tc>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sz w:val="24"/>
                <w:szCs w:val="24"/>
              </w:rPr>
              <w:t xml:space="preserve">fyzická, psychická a smíšená šikana, </w:t>
            </w:r>
            <w:proofErr w:type="spellStart"/>
            <w:r w:rsidRPr="006B6A11">
              <w:rPr>
                <w:rFonts w:ascii="Times New Roman" w:eastAsia="Calibri" w:hAnsi="Times New Roman" w:cs="Times New Roman"/>
                <w:sz w:val="24"/>
                <w:szCs w:val="24"/>
              </w:rPr>
              <w:t>kyberšikana</w:t>
            </w:r>
            <w:proofErr w:type="spellEnd"/>
            <w:r w:rsidRPr="006B6A11">
              <w:rPr>
                <w:rFonts w:ascii="Times New Roman" w:eastAsia="Calibri" w:hAnsi="Times New Roman" w:cs="Times New Roman"/>
                <w:sz w:val="24"/>
                <w:szCs w:val="24"/>
              </w:rPr>
              <w:t xml:space="preserve"> – jako specifická forma psychické šikany</w:t>
            </w:r>
          </w:p>
        </w:tc>
      </w:tr>
      <w:tr w:rsidR="006B6A11" w:rsidRPr="006B6A11" w:rsidTr="0095053B">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Šikana podle věku a typu školy</w:t>
            </w:r>
          </w:p>
          <w:p w:rsidR="006B6A11" w:rsidRPr="006B6A11" w:rsidRDefault="006B6A11" w:rsidP="0095053B">
            <w:pPr>
              <w:jc w:val="center"/>
              <w:rPr>
                <w:rFonts w:ascii="Times New Roman" w:eastAsia="Calibri" w:hAnsi="Times New Roman" w:cs="Times New Roman"/>
                <w:sz w:val="24"/>
                <w:szCs w:val="24"/>
              </w:rPr>
            </w:pPr>
          </w:p>
        </w:tc>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sz w:val="24"/>
                <w:szCs w:val="24"/>
              </w:rPr>
              <w:t>šikana mezi předškoláky, žáky prvního stupně a druhého stupně, učni, gymnazisty…, šikana mezi vysokoškoláky</w:t>
            </w:r>
          </w:p>
        </w:tc>
      </w:tr>
      <w:tr w:rsidR="006B6A11" w:rsidRPr="006B6A11" w:rsidTr="0095053B">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Šikana z </w:t>
            </w:r>
            <w:proofErr w:type="spellStart"/>
            <w:r w:rsidRPr="006B6A11">
              <w:rPr>
                <w:rFonts w:ascii="Times New Roman" w:eastAsia="Calibri" w:hAnsi="Times New Roman" w:cs="Times New Roman"/>
                <w:b/>
                <w:bCs/>
                <w:sz w:val="24"/>
                <w:szCs w:val="24"/>
              </w:rPr>
              <w:t>genderového</w:t>
            </w:r>
            <w:proofErr w:type="spellEnd"/>
            <w:r w:rsidRPr="006B6A11">
              <w:rPr>
                <w:rFonts w:ascii="Times New Roman" w:eastAsia="Calibri" w:hAnsi="Times New Roman" w:cs="Times New Roman"/>
                <w:b/>
                <w:bCs/>
                <w:sz w:val="24"/>
                <w:szCs w:val="24"/>
              </w:rPr>
              <w:t xml:space="preserve"> hlediska</w:t>
            </w:r>
          </w:p>
          <w:p w:rsidR="006B6A11" w:rsidRPr="006B6A11" w:rsidRDefault="006B6A11" w:rsidP="0095053B">
            <w:pPr>
              <w:rPr>
                <w:rFonts w:ascii="Times New Roman" w:eastAsia="Calibri" w:hAnsi="Times New Roman" w:cs="Times New Roman"/>
                <w:b/>
                <w:bCs/>
                <w:sz w:val="24"/>
                <w:szCs w:val="24"/>
              </w:rPr>
            </w:pPr>
          </w:p>
        </w:tc>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sz w:val="24"/>
                <w:szCs w:val="24"/>
              </w:rPr>
              <w:t>chlapecká a dívčí šikana, homofobní šikana, šikana chlapců vůči děvčatům, šikana dívek vůči chlapcům</w:t>
            </w:r>
          </w:p>
        </w:tc>
      </w:tr>
      <w:tr w:rsidR="006B6A11" w:rsidRPr="006B6A11" w:rsidTr="0095053B">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Šikana odehrávající se ve školách s různým způsobem řízení</w:t>
            </w:r>
          </w:p>
        </w:tc>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sz w:val="24"/>
                <w:szCs w:val="24"/>
              </w:rPr>
              <w:t>na jedné straně škola s demokratickým vedením a na druhé straně škola, případně výchovný ústav, kde je tvrdý hierarchicko-autoritativní systém</w:t>
            </w:r>
          </w:p>
        </w:tc>
      </w:tr>
      <w:tr w:rsidR="006B6A11" w:rsidRPr="006B6A11" w:rsidTr="0095053B">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sz w:val="24"/>
                <w:szCs w:val="24"/>
              </w:rPr>
            </w:pPr>
            <w:r w:rsidRPr="006B6A11">
              <w:rPr>
                <w:rFonts w:ascii="Times New Roman" w:eastAsia="Calibri" w:hAnsi="Times New Roman" w:cs="Times New Roman"/>
                <w:b/>
                <w:bCs/>
                <w:sz w:val="24"/>
                <w:szCs w:val="24"/>
              </w:rPr>
              <w:t>Šikana podle speciálních vzdělávacích potřeb aktérů</w:t>
            </w:r>
          </w:p>
        </w:tc>
        <w:tc>
          <w:tcPr>
            <w:tcW w:w="4180" w:type="dxa"/>
            <w:tcBorders>
              <w:top w:val="single" w:sz="4" w:space="0" w:color="auto"/>
              <w:left w:val="single" w:sz="4" w:space="0" w:color="auto"/>
              <w:bottom w:val="single" w:sz="4" w:space="0" w:color="auto"/>
              <w:right w:val="single" w:sz="4" w:space="0" w:color="auto"/>
            </w:tcBorders>
          </w:tcPr>
          <w:p w:rsidR="006B6A11" w:rsidRPr="006B6A11" w:rsidRDefault="006B6A11" w:rsidP="0095053B">
            <w:pPr>
              <w:rPr>
                <w:rFonts w:ascii="Times New Roman" w:eastAsia="Calibri" w:hAnsi="Times New Roman" w:cs="Times New Roman"/>
                <w:b/>
                <w:bCs/>
                <w:color w:val="0000FF"/>
                <w:sz w:val="24"/>
                <w:szCs w:val="24"/>
              </w:rPr>
            </w:pPr>
            <w:r w:rsidRPr="006B6A11">
              <w:rPr>
                <w:rFonts w:ascii="Times New Roman" w:eastAsia="Calibri" w:hAnsi="Times New Roman" w:cs="Times New Roman"/>
                <w:sz w:val="24"/>
                <w:szCs w:val="24"/>
              </w:rPr>
              <w:t>šikana neslyšících, nevidomých, tělesně postižených, mentálně retardovaných žáků apod.</w:t>
            </w:r>
          </w:p>
        </w:tc>
      </w:tr>
    </w:tbl>
    <w:p w:rsidR="006B6A11" w:rsidRPr="006B6A11" w:rsidRDefault="006B6A11" w:rsidP="006B6A11">
      <w:pPr>
        <w:spacing w:after="0" w:line="240" w:lineRule="auto"/>
        <w:jc w:val="both"/>
        <w:rPr>
          <w:rFonts w:ascii="Times New Roman" w:eastAsia="Calibri" w:hAnsi="Times New Roman" w:cs="Times New Roman"/>
          <w:sz w:val="24"/>
          <w:szCs w:val="24"/>
        </w:rPr>
      </w:pPr>
    </w:p>
    <w:p w:rsidR="00C97921" w:rsidRPr="006B6A11" w:rsidRDefault="00C97921" w:rsidP="006E78FA">
      <w:pPr>
        <w:tabs>
          <w:tab w:val="left" w:pos="5674"/>
        </w:tabs>
        <w:rPr>
          <w:rFonts w:ascii="Times New Roman" w:hAnsi="Times New Roman" w:cs="Times New Roman"/>
          <w:sz w:val="24"/>
          <w:szCs w:val="24"/>
        </w:rPr>
      </w:pPr>
    </w:p>
    <w:p w:rsidR="00486A27" w:rsidRDefault="006F48EF" w:rsidP="00A442E5">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6</w:t>
      </w:r>
      <w:r w:rsidR="00486A27" w:rsidRPr="006B6A11">
        <w:rPr>
          <w:rFonts w:ascii="Times New Roman" w:hAnsi="Times New Roman" w:cs="Times New Roman"/>
          <w:b/>
          <w:color w:val="FF0000"/>
          <w:sz w:val="28"/>
          <w:szCs w:val="28"/>
          <w:u w:val="single"/>
        </w:rPr>
        <w:t>. KYBERŠIKANA</w:t>
      </w:r>
    </w:p>
    <w:p w:rsidR="006B6A11" w:rsidRPr="006B6A11" w:rsidRDefault="006B6A11" w:rsidP="00A442E5">
      <w:pPr>
        <w:rPr>
          <w:rFonts w:ascii="Times New Roman" w:hAnsi="Times New Roman" w:cs="Times New Roman"/>
          <w:sz w:val="24"/>
          <w:szCs w:val="24"/>
        </w:rPr>
      </w:pPr>
      <w:r w:rsidRPr="006B6A11">
        <w:rPr>
          <w:rFonts w:ascii="Times New Roman" w:hAnsi="Times New Roman" w:cs="Times New Roman"/>
          <w:bCs/>
          <w:sz w:val="24"/>
          <w:szCs w:val="24"/>
        </w:rPr>
        <w:t>Zneužití ICT (informačních komunikačních technologií), zejména pak mobilních telefonů a internetu, k takovým činnostem, které mají někoho záměrně ohrozit, ublížit mu</w:t>
      </w:r>
      <w:r w:rsidRPr="006B6A11">
        <w:rPr>
          <w:rFonts w:ascii="Times New Roman" w:hAnsi="Times New Roman" w:cs="Times New Roman"/>
          <w:sz w:val="24"/>
          <w:szCs w:val="24"/>
        </w:rPr>
        <w:t xml:space="preserve">. Podobně jako u šikany tváří v tvář se jedná o úmyslné chování, kdy je oběť napadána útočníkem nebo útočníky. Povaha a provedení útoků pak </w:t>
      </w:r>
      <w:proofErr w:type="gramStart"/>
      <w:r w:rsidRPr="006B6A11">
        <w:rPr>
          <w:rFonts w:ascii="Times New Roman" w:hAnsi="Times New Roman" w:cs="Times New Roman"/>
          <w:sz w:val="24"/>
          <w:szCs w:val="24"/>
        </w:rPr>
        <w:t>určuje</w:t>
      </w:r>
      <w:proofErr w:type="gramEnd"/>
      <w:r w:rsidRPr="006B6A11">
        <w:rPr>
          <w:rFonts w:ascii="Times New Roman" w:hAnsi="Times New Roman" w:cs="Times New Roman"/>
          <w:sz w:val="24"/>
          <w:szCs w:val="24"/>
        </w:rPr>
        <w:t xml:space="preserve"> její závažnost.</w:t>
      </w:r>
    </w:p>
    <w:p w:rsidR="00486A27" w:rsidRPr="006B6A11" w:rsidRDefault="00486A27" w:rsidP="00A442E5">
      <w:pPr>
        <w:rPr>
          <w:rFonts w:ascii="Times New Roman" w:hAnsi="Times New Roman" w:cs="Times New Roman"/>
          <w:b/>
          <w:color w:val="FF0000"/>
          <w:sz w:val="24"/>
          <w:szCs w:val="24"/>
          <w:u w:val="single"/>
        </w:rPr>
      </w:pPr>
      <w:r w:rsidRPr="006B6A11">
        <w:rPr>
          <w:rFonts w:ascii="Times New Roman" w:hAnsi="Times New Roman" w:cs="Times New Roman"/>
          <w:b/>
          <w:color w:val="FF0000"/>
          <w:sz w:val="24"/>
          <w:szCs w:val="24"/>
          <w:u w:val="single"/>
        </w:rPr>
        <w:t>Příčina</w:t>
      </w:r>
      <w:r w:rsidR="006B6A11" w:rsidRPr="006B6A11">
        <w:rPr>
          <w:rFonts w:ascii="Times New Roman" w:hAnsi="Times New Roman" w:cs="Times New Roman"/>
          <w:b/>
          <w:color w:val="FF0000"/>
          <w:sz w:val="24"/>
          <w:szCs w:val="24"/>
          <w:u w:val="single"/>
        </w:rPr>
        <w:t xml:space="preserve"> vzniku:</w:t>
      </w:r>
    </w:p>
    <w:p w:rsidR="00486A27" w:rsidRPr="00A442E5" w:rsidRDefault="00486A27" w:rsidP="00486A27">
      <w:pPr>
        <w:pStyle w:val="Odstavecseseznamem"/>
        <w:numPr>
          <w:ilvl w:val="0"/>
          <w:numId w:val="11"/>
        </w:numPr>
        <w:rPr>
          <w:rFonts w:ascii="Times New Roman" w:hAnsi="Times New Roman" w:cs="Times New Roman"/>
          <w:sz w:val="24"/>
          <w:szCs w:val="24"/>
        </w:rPr>
      </w:pPr>
      <w:r w:rsidRPr="00A442E5">
        <w:rPr>
          <w:rFonts w:ascii="Times New Roman" w:hAnsi="Times New Roman" w:cs="Times New Roman"/>
          <w:sz w:val="24"/>
          <w:szCs w:val="24"/>
        </w:rPr>
        <w:t>Je to „normální“</w:t>
      </w:r>
    </w:p>
    <w:p w:rsidR="00486A27" w:rsidRPr="00A442E5" w:rsidRDefault="00486A27" w:rsidP="00486A27">
      <w:pPr>
        <w:pStyle w:val="Odstavecseseznamem"/>
        <w:numPr>
          <w:ilvl w:val="0"/>
          <w:numId w:val="11"/>
        </w:numPr>
        <w:rPr>
          <w:rFonts w:ascii="Times New Roman" w:hAnsi="Times New Roman" w:cs="Times New Roman"/>
          <w:sz w:val="24"/>
          <w:szCs w:val="24"/>
        </w:rPr>
      </w:pPr>
      <w:r w:rsidRPr="00A442E5">
        <w:rPr>
          <w:rFonts w:ascii="Times New Roman" w:hAnsi="Times New Roman" w:cs="Times New Roman"/>
          <w:sz w:val="24"/>
          <w:szCs w:val="24"/>
        </w:rPr>
        <w:t>Nuda</w:t>
      </w:r>
    </w:p>
    <w:p w:rsidR="00486A27" w:rsidRPr="00A442E5" w:rsidRDefault="00486A27" w:rsidP="00486A27">
      <w:pPr>
        <w:pStyle w:val="Odstavecseseznamem"/>
        <w:numPr>
          <w:ilvl w:val="0"/>
          <w:numId w:val="11"/>
        </w:numPr>
        <w:rPr>
          <w:rFonts w:ascii="Times New Roman" w:hAnsi="Times New Roman" w:cs="Times New Roman"/>
          <w:sz w:val="24"/>
          <w:szCs w:val="24"/>
        </w:rPr>
      </w:pPr>
      <w:r w:rsidRPr="00A442E5">
        <w:rPr>
          <w:rFonts w:ascii="Times New Roman" w:hAnsi="Times New Roman" w:cs="Times New Roman"/>
          <w:sz w:val="24"/>
          <w:szCs w:val="24"/>
        </w:rPr>
        <w:t>Konflikty a spory ve třídě</w:t>
      </w:r>
    </w:p>
    <w:p w:rsidR="00486A27" w:rsidRPr="00A442E5" w:rsidRDefault="00486A27" w:rsidP="00486A27">
      <w:pPr>
        <w:pStyle w:val="Odstavecseseznamem"/>
        <w:numPr>
          <w:ilvl w:val="0"/>
          <w:numId w:val="11"/>
        </w:numPr>
        <w:rPr>
          <w:rFonts w:ascii="Times New Roman" w:hAnsi="Times New Roman" w:cs="Times New Roman"/>
          <w:sz w:val="24"/>
          <w:szCs w:val="24"/>
        </w:rPr>
      </w:pPr>
      <w:r w:rsidRPr="00A442E5">
        <w:rPr>
          <w:rFonts w:ascii="Times New Roman" w:hAnsi="Times New Roman" w:cs="Times New Roman"/>
          <w:sz w:val="24"/>
          <w:szCs w:val="24"/>
        </w:rPr>
        <w:t>Rozpad přátelství</w:t>
      </w:r>
    </w:p>
    <w:p w:rsidR="00486A27" w:rsidRDefault="00486A27" w:rsidP="00486A27">
      <w:pPr>
        <w:pStyle w:val="Odstavecseseznamem"/>
        <w:numPr>
          <w:ilvl w:val="0"/>
          <w:numId w:val="11"/>
        </w:numPr>
        <w:rPr>
          <w:rFonts w:ascii="Times New Roman" w:hAnsi="Times New Roman" w:cs="Times New Roman"/>
          <w:sz w:val="24"/>
          <w:szCs w:val="24"/>
        </w:rPr>
      </w:pPr>
      <w:r w:rsidRPr="00A442E5">
        <w:rPr>
          <w:rFonts w:ascii="Times New Roman" w:hAnsi="Times New Roman" w:cs="Times New Roman"/>
          <w:sz w:val="24"/>
          <w:szCs w:val="24"/>
        </w:rPr>
        <w:t>Proměna třídního kolektivu</w:t>
      </w:r>
    </w:p>
    <w:p w:rsidR="006B6A11" w:rsidRDefault="006B6A11" w:rsidP="00486A27">
      <w:pPr>
        <w:pStyle w:val="Odstavecseseznamem"/>
        <w:numPr>
          <w:ilvl w:val="0"/>
          <w:numId w:val="11"/>
        </w:numPr>
        <w:rPr>
          <w:rFonts w:ascii="Times New Roman" w:hAnsi="Times New Roman" w:cs="Times New Roman"/>
          <w:sz w:val="24"/>
          <w:szCs w:val="24"/>
          <w:u w:val="single"/>
        </w:rPr>
      </w:pPr>
      <w:r w:rsidRPr="006B6A11">
        <w:rPr>
          <w:rFonts w:ascii="Times New Roman" w:hAnsi="Times New Roman" w:cs="Times New Roman"/>
          <w:sz w:val="24"/>
          <w:szCs w:val="24"/>
          <w:u w:val="single"/>
        </w:rPr>
        <w:t>Zveřejnění osobních informací</w:t>
      </w:r>
    </w:p>
    <w:p w:rsidR="006B6A11" w:rsidRPr="006B6A11" w:rsidRDefault="006B6A11" w:rsidP="00486A27">
      <w:pPr>
        <w:pStyle w:val="Odstavecseseznamem"/>
        <w:numPr>
          <w:ilvl w:val="0"/>
          <w:numId w:val="11"/>
        </w:numPr>
        <w:rPr>
          <w:rFonts w:ascii="Times New Roman" w:hAnsi="Times New Roman" w:cs="Times New Roman"/>
          <w:sz w:val="24"/>
          <w:szCs w:val="24"/>
          <w:u w:val="single"/>
        </w:rPr>
      </w:pPr>
      <w:r>
        <w:rPr>
          <w:rFonts w:ascii="Times New Roman" w:hAnsi="Times New Roman" w:cs="Times New Roman"/>
          <w:sz w:val="24"/>
          <w:szCs w:val="24"/>
        </w:rPr>
        <w:t>Uvolnění, uznání pachatele</w:t>
      </w:r>
    </w:p>
    <w:p w:rsidR="006B6A11" w:rsidRPr="006B6A11" w:rsidRDefault="006B6A11" w:rsidP="00486A27">
      <w:pPr>
        <w:pStyle w:val="Odstavecseseznamem"/>
        <w:numPr>
          <w:ilvl w:val="0"/>
          <w:numId w:val="11"/>
        </w:numPr>
        <w:rPr>
          <w:rFonts w:ascii="Times New Roman" w:hAnsi="Times New Roman" w:cs="Times New Roman"/>
          <w:sz w:val="24"/>
          <w:szCs w:val="24"/>
          <w:u w:val="single"/>
        </w:rPr>
      </w:pPr>
      <w:r>
        <w:rPr>
          <w:rFonts w:ascii="Times New Roman" w:hAnsi="Times New Roman" w:cs="Times New Roman"/>
          <w:sz w:val="24"/>
          <w:szCs w:val="24"/>
        </w:rPr>
        <w:t>Demonstrace síly, strach</w:t>
      </w:r>
    </w:p>
    <w:p w:rsidR="006B6A11" w:rsidRPr="006B6A11" w:rsidRDefault="006B6A11" w:rsidP="00486A27">
      <w:pPr>
        <w:pStyle w:val="Odstavecseseznamem"/>
        <w:numPr>
          <w:ilvl w:val="0"/>
          <w:numId w:val="11"/>
        </w:numPr>
        <w:rPr>
          <w:rFonts w:ascii="Times New Roman" w:hAnsi="Times New Roman" w:cs="Times New Roman"/>
          <w:sz w:val="24"/>
          <w:szCs w:val="24"/>
          <w:u w:val="single"/>
        </w:rPr>
      </w:pPr>
      <w:r>
        <w:rPr>
          <w:rFonts w:ascii="Times New Roman" w:hAnsi="Times New Roman" w:cs="Times New Roman"/>
          <w:sz w:val="24"/>
          <w:szCs w:val="24"/>
        </w:rPr>
        <w:t>Posílení pocitu sounáležitosti</w:t>
      </w:r>
    </w:p>
    <w:p w:rsidR="006B6A11" w:rsidRDefault="006B6A11" w:rsidP="00486A27">
      <w:pPr>
        <w:rPr>
          <w:rFonts w:ascii="Times New Roman" w:hAnsi="Times New Roman" w:cs="Times New Roman"/>
          <w:b/>
          <w:sz w:val="24"/>
          <w:szCs w:val="24"/>
          <w:u w:val="single"/>
        </w:rPr>
      </w:pPr>
    </w:p>
    <w:p w:rsidR="006B6A11" w:rsidRDefault="006B6A11" w:rsidP="00486A27">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Opatření a prevence:</w:t>
      </w:r>
    </w:p>
    <w:p w:rsidR="006B6A11" w:rsidRPr="00705F90" w:rsidRDefault="006B6A11" w:rsidP="006B6A11">
      <w:pPr>
        <w:pStyle w:val="Normlnweb"/>
        <w:numPr>
          <w:ilvl w:val="0"/>
          <w:numId w:val="38"/>
        </w:numPr>
        <w:shd w:val="clear" w:color="auto" w:fill="FFFFFF"/>
        <w:rPr>
          <w:bCs/>
          <w:i/>
          <w:iCs/>
          <w:color w:val="595959"/>
        </w:rPr>
      </w:pPr>
      <w:r>
        <w:t xml:space="preserve">Školní řád </w:t>
      </w:r>
      <w:r w:rsidRPr="006064F6">
        <w:t>(směr</w:t>
      </w:r>
      <w:r w:rsidR="00705F90">
        <w:t xml:space="preserve">nice nabývá účinnosti </w:t>
      </w:r>
      <w:proofErr w:type="gramStart"/>
      <w:r w:rsidR="00705F90">
        <w:t>3.9.2012</w:t>
      </w:r>
      <w:proofErr w:type="gramEnd"/>
      <w:r w:rsidRPr="006064F6">
        <w:t>)</w:t>
      </w:r>
    </w:p>
    <w:p w:rsidR="00705F90" w:rsidRPr="00705F90" w:rsidRDefault="00705F90" w:rsidP="00705F90">
      <w:pPr>
        <w:pStyle w:val="Normlnweb"/>
        <w:shd w:val="clear" w:color="auto" w:fill="FFFFFF"/>
        <w:ind w:left="720"/>
        <w:rPr>
          <w:rStyle w:val="Zvraznn"/>
          <w:rFonts w:ascii="Arial" w:hAnsi="Arial" w:cs="Arial"/>
          <w:bCs/>
          <w:i w:val="0"/>
          <w:color w:val="808080" w:themeColor="background1" w:themeShade="80"/>
          <w:sz w:val="18"/>
          <w:szCs w:val="18"/>
        </w:rPr>
      </w:pPr>
      <w:r w:rsidRPr="00705F90">
        <w:rPr>
          <w:rFonts w:ascii="Arial" w:hAnsi="Arial" w:cs="Arial"/>
          <w:i/>
          <w:color w:val="808080" w:themeColor="background1" w:themeShade="80"/>
          <w:sz w:val="18"/>
          <w:szCs w:val="18"/>
        </w:rPr>
        <w:t>Je zakázáno pořizovat zvukové či obrazové nahrávky pomocí mobilu a dalších podobných záznamových zařízení v době vyučování i v době přestávek a na všech akcích pořádaných školou. Pořizování nahrávek je možné jen se souhlasem vyučujícího.</w:t>
      </w:r>
    </w:p>
    <w:p w:rsidR="00F62ABF" w:rsidRPr="00F62ABF" w:rsidRDefault="00F62ABF" w:rsidP="00F62ABF">
      <w:pPr>
        <w:pStyle w:val="Odstavecseseznamem"/>
        <w:numPr>
          <w:ilvl w:val="0"/>
          <w:numId w:val="38"/>
        </w:numPr>
        <w:rPr>
          <w:rFonts w:ascii="Times New Roman" w:hAnsi="Times New Roman" w:cs="Times New Roman"/>
          <w:b/>
          <w:sz w:val="24"/>
          <w:szCs w:val="24"/>
          <w:u w:val="single"/>
        </w:rPr>
      </w:pPr>
      <w:r>
        <w:rPr>
          <w:rFonts w:ascii="Times New Roman" w:hAnsi="Times New Roman" w:cs="Times New Roman"/>
          <w:sz w:val="24"/>
          <w:szCs w:val="24"/>
        </w:rPr>
        <w:t>Blokace stránek se soc</w:t>
      </w:r>
      <w:r w:rsidR="0025471E">
        <w:rPr>
          <w:rFonts w:ascii="Times New Roman" w:hAnsi="Times New Roman" w:cs="Times New Roman"/>
          <w:sz w:val="24"/>
          <w:szCs w:val="24"/>
        </w:rPr>
        <w:t>iální komunikací (Facebook.com, Lide.</w:t>
      </w:r>
      <w:proofErr w:type="spellStart"/>
      <w:r w:rsidR="0025471E">
        <w:rPr>
          <w:rFonts w:ascii="Times New Roman" w:hAnsi="Times New Roman" w:cs="Times New Roman"/>
          <w:sz w:val="24"/>
          <w:szCs w:val="24"/>
        </w:rPr>
        <w:t>cz</w:t>
      </w:r>
      <w:proofErr w:type="spellEnd"/>
      <w:r w:rsidR="0025471E">
        <w:rPr>
          <w:rFonts w:ascii="Times New Roman" w:hAnsi="Times New Roman" w:cs="Times New Roman"/>
          <w:sz w:val="24"/>
          <w:szCs w:val="24"/>
        </w:rPr>
        <w:t>, Libi</w:t>
      </w:r>
      <w:r>
        <w:rPr>
          <w:rFonts w:ascii="Times New Roman" w:hAnsi="Times New Roman" w:cs="Times New Roman"/>
          <w:sz w:val="24"/>
          <w:szCs w:val="24"/>
        </w:rPr>
        <w:t>mseti</w:t>
      </w:r>
      <w:r w:rsidR="0025471E">
        <w:rPr>
          <w:rFonts w:ascii="Times New Roman" w:hAnsi="Times New Roman" w:cs="Times New Roman"/>
          <w:sz w:val="24"/>
          <w:szCs w:val="24"/>
        </w:rPr>
        <w:t>.cz</w:t>
      </w:r>
      <w:r>
        <w:rPr>
          <w:rFonts w:ascii="Times New Roman" w:hAnsi="Times New Roman" w:cs="Times New Roman"/>
          <w:sz w:val="24"/>
          <w:szCs w:val="24"/>
        </w:rPr>
        <w:t>)</w:t>
      </w:r>
    </w:p>
    <w:p w:rsidR="00F62ABF" w:rsidRDefault="00F62ABF" w:rsidP="00F62ABF">
      <w:pPr>
        <w:pStyle w:val="Odstavecseseznamem"/>
        <w:numPr>
          <w:ilvl w:val="0"/>
          <w:numId w:val="38"/>
        </w:numPr>
        <w:tabs>
          <w:tab w:val="left" w:pos="5674"/>
        </w:tabs>
        <w:rPr>
          <w:rFonts w:ascii="Times New Roman" w:hAnsi="Times New Roman" w:cs="Times New Roman"/>
          <w:sz w:val="24"/>
          <w:szCs w:val="24"/>
        </w:rPr>
      </w:pPr>
      <w:r>
        <w:rPr>
          <w:rFonts w:ascii="Times New Roman" w:hAnsi="Times New Roman" w:cs="Times New Roman"/>
          <w:sz w:val="24"/>
          <w:szCs w:val="24"/>
        </w:rPr>
        <w:t xml:space="preserve">Témata související s prevencí </w:t>
      </w:r>
      <w:proofErr w:type="spellStart"/>
      <w:r>
        <w:rPr>
          <w:rFonts w:ascii="Times New Roman" w:hAnsi="Times New Roman" w:cs="Times New Roman"/>
          <w:sz w:val="24"/>
          <w:szCs w:val="24"/>
        </w:rPr>
        <w:t>kyberšikany</w:t>
      </w:r>
      <w:proofErr w:type="spellEnd"/>
      <w:r>
        <w:rPr>
          <w:rFonts w:ascii="Times New Roman" w:hAnsi="Times New Roman" w:cs="Times New Roman"/>
          <w:sz w:val="24"/>
          <w:szCs w:val="24"/>
        </w:rPr>
        <w:t xml:space="preserve"> v předmětech občanské výchovy, výchovy ke zdraví – (Ne)bezpečný internet – rizika virtuální komunikace</w:t>
      </w:r>
    </w:p>
    <w:p w:rsidR="007732F9" w:rsidRPr="00F62ABF" w:rsidRDefault="00F62ABF" w:rsidP="00F62ABF">
      <w:pPr>
        <w:pStyle w:val="Odstavecseseznamem"/>
        <w:numPr>
          <w:ilvl w:val="0"/>
          <w:numId w:val="38"/>
        </w:numPr>
        <w:rPr>
          <w:rFonts w:ascii="Times New Roman" w:hAnsi="Times New Roman" w:cs="Times New Roman"/>
          <w:b/>
          <w:sz w:val="24"/>
          <w:szCs w:val="24"/>
          <w:u w:val="single"/>
        </w:rPr>
      </w:pPr>
      <w:r>
        <w:rPr>
          <w:rFonts w:ascii="Times New Roman" w:hAnsi="Times New Roman" w:cs="Times New Roman"/>
          <w:sz w:val="24"/>
          <w:szCs w:val="24"/>
        </w:rPr>
        <w:t>Posílení</w:t>
      </w:r>
      <w:r w:rsidR="007732F9" w:rsidRPr="00F62ABF">
        <w:rPr>
          <w:rFonts w:ascii="Times New Roman" w:hAnsi="Times New Roman" w:cs="Times New Roman"/>
          <w:sz w:val="24"/>
          <w:szCs w:val="24"/>
        </w:rPr>
        <w:t xml:space="preserve"> </w:t>
      </w:r>
      <w:r>
        <w:rPr>
          <w:rFonts w:ascii="Times New Roman" w:hAnsi="Times New Roman" w:cs="Times New Roman"/>
          <w:sz w:val="24"/>
          <w:szCs w:val="24"/>
        </w:rPr>
        <w:t>empatií</w:t>
      </w:r>
      <w:r w:rsidR="007732F9" w:rsidRPr="00F62ABF">
        <w:rPr>
          <w:rFonts w:ascii="Times New Roman" w:hAnsi="Times New Roman" w:cs="Times New Roman"/>
          <w:sz w:val="24"/>
          <w:szCs w:val="24"/>
        </w:rPr>
        <w:t xml:space="preserve"> mezi žáky</w:t>
      </w:r>
    </w:p>
    <w:p w:rsidR="007732F9" w:rsidRPr="00A442E5" w:rsidRDefault="007732F9" w:rsidP="00486A27">
      <w:pPr>
        <w:pStyle w:val="Odstavecseseznamem"/>
        <w:numPr>
          <w:ilvl w:val="0"/>
          <w:numId w:val="12"/>
        </w:numPr>
        <w:rPr>
          <w:rFonts w:ascii="Times New Roman" w:hAnsi="Times New Roman" w:cs="Times New Roman"/>
          <w:sz w:val="24"/>
          <w:szCs w:val="24"/>
        </w:rPr>
      </w:pPr>
      <w:r w:rsidRPr="00A442E5">
        <w:rPr>
          <w:rFonts w:ascii="Times New Roman" w:hAnsi="Times New Roman" w:cs="Times New Roman"/>
          <w:sz w:val="24"/>
          <w:szCs w:val="24"/>
        </w:rPr>
        <w:t>Vést žáky k úctě druhým</w:t>
      </w:r>
    </w:p>
    <w:p w:rsidR="007732F9" w:rsidRPr="00A442E5" w:rsidRDefault="007732F9" w:rsidP="00486A27">
      <w:pPr>
        <w:pStyle w:val="Odstavecseseznamem"/>
        <w:numPr>
          <w:ilvl w:val="0"/>
          <w:numId w:val="12"/>
        </w:numPr>
        <w:rPr>
          <w:rFonts w:ascii="Times New Roman" w:hAnsi="Times New Roman" w:cs="Times New Roman"/>
          <w:sz w:val="24"/>
          <w:szCs w:val="24"/>
        </w:rPr>
      </w:pPr>
      <w:r w:rsidRPr="00A442E5">
        <w:rPr>
          <w:rFonts w:ascii="Times New Roman" w:hAnsi="Times New Roman" w:cs="Times New Roman"/>
          <w:sz w:val="24"/>
          <w:szCs w:val="24"/>
        </w:rPr>
        <w:t>Dávat pozitivní zpětnou vazbu</w:t>
      </w:r>
    </w:p>
    <w:p w:rsidR="00267207" w:rsidRDefault="00F62ABF" w:rsidP="00267207">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Co dělat, když…</w:t>
      </w:r>
    </w:p>
    <w:p w:rsidR="00F62ABF" w:rsidRPr="00912C1F" w:rsidRDefault="00F62ABF" w:rsidP="00F62ABF">
      <w:pPr>
        <w:pStyle w:val="Normlnweb"/>
        <w:numPr>
          <w:ilvl w:val="0"/>
          <w:numId w:val="39"/>
        </w:numPr>
        <w:spacing w:before="0" w:beforeAutospacing="0" w:after="0" w:afterAutospacing="0"/>
        <w:jc w:val="both"/>
      </w:pPr>
      <w:r w:rsidRPr="00912C1F">
        <w:rPr>
          <w:b/>
          <w:bCs/>
        </w:rPr>
        <w:t>Zajistěte ochranu oběti</w:t>
      </w:r>
      <w:r w:rsidRPr="00912C1F">
        <w:t xml:space="preserve"> </w:t>
      </w:r>
    </w:p>
    <w:p w:rsidR="00F62ABF" w:rsidRPr="00912C1F" w:rsidRDefault="00F62ABF" w:rsidP="00F62ABF">
      <w:pPr>
        <w:pStyle w:val="Normlnweb"/>
        <w:spacing w:before="0" w:beforeAutospacing="0" w:after="0" w:afterAutospacing="0"/>
        <w:ind w:left="720"/>
        <w:jc w:val="both"/>
      </w:pPr>
      <w:r w:rsidRPr="00912C1F">
        <w:t xml:space="preserve">Kontaktujte operátora mobilní sítě nebo zřizovatele www stránek, profilu…atd. </w:t>
      </w:r>
    </w:p>
    <w:p w:rsidR="00F62ABF" w:rsidRPr="00912C1F" w:rsidRDefault="00F62ABF" w:rsidP="00F62ABF">
      <w:pPr>
        <w:pStyle w:val="Normlnweb"/>
        <w:numPr>
          <w:ilvl w:val="0"/>
          <w:numId w:val="39"/>
        </w:numPr>
        <w:spacing w:before="0" w:beforeAutospacing="0" w:after="0" w:afterAutospacing="0"/>
        <w:jc w:val="both"/>
      </w:pPr>
      <w:r w:rsidRPr="00912C1F">
        <w:rPr>
          <w:b/>
          <w:bCs/>
        </w:rPr>
        <w:t>Zajistěte dostupné důkazy s podporou IT kolegy</w:t>
      </w:r>
    </w:p>
    <w:p w:rsidR="00F62ABF" w:rsidRPr="00912C1F" w:rsidRDefault="00F62ABF" w:rsidP="00F62ABF">
      <w:pPr>
        <w:pStyle w:val="Normlnweb"/>
        <w:numPr>
          <w:ilvl w:val="0"/>
          <w:numId w:val="39"/>
        </w:numPr>
        <w:spacing w:before="0" w:beforeAutospacing="0" w:after="0" w:afterAutospacing="0"/>
      </w:pPr>
      <w:r w:rsidRPr="00912C1F">
        <w:rPr>
          <w:b/>
          <w:bCs/>
        </w:rPr>
        <w:t>Důkladně vy</w:t>
      </w:r>
      <w:r>
        <w:rPr>
          <w:b/>
          <w:bCs/>
        </w:rPr>
        <w:t xml:space="preserve">šetřete a </w:t>
      </w:r>
      <w:proofErr w:type="gramStart"/>
      <w:r>
        <w:rPr>
          <w:b/>
          <w:bCs/>
        </w:rPr>
        <w:t>žádejte</w:t>
      </w:r>
      <w:proofErr w:type="gramEnd"/>
      <w:r>
        <w:rPr>
          <w:b/>
          <w:bCs/>
        </w:rPr>
        <w:t xml:space="preserve"> odbornou</w:t>
      </w:r>
      <w:r w:rsidRPr="00912C1F">
        <w:rPr>
          <w:b/>
          <w:bCs/>
        </w:rPr>
        <w:t xml:space="preserve"> pomoc </w:t>
      </w:r>
      <w:r w:rsidRPr="00912C1F">
        <w:rPr>
          <w:b/>
          <w:bCs/>
        </w:rPr>
        <w:br/>
      </w:r>
      <w:proofErr w:type="gramStart"/>
      <w:r w:rsidRPr="00912C1F">
        <w:t>Vyšetřete</w:t>
      </w:r>
      <w:proofErr w:type="gramEnd"/>
      <w:r w:rsidRPr="00912C1F">
        <w:t xml:space="preserve"> všechny souvislosti se zjištěným incidentem. Zajistěte si podporu a pomoc externího pracovníka (IT expert, PPP, policie,….). Kontaktujte a spolupracujte s </w:t>
      </w:r>
      <w:proofErr w:type="spellStart"/>
      <w:r w:rsidRPr="00912C1F">
        <w:t>MySpace</w:t>
      </w:r>
      <w:proofErr w:type="spellEnd"/>
      <w:r w:rsidRPr="00912C1F">
        <w:t xml:space="preserve">, </w:t>
      </w:r>
      <w:proofErr w:type="spellStart"/>
      <w:r w:rsidRPr="00912C1F">
        <w:t>Facebookem</w:t>
      </w:r>
      <w:proofErr w:type="spellEnd"/>
      <w:r w:rsidRPr="00912C1F">
        <w:t xml:space="preserve">, nebo jakýmkoli jiným webovým prostředím, kde ke </w:t>
      </w:r>
      <w:proofErr w:type="spellStart"/>
      <w:r w:rsidRPr="00912C1F">
        <w:t>kyberšikaně</w:t>
      </w:r>
      <w:proofErr w:type="spellEnd"/>
      <w:r w:rsidRPr="00912C1F">
        <w:t xml:space="preserve"> došlo.</w:t>
      </w:r>
    </w:p>
    <w:p w:rsidR="00F62ABF" w:rsidRPr="00912C1F" w:rsidRDefault="00F62ABF" w:rsidP="00F62ABF">
      <w:pPr>
        <w:pStyle w:val="Normlnweb"/>
        <w:numPr>
          <w:ilvl w:val="0"/>
          <w:numId w:val="39"/>
        </w:numPr>
        <w:jc w:val="both"/>
      </w:pPr>
      <w:r w:rsidRPr="00912C1F">
        <w:rPr>
          <w:b/>
          <w:bCs/>
        </w:rPr>
        <w:t>Opatření</w:t>
      </w:r>
      <w:r w:rsidRPr="00912C1F">
        <w:br/>
        <w:t xml:space="preserve">Zvolte takové opatření a řešení, které je odpovídající závažnosti prohřešku a důsledkům, které agresor způsobil. </w:t>
      </w:r>
    </w:p>
    <w:p w:rsidR="00F62ABF" w:rsidRPr="00912C1F" w:rsidRDefault="00F62ABF" w:rsidP="00F62ABF">
      <w:pPr>
        <w:pStyle w:val="Normlnweb"/>
        <w:numPr>
          <w:ilvl w:val="0"/>
          <w:numId w:val="39"/>
        </w:numPr>
        <w:spacing w:line="276" w:lineRule="auto"/>
      </w:pPr>
      <w:r w:rsidRPr="00912C1F">
        <w:rPr>
          <w:b/>
          <w:bCs/>
        </w:rPr>
        <w:t xml:space="preserve">Informujte a </w:t>
      </w:r>
      <w:proofErr w:type="gramStart"/>
      <w:r w:rsidRPr="00912C1F">
        <w:rPr>
          <w:b/>
          <w:bCs/>
        </w:rPr>
        <w:t>poučte</w:t>
      </w:r>
      <w:proofErr w:type="gramEnd"/>
      <w:r w:rsidRPr="00912C1F">
        <w:rPr>
          <w:b/>
          <w:bCs/>
        </w:rPr>
        <w:t xml:space="preserve"> rodiče</w:t>
      </w:r>
      <w:r>
        <w:t xml:space="preserve"> </w:t>
      </w:r>
      <w:r>
        <w:br/>
      </w:r>
      <w:proofErr w:type="gramStart"/>
      <w:r>
        <w:t>Informujte</w:t>
      </w:r>
      <w:proofErr w:type="gramEnd"/>
      <w:r>
        <w:t xml:space="preserve"> </w:t>
      </w:r>
      <w:r w:rsidRPr="00912C1F">
        <w:t xml:space="preserve">rodiče oběti i rodiče </w:t>
      </w:r>
      <w:proofErr w:type="spellStart"/>
      <w:r w:rsidRPr="00912C1F">
        <w:t>kyberagresora</w:t>
      </w:r>
      <w:proofErr w:type="spellEnd"/>
      <w:r w:rsidRPr="00912C1F">
        <w:t>. Postup a zásady sdělování informací jsou stejné jako u „klasické šikany“ (např. NE konfrontace oběti a agresora).</w:t>
      </w:r>
      <w:r w:rsidRPr="00912C1F">
        <w:rPr>
          <w:rFonts w:eastAsia="+mn-ea"/>
          <w:b/>
          <w:bCs/>
          <w:kern w:val="24"/>
        </w:rPr>
        <w:t xml:space="preserve"> </w:t>
      </w:r>
      <w:r w:rsidRPr="00912C1F">
        <w:rPr>
          <w:b/>
          <w:bCs/>
        </w:rPr>
        <w:t xml:space="preserve">Poučte rodiče </w:t>
      </w:r>
      <w:r w:rsidRPr="00912C1F">
        <w:t xml:space="preserve">o tom, koho mohou (je vhodné) kontaktovat (Policie ČR, OSPOD, PPP, právní zástupce atd.). Některé případy </w:t>
      </w:r>
      <w:proofErr w:type="spellStart"/>
      <w:r w:rsidRPr="00912C1F">
        <w:t>kyberšikany</w:t>
      </w:r>
      <w:proofErr w:type="spellEnd"/>
      <w:r w:rsidRPr="00912C1F">
        <w:t xml:space="preserve"> nespadají do kompetence školy. </w:t>
      </w:r>
    </w:p>
    <w:p w:rsidR="00F62ABF" w:rsidRPr="00912C1F" w:rsidRDefault="00F62ABF" w:rsidP="00F62ABF">
      <w:pPr>
        <w:pStyle w:val="Normlnweb"/>
        <w:numPr>
          <w:ilvl w:val="0"/>
          <w:numId w:val="39"/>
        </w:numPr>
      </w:pPr>
      <w:r w:rsidRPr="00912C1F">
        <w:rPr>
          <w:b/>
          <w:bCs/>
        </w:rPr>
        <w:t>Žádejte konečný verdikt a informace</w:t>
      </w:r>
      <w:r w:rsidRPr="00912C1F">
        <w:t xml:space="preserve"> </w:t>
      </w:r>
      <w:r w:rsidRPr="00912C1F">
        <w:br/>
        <w:t xml:space="preserve">Při zapojení a následně celém prošetření případu trvejte na konečném stanovisku všech zainteresovaných institucí (PČR…) a dalších subjektů (rodiče). </w:t>
      </w:r>
    </w:p>
    <w:p w:rsidR="00F62ABF" w:rsidRPr="00912C1F" w:rsidRDefault="00F62ABF" w:rsidP="00F62ABF">
      <w:pPr>
        <w:pStyle w:val="Normlnweb"/>
        <w:numPr>
          <w:ilvl w:val="0"/>
          <w:numId w:val="39"/>
        </w:numPr>
        <w:jc w:val="both"/>
      </w:pPr>
      <w:r w:rsidRPr="00912C1F">
        <w:rPr>
          <w:b/>
          <w:bCs/>
        </w:rPr>
        <w:t>Postihy</w:t>
      </w:r>
      <w:r w:rsidRPr="00912C1F">
        <w:br/>
        <w:t xml:space="preserve">Při postizích agresorů postupujte v souladu se Školním řádem a  již vypracovaným krizovým plánem.   </w:t>
      </w:r>
    </w:p>
    <w:p w:rsidR="00F62ABF" w:rsidRDefault="00F62ABF" w:rsidP="00F62ABF">
      <w:pPr>
        <w:rPr>
          <w:rFonts w:ascii="Times New Roman" w:hAnsi="Times New Roman" w:cs="Times New Roman"/>
          <w:b/>
          <w:bCs/>
          <w:iCs/>
          <w:sz w:val="24"/>
          <w:szCs w:val="24"/>
        </w:rPr>
      </w:pPr>
    </w:p>
    <w:p w:rsidR="00F62ABF" w:rsidRDefault="00F62ABF" w:rsidP="00F62ABF">
      <w:pPr>
        <w:rPr>
          <w:rFonts w:ascii="Times New Roman" w:hAnsi="Times New Roman" w:cs="Times New Roman"/>
          <w:b/>
          <w:bCs/>
          <w:iCs/>
          <w:sz w:val="24"/>
          <w:szCs w:val="24"/>
        </w:rPr>
      </w:pPr>
    </w:p>
    <w:p w:rsidR="00F62ABF" w:rsidRDefault="00F62ABF" w:rsidP="00F62ABF">
      <w:pPr>
        <w:rPr>
          <w:rFonts w:ascii="Times New Roman" w:hAnsi="Times New Roman" w:cs="Times New Roman"/>
          <w:b/>
          <w:bCs/>
          <w:iCs/>
          <w:sz w:val="24"/>
          <w:szCs w:val="24"/>
        </w:rPr>
      </w:pPr>
    </w:p>
    <w:p w:rsidR="00F62ABF" w:rsidRDefault="00F62ABF" w:rsidP="00F62ABF">
      <w:pPr>
        <w:rPr>
          <w:rFonts w:ascii="Times New Roman" w:hAnsi="Times New Roman" w:cs="Times New Roman"/>
          <w:b/>
          <w:bCs/>
          <w:iCs/>
          <w:sz w:val="24"/>
          <w:szCs w:val="24"/>
        </w:rPr>
      </w:pPr>
    </w:p>
    <w:p w:rsidR="00F62ABF" w:rsidRDefault="00F62ABF" w:rsidP="00F62ABF">
      <w:pPr>
        <w:rPr>
          <w:rFonts w:ascii="Times New Roman" w:hAnsi="Times New Roman" w:cs="Times New Roman"/>
          <w:b/>
          <w:bCs/>
          <w:iCs/>
          <w:sz w:val="24"/>
          <w:szCs w:val="24"/>
        </w:rPr>
      </w:pPr>
    </w:p>
    <w:p w:rsidR="00F62ABF" w:rsidRPr="00F62ABF" w:rsidRDefault="00F62ABF" w:rsidP="00F62ABF">
      <w:pPr>
        <w:rPr>
          <w:rFonts w:ascii="Times New Roman" w:hAnsi="Times New Roman" w:cs="Times New Roman"/>
          <w:b/>
          <w:bCs/>
          <w:iCs/>
          <w:sz w:val="24"/>
          <w:szCs w:val="24"/>
        </w:rPr>
      </w:pPr>
      <w:r w:rsidRPr="00F62ABF">
        <w:rPr>
          <w:rFonts w:ascii="Times New Roman" w:hAnsi="Times New Roman" w:cs="Times New Roman"/>
          <w:b/>
          <w:bCs/>
          <w:iCs/>
          <w:sz w:val="24"/>
          <w:szCs w:val="24"/>
        </w:rPr>
        <w:lastRenderedPageBreak/>
        <w:t xml:space="preserve">Chronologická posloupnost jednotlivých kroků řešení z pozice školy a oběti (a rodiče)   </w:t>
      </w:r>
      <w:r w:rsidRPr="00F62ABF">
        <w:rPr>
          <w:rFonts w:ascii="Times New Roman" w:hAnsi="Times New Roman" w:cs="Times New Roman"/>
          <w:b/>
          <w:bCs/>
          <w:iCs/>
          <w:sz w:val="24"/>
          <w:szCs w:val="24"/>
        </w:rPr>
        <w:br/>
      </w:r>
    </w:p>
    <w:tbl>
      <w:tblPr>
        <w:tblW w:w="9371" w:type="dxa"/>
        <w:tblInd w:w="55" w:type="dxa"/>
        <w:tblLayout w:type="fixed"/>
        <w:tblCellMar>
          <w:left w:w="70" w:type="dxa"/>
          <w:right w:w="70" w:type="dxa"/>
        </w:tblCellMar>
        <w:tblLook w:val="04A0"/>
      </w:tblPr>
      <w:tblGrid>
        <w:gridCol w:w="160"/>
        <w:gridCol w:w="4533"/>
        <w:gridCol w:w="4678"/>
      </w:tblGrid>
      <w:tr w:rsidR="00F62ABF" w:rsidRPr="00F62ABF" w:rsidTr="0095053B">
        <w:trPr>
          <w:trHeight w:val="315"/>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ABF" w:rsidRPr="00F62ABF" w:rsidRDefault="00F62ABF" w:rsidP="0095053B">
            <w:pPr>
              <w:rPr>
                <w:rFonts w:ascii="Times New Roman" w:hAnsi="Times New Roman" w:cs="Times New Roman"/>
                <w:b/>
                <w:bCs/>
                <w:color w:val="000000"/>
                <w:sz w:val="18"/>
                <w:szCs w:val="18"/>
              </w:rPr>
            </w:pPr>
            <w:r w:rsidRPr="00F62ABF">
              <w:rPr>
                <w:rFonts w:ascii="Times New Roman" w:hAnsi="Times New Roman" w:cs="Times New Roman"/>
                <w:b/>
                <w:bCs/>
                <w:color w:val="000000"/>
                <w:sz w:val="18"/>
                <w:szCs w:val="18"/>
              </w:rPr>
              <w:t>Z pozice školy (ŠMP, TU, ředitele, IT…)</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62ABF" w:rsidRPr="00F62ABF" w:rsidRDefault="00F62ABF" w:rsidP="0095053B">
            <w:pPr>
              <w:rPr>
                <w:rFonts w:ascii="Times New Roman" w:hAnsi="Times New Roman" w:cs="Times New Roman"/>
                <w:b/>
                <w:bCs/>
                <w:color w:val="000000"/>
                <w:sz w:val="18"/>
                <w:szCs w:val="18"/>
              </w:rPr>
            </w:pPr>
            <w:r w:rsidRPr="00F62ABF">
              <w:rPr>
                <w:rFonts w:ascii="Times New Roman" w:hAnsi="Times New Roman" w:cs="Times New Roman"/>
                <w:b/>
                <w:bCs/>
                <w:color w:val="000000"/>
                <w:sz w:val="18"/>
                <w:szCs w:val="18"/>
              </w:rPr>
              <w:t>Z pozice oběti (a rodiče)</w:t>
            </w:r>
          </w:p>
        </w:tc>
      </w:tr>
      <w:tr w:rsidR="00F62ABF" w:rsidRPr="00F62ABF" w:rsidTr="0095053B">
        <w:trPr>
          <w:trHeight w:val="1632"/>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Zajistěte ochranu oběti</w:t>
            </w:r>
            <w:r w:rsidRPr="00F62ABF">
              <w:rPr>
                <w:rFonts w:ascii="Times New Roman" w:hAnsi="Times New Roman" w:cs="Times New Roman"/>
                <w:color w:val="000000"/>
                <w:sz w:val="18"/>
                <w:szCs w:val="18"/>
              </w:rPr>
              <w:t xml:space="preserve"> </w:t>
            </w:r>
          </w:p>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color w:val="000000"/>
                <w:sz w:val="18"/>
                <w:szCs w:val="18"/>
              </w:rPr>
              <w:t>Kontaktujte operátora mobilní sítě nebo zřizovatele www stránek, profilu…atd. (viz přílohy 4. a 5.)</w:t>
            </w:r>
          </w:p>
        </w:tc>
        <w:tc>
          <w:tcPr>
            <w:tcW w:w="4678" w:type="dxa"/>
            <w:tcBorders>
              <w:top w:val="nil"/>
              <w:left w:val="nil"/>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proofErr w:type="gramStart"/>
            <w:r w:rsidRPr="00F62ABF">
              <w:rPr>
                <w:rFonts w:ascii="Times New Roman" w:hAnsi="Times New Roman" w:cs="Times New Roman"/>
                <w:b/>
                <w:color w:val="000000"/>
                <w:sz w:val="18"/>
                <w:szCs w:val="18"/>
              </w:rPr>
              <w:t>Ukončete</w:t>
            </w:r>
            <w:proofErr w:type="gramEnd"/>
            <w:r w:rsidRPr="00F62ABF">
              <w:rPr>
                <w:rFonts w:ascii="Times New Roman" w:hAnsi="Times New Roman" w:cs="Times New Roman"/>
                <w:b/>
                <w:color w:val="000000"/>
                <w:sz w:val="18"/>
                <w:szCs w:val="18"/>
              </w:rPr>
              <w:t xml:space="preserve"> komunikaci</w:t>
            </w:r>
            <w:r w:rsidRPr="00F62ABF">
              <w:rPr>
                <w:rFonts w:ascii="Times New Roman" w:hAnsi="Times New Roman" w:cs="Times New Roman"/>
                <w:color w:val="000000"/>
                <w:sz w:val="18"/>
                <w:szCs w:val="18"/>
              </w:rPr>
              <w:t xml:space="preserve"> </w:t>
            </w:r>
            <w:r w:rsidRPr="00F62ABF">
              <w:rPr>
                <w:rFonts w:ascii="Times New Roman" w:hAnsi="Times New Roman" w:cs="Times New Roman"/>
                <w:color w:val="000000"/>
                <w:sz w:val="18"/>
                <w:szCs w:val="18"/>
              </w:rPr>
              <w:br/>
            </w:r>
            <w:proofErr w:type="gramStart"/>
            <w:r w:rsidRPr="00F62ABF">
              <w:rPr>
                <w:rFonts w:ascii="Times New Roman" w:hAnsi="Times New Roman" w:cs="Times New Roman"/>
                <w:color w:val="000000"/>
                <w:sz w:val="18"/>
                <w:szCs w:val="18"/>
              </w:rPr>
              <w:t>Nekomunikujte</w:t>
            </w:r>
            <w:proofErr w:type="gramEnd"/>
            <w:r w:rsidRPr="00F62ABF">
              <w:rPr>
                <w:rFonts w:ascii="Times New Roman" w:hAnsi="Times New Roman" w:cs="Times New Roman"/>
                <w:color w:val="000000"/>
                <w:sz w:val="18"/>
                <w:szCs w:val="18"/>
              </w:rPr>
              <w:t xml:space="preserve"> s útočníkem, nesnažte se ho žádným způsobem odradit od jeho počínání, nevyhrožujte, nemstěte se. Cílem útočníka je vyvolat v oběti reakci, ať už je jakákoli.</w:t>
            </w:r>
          </w:p>
        </w:tc>
      </w:tr>
      <w:tr w:rsidR="00F62ABF" w:rsidRPr="00F62ABF" w:rsidTr="0095053B">
        <w:trPr>
          <w:trHeight w:val="1272"/>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noWrap/>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Zajistěte dostupné důkazy s podporou IT kolegy</w:t>
            </w:r>
            <w:r w:rsidRPr="00F62ABF">
              <w:rPr>
                <w:rFonts w:ascii="Times New Roman" w:hAnsi="Times New Roman" w:cs="Times New Roman"/>
                <w:color w:val="000000"/>
                <w:sz w:val="18"/>
                <w:szCs w:val="18"/>
              </w:rPr>
              <w:br/>
              <w:t xml:space="preserve">(viz příloha 5.) </w:t>
            </w:r>
          </w:p>
        </w:tc>
        <w:tc>
          <w:tcPr>
            <w:tcW w:w="4678" w:type="dxa"/>
            <w:tcBorders>
              <w:top w:val="nil"/>
              <w:left w:val="nil"/>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proofErr w:type="gramStart"/>
            <w:r w:rsidRPr="00F62ABF">
              <w:rPr>
                <w:rFonts w:ascii="Times New Roman" w:hAnsi="Times New Roman" w:cs="Times New Roman"/>
                <w:b/>
                <w:color w:val="000000"/>
                <w:sz w:val="18"/>
                <w:szCs w:val="18"/>
              </w:rPr>
              <w:t>Blokujte</w:t>
            </w:r>
            <w:proofErr w:type="gramEnd"/>
            <w:r w:rsidRPr="00F62ABF">
              <w:rPr>
                <w:rFonts w:ascii="Times New Roman" w:hAnsi="Times New Roman" w:cs="Times New Roman"/>
                <w:b/>
                <w:color w:val="000000"/>
                <w:sz w:val="18"/>
                <w:szCs w:val="18"/>
              </w:rPr>
              <w:t xml:space="preserve"> útočníka</w:t>
            </w:r>
            <w:r w:rsidRPr="00F62ABF">
              <w:rPr>
                <w:rFonts w:ascii="Times New Roman" w:hAnsi="Times New Roman" w:cs="Times New Roman"/>
                <w:b/>
                <w:color w:val="000000"/>
                <w:sz w:val="18"/>
                <w:szCs w:val="18"/>
              </w:rPr>
              <w:br/>
            </w:r>
            <w:proofErr w:type="gramStart"/>
            <w:r w:rsidRPr="00F62ABF">
              <w:rPr>
                <w:rFonts w:ascii="Times New Roman" w:hAnsi="Times New Roman" w:cs="Times New Roman"/>
                <w:color w:val="000000"/>
                <w:sz w:val="18"/>
                <w:szCs w:val="18"/>
              </w:rPr>
              <w:t>Zamezte</w:t>
            </w:r>
            <w:proofErr w:type="gramEnd"/>
            <w:r w:rsidRPr="00F62ABF">
              <w:rPr>
                <w:rFonts w:ascii="Times New Roman" w:hAnsi="Times New Roman" w:cs="Times New Roman"/>
                <w:color w:val="000000"/>
                <w:sz w:val="18"/>
                <w:szCs w:val="18"/>
              </w:rPr>
              <w:t xml:space="preserve"> útočníkovi přístup k vašemu účtu nebo telefonnímu číslu a je-li to v dané situaci možné, i k nástroji či službě, pomocí které své útoky realizuje (kontaktujte poskytovatele služby). </w:t>
            </w:r>
          </w:p>
        </w:tc>
      </w:tr>
      <w:tr w:rsidR="00F62ABF" w:rsidRPr="00F62ABF" w:rsidTr="0095053B">
        <w:trPr>
          <w:trHeight w:val="1815"/>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 xml:space="preserve">Důkladně vyšetřete a žádejte </w:t>
            </w:r>
            <w:proofErr w:type="spellStart"/>
            <w:r w:rsidRPr="00F62ABF">
              <w:rPr>
                <w:rFonts w:ascii="Times New Roman" w:hAnsi="Times New Roman" w:cs="Times New Roman"/>
                <w:b/>
                <w:color w:val="000000"/>
                <w:sz w:val="18"/>
                <w:szCs w:val="18"/>
              </w:rPr>
              <w:t>odb</w:t>
            </w:r>
            <w:proofErr w:type="spellEnd"/>
            <w:r w:rsidRPr="00F62ABF">
              <w:rPr>
                <w:rFonts w:ascii="Times New Roman" w:hAnsi="Times New Roman" w:cs="Times New Roman"/>
                <w:b/>
                <w:color w:val="000000"/>
                <w:sz w:val="18"/>
                <w:szCs w:val="18"/>
              </w:rPr>
              <w:t xml:space="preserve">. pomoc </w:t>
            </w:r>
            <w:r w:rsidRPr="00F62ABF">
              <w:rPr>
                <w:rFonts w:ascii="Times New Roman" w:hAnsi="Times New Roman" w:cs="Times New Roman"/>
                <w:b/>
                <w:color w:val="000000"/>
                <w:sz w:val="18"/>
                <w:szCs w:val="18"/>
              </w:rPr>
              <w:br/>
            </w:r>
            <w:r w:rsidRPr="00F62ABF">
              <w:rPr>
                <w:rFonts w:ascii="Times New Roman" w:hAnsi="Times New Roman" w:cs="Times New Roman"/>
                <w:color w:val="000000"/>
                <w:sz w:val="18"/>
                <w:szCs w:val="18"/>
              </w:rPr>
              <w:t xml:space="preserve">Vyšetřete všechny souvislosti se zjištěným incidentem. Zajistěte si podporu a pomoc externího pracovníka (IT expert, PPP, policie,….). Kontaktujte a spolupracujte s </w:t>
            </w:r>
            <w:proofErr w:type="spellStart"/>
            <w:r w:rsidRPr="00F62ABF">
              <w:rPr>
                <w:rFonts w:ascii="Times New Roman" w:hAnsi="Times New Roman" w:cs="Times New Roman"/>
                <w:color w:val="000000"/>
                <w:sz w:val="18"/>
                <w:szCs w:val="18"/>
              </w:rPr>
              <w:t>MySpace</w:t>
            </w:r>
            <w:proofErr w:type="spellEnd"/>
            <w:r w:rsidRPr="00F62ABF">
              <w:rPr>
                <w:rFonts w:ascii="Times New Roman" w:hAnsi="Times New Roman" w:cs="Times New Roman"/>
                <w:color w:val="000000"/>
                <w:sz w:val="18"/>
                <w:szCs w:val="18"/>
              </w:rPr>
              <w:t xml:space="preserve">, </w:t>
            </w:r>
            <w:proofErr w:type="spellStart"/>
            <w:r w:rsidRPr="00F62ABF">
              <w:rPr>
                <w:rFonts w:ascii="Times New Roman" w:hAnsi="Times New Roman" w:cs="Times New Roman"/>
                <w:color w:val="000000"/>
                <w:sz w:val="18"/>
                <w:szCs w:val="18"/>
              </w:rPr>
              <w:t>Facebookem</w:t>
            </w:r>
            <w:proofErr w:type="spellEnd"/>
            <w:r w:rsidRPr="00F62ABF">
              <w:rPr>
                <w:rFonts w:ascii="Times New Roman" w:hAnsi="Times New Roman" w:cs="Times New Roman"/>
                <w:color w:val="000000"/>
                <w:sz w:val="18"/>
                <w:szCs w:val="18"/>
              </w:rPr>
              <w:t xml:space="preserve">, nebo jakýmkoli jiným webovým prostředím, kde ke </w:t>
            </w:r>
            <w:proofErr w:type="spellStart"/>
            <w:r w:rsidRPr="00F62ABF">
              <w:rPr>
                <w:rFonts w:ascii="Times New Roman" w:hAnsi="Times New Roman" w:cs="Times New Roman"/>
                <w:color w:val="000000"/>
                <w:sz w:val="18"/>
                <w:szCs w:val="18"/>
              </w:rPr>
              <w:t>kyberšikaně</w:t>
            </w:r>
            <w:proofErr w:type="spellEnd"/>
            <w:r w:rsidRPr="00F62ABF">
              <w:rPr>
                <w:rFonts w:ascii="Times New Roman" w:hAnsi="Times New Roman" w:cs="Times New Roman"/>
                <w:color w:val="000000"/>
                <w:sz w:val="18"/>
                <w:szCs w:val="18"/>
              </w:rPr>
              <w:t xml:space="preserve"> došlo.</w:t>
            </w:r>
          </w:p>
        </w:tc>
        <w:tc>
          <w:tcPr>
            <w:tcW w:w="4678" w:type="dxa"/>
            <w:tcBorders>
              <w:top w:val="nil"/>
              <w:left w:val="nil"/>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Oznamte útok, poraďte se s někým blízkým, vyhledejte pomoc</w:t>
            </w:r>
            <w:r w:rsidRPr="00F62ABF">
              <w:rPr>
                <w:rFonts w:ascii="Times New Roman" w:hAnsi="Times New Roman" w:cs="Times New Roman"/>
                <w:color w:val="000000"/>
                <w:sz w:val="18"/>
                <w:szCs w:val="18"/>
              </w:rPr>
              <w:t xml:space="preserve"> </w:t>
            </w:r>
          </w:p>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color w:val="000000"/>
                <w:sz w:val="18"/>
                <w:szCs w:val="18"/>
              </w:rPr>
              <w:t xml:space="preserve">Svěřte se blízké osobě. Pro uchování důkazů oslovte někoho, kdo má vyšší IT gramotnost. Kontaktujte školu a specializované instituce (PPP, policii, SVP, LD, intervenční služby specializující se na řešení </w:t>
            </w:r>
            <w:proofErr w:type="spellStart"/>
            <w:r w:rsidRPr="00F62ABF">
              <w:rPr>
                <w:rFonts w:ascii="Times New Roman" w:hAnsi="Times New Roman" w:cs="Times New Roman"/>
                <w:color w:val="000000"/>
                <w:sz w:val="18"/>
                <w:szCs w:val="18"/>
              </w:rPr>
              <w:t>kyberšikany</w:t>
            </w:r>
            <w:proofErr w:type="spellEnd"/>
            <w:r w:rsidRPr="00F62ABF">
              <w:rPr>
                <w:rFonts w:ascii="Times New Roman" w:hAnsi="Times New Roman" w:cs="Times New Roman"/>
                <w:color w:val="000000"/>
                <w:sz w:val="18"/>
                <w:szCs w:val="18"/>
              </w:rPr>
              <w:t xml:space="preserve">, psychology apod.). </w:t>
            </w:r>
          </w:p>
        </w:tc>
      </w:tr>
      <w:tr w:rsidR="00F62ABF" w:rsidRPr="00F62ABF" w:rsidTr="0095053B">
        <w:trPr>
          <w:trHeight w:val="1572"/>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Opatření</w:t>
            </w:r>
            <w:r w:rsidRPr="00F62ABF">
              <w:rPr>
                <w:rFonts w:ascii="Times New Roman" w:hAnsi="Times New Roman" w:cs="Times New Roman"/>
                <w:color w:val="000000"/>
                <w:sz w:val="18"/>
                <w:szCs w:val="18"/>
              </w:rPr>
              <w:br/>
              <w:t xml:space="preserve">Zvolte takové opatření a řešení, které je odpovídající závažnosti prohřešku a důsledkům, které agresor způsobil. </w:t>
            </w:r>
          </w:p>
        </w:tc>
        <w:tc>
          <w:tcPr>
            <w:tcW w:w="4678" w:type="dxa"/>
            <w:tcBorders>
              <w:top w:val="nil"/>
              <w:left w:val="nil"/>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proofErr w:type="gramStart"/>
            <w:r w:rsidRPr="00F62ABF">
              <w:rPr>
                <w:rFonts w:ascii="Times New Roman" w:hAnsi="Times New Roman" w:cs="Times New Roman"/>
                <w:b/>
                <w:color w:val="000000"/>
                <w:sz w:val="18"/>
                <w:szCs w:val="18"/>
              </w:rPr>
              <w:t>Uchovejte</w:t>
            </w:r>
            <w:proofErr w:type="gramEnd"/>
            <w:r w:rsidRPr="00F62ABF">
              <w:rPr>
                <w:rFonts w:ascii="Times New Roman" w:hAnsi="Times New Roman" w:cs="Times New Roman"/>
                <w:b/>
                <w:color w:val="000000"/>
                <w:sz w:val="18"/>
                <w:szCs w:val="18"/>
              </w:rPr>
              <w:t xml:space="preserve"> důkazy</w:t>
            </w:r>
            <w:r w:rsidRPr="00F62ABF">
              <w:rPr>
                <w:rFonts w:ascii="Times New Roman" w:hAnsi="Times New Roman" w:cs="Times New Roman"/>
                <w:color w:val="000000"/>
                <w:sz w:val="18"/>
                <w:szCs w:val="18"/>
              </w:rPr>
              <w:t xml:space="preserve"> </w:t>
            </w:r>
            <w:r w:rsidRPr="00F62ABF">
              <w:rPr>
                <w:rFonts w:ascii="Times New Roman" w:hAnsi="Times New Roman" w:cs="Times New Roman"/>
                <w:color w:val="000000"/>
                <w:sz w:val="18"/>
                <w:szCs w:val="18"/>
              </w:rPr>
              <w:br/>
            </w:r>
            <w:proofErr w:type="gramStart"/>
            <w:r w:rsidRPr="00F62ABF">
              <w:rPr>
                <w:rFonts w:ascii="Times New Roman" w:hAnsi="Times New Roman" w:cs="Times New Roman"/>
                <w:color w:val="000000"/>
                <w:sz w:val="18"/>
                <w:szCs w:val="18"/>
              </w:rPr>
              <w:t>Uchovejte</w:t>
            </w:r>
            <w:proofErr w:type="gramEnd"/>
            <w:r w:rsidRPr="00F62ABF">
              <w:rPr>
                <w:rFonts w:ascii="Times New Roman" w:hAnsi="Times New Roman" w:cs="Times New Roman"/>
                <w:color w:val="000000"/>
                <w:sz w:val="18"/>
                <w:szCs w:val="18"/>
              </w:rPr>
              <w:t xml:space="preserve"> a vystopujte veškeré důkazy </w:t>
            </w:r>
            <w:proofErr w:type="spellStart"/>
            <w:r w:rsidRPr="00F62ABF">
              <w:rPr>
                <w:rFonts w:ascii="Times New Roman" w:hAnsi="Times New Roman" w:cs="Times New Roman"/>
                <w:color w:val="000000"/>
                <w:sz w:val="18"/>
                <w:szCs w:val="18"/>
              </w:rPr>
              <w:t>kyberšikany</w:t>
            </w:r>
            <w:proofErr w:type="spellEnd"/>
            <w:r w:rsidRPr="00F62ABF">
              <w:rPr>
                <w:rFonts w:ascii="Times New Roman" w:hAnsi="Times New Roman" w:cs="Times New Roman"/>
                <w:color w:val="000000"/>
                <w:sz w:val="18"/>
                <w:szCs w:val="18"/>
              </w:rPr>
              <w:t xml:space="preserve"> (SMS zprávy, e-</w:t>
            </w:r>
            <w:proofErr w:type="spellStart"/>
            <w:r w:rsidRPr="00F62ABF">
              <w:rPr>
                <w:rFonts w:ascii="Times New Roman" w:hAnsi="Times New Roman" w:cs="Times New Roman"/>
                <w:color w:val="000000"/>
                <w:sz w:val="18"/>
                <w:szCs w:val="18"/>
              </w:rPr>
              <w:t>mailové</w:t>
            </w:r>
            <w:proofErr w:type="spellEnd"/>
            <w:r w:rsidRPr="00F62ABF">
              <w:rPr>
                <w:rFonts w:ascii="Times New Roman" w:hAnsi="Times New Roman" w:cs="Times New Roman"/>
                <w:color w:val="000000"/>
                <w:sz w:val="18"/>
                <w:szCs w:val="18"/>
              </w:rPr>
              <w:t xml:space="preserve"> zprávy, zprávy z chatu, uložte www stránky apod.). Na základě těchto důkazů může být proti útočníkovi či útočníkům zahájeno vyšetřování. (postup viz příloha).</w:t>
            </w:r>
          </w:p>
        </w:tc>
      </w:tr>
      <w:tr w:rsidR="00F62ABF" w:rsidRPr="00F62ABF" w:rsidTr="0095053B">
        <w:trPr>
          <w:trHeight w:val="992"/>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 xml:space="preserve">Informujte a </w:t>
            </w:r>
            <w:proofErr w:type="gramStart"/>
            <w:r w:rsidRPr="00F62ABF">
              <w:rPr>
                <w:rFonts w:ascii="Times New Roman" w:hAnsi="Times New Roman" w:cs="Times New Roman"/>
                <w:b/>
                <w:color w:val="000000"/>
                <w:sz w:val="18"/>
                <w:szCs w:val="18"/>
              </w:rPr>
              <w:t>poučte</w:t>
            </w:r>
            <w:proofErr w:type="gramEnd"/>
            <w:r w:rsidRPr="00F62ABF">
              <w:rPr>
                <w:rFonts w:ascii="Times New Roman" w:hAnsi="Times New Roman" w:cs="Times New Roman"/>
                <w:b/>
                <w:color w:val="000000"/>
                <w:sz w:val="18"/>
                <w:szCs w:val="18"/>
              </w:rPr>
              <w:t xml:space="preserve"> rodiče</w:t>
            </w:r>
            <w:r w:rsidRPr="00F62ABF">
              <w:rPr>
                <w:rFonts w:ascii="Times New Roman" w:hAnsi="Times New Roman" w:cs="Times New Roman"/>
                <w:color w:val="000000"/>
                <w:sz w:val="18"/>
                <w:szCs w:val="18"/>
              </w:rPr>
              <w:t xml:space="preserve"> </w:t>
            </w:r>
            <w:r w:rsidRPr="00F62ABF">
              <w:rPr>
                <w:rFonts w:ascii="Times New Roman" w:hAnsi="Times New Roman" w:cs="Times New Roman"/>
                <w:color w:val="000000"/>
                <w:sz w:val="18"/>
                <w:szCs w:val="18"/>
              </w:rPr>
              <w:br/>
            </w:r>
            <w:proofErr w:type="gramStart"/>
            <w:r w:rsidRPr="00F62ABF">
              <w:rPr>
                <w:rFonts w:ascii="Times New Roman" w:hAnsi="Times New Roman" w:cs="Times New Roman"/>
                <w:color w:val="000000"/>
                <w:sz w:val="18"/>
                <w:szCs w:val="18"/>
              </w:rPr>
              <w:t>Informujte</w:t>
            </w:r>
            <w:proofErr w:type="gramEnd"/>
            <w:r w:rsidRPr="00F62ABF">
              <w:rPr>
                <w:rFonts w:ascii="Times New Roman" w:hAnsi="Times New Roman" w:cs="Times New Roman"/>
                <w:color w:val="000000"/>
                <w:sz w:val="18"/>
                <w:szCs w:val="18"/>
              </w:rPr>
              <w:t xml:space="preserve"> rodiče oběti i rodiče </w:t>
            </w:r>
            <w:proofErr w:type="spellStart"/>
            <w:r w:rsidRPr="00F62ABF">
              <w:rPr>
                <w:rFonts w:ascii="Times New Roman" w:hAnsi="Times New Roman" w:cs="Times New Roman"/>
                <w:color w:val="000000"/>
                <w:sz w:val="18"/>
                <w:szCs w:val="18"/>
              </w:rPr>
              <w:t>kyberagresora</w:t>
            </w:r>
            <w:proofErr w:type="spellEnd"/>
            <w:r w:rsidRPr="00F62ABF">
              <w:rPr>
                <w:rFonts w:ascii="Times New Roman" w:hAnsi="Times New Roman" w:cs="Times New Roman"/>
                <w:color w:val="000000"/>
                <w:sz w:val="18"/>
                <w:szCs w:val="18"/>
              </w:rPr>
              <w:t>. Postup a zásady sdělování informací jsou stejné jako u „klasické šikany“ (např. NE konfrontace oběti a agresora).</w:t>
            </w:r>
          </w:p>
        </w:tc>
        <w:tc>
          <w:tcPr>
            <w:tcW w:w="4678" w:type="dxa"/>
            <w:tcBorders>
              <w:top w:val="nil"/>
              <w:left w:val="nil"/>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proofErr w:type="gramStart"/>
            <w:r w:rsidRPr="00F62ABF">
              <w:rPr>
                <w:rFonts w:ascii="Times New Roman" w:hAnsi="Times New Roman" w:cs="Times New Roman"/>
                <w:b/>
                <w:color w:val="000000"/>
                <w:sz w:val="18"/>
                <w:szCs w:val="18"/>
              </w:rPr>
              <w:t>Žádejte</w:t>
            </w:r>
            <w:proofErr w:type="gramEnd"/>
            <w:r w:rsidRPr="00F62ABF">
              <w:rPr>
                <w:rFonts w:ascii="Times New Roman" w:hAnsi="Times New Roman" w:cs="Times New Roman"/>
                <w:b/>
                <w:color w:val="000000"/>
                <w:sz w:val="18"/>
                <w:szCs w:val="18"/>
              </w:rPr>
              <w:t xml:space="preserve"> konečný verdikt</w:t>
            </w:r>
            <w:r w:rsidRPr="00F62ABF">
              <w:rPr>
                <w:rFonts w:ascii="Times New Roman" w:hAnsi="Times New Roman" w:cs="Times New Roman"/>
                <w:color w:val="000000"/>
                <w:sz w:val="18"/>
                <w:szCs w:val="18"/>
              </w:rPr>
              <w:t xml:space="preserve"> </w:t>
            </w:r>
            <w:r w:rsidRPr="00F62ABF">
              <w:rPr>
                <w:rFonts w:ascii="Times New Roman" w:hAnsi="Times New Roman" w:cs="Times New Roman"/>
                <w:color w:val="000000"/>
                <w:sz w:val="18"/>
                <w:szCs w:val="18"/>
              </w:rPr>
              <w:br/>
              <w:t xml:space="preserve">Po prošetření celého případu </w:t>
            </w:r>
            <w:proofErr w:type="gramStart"/>
            <w:r w:rsidRPr="00F62ABF">
              <w:rPr>
                <w:rFonts w:ascii="Times New Roman" w:hAnsi="Times New Roman" w:cs="Times New Roman"/>
                <w:color w:val="000000"/>
                <w:sz w:val="18"/>
                <w:szCs w:val="18"/>
              </w:rPr>
              <w:t>trvejte</w:t>
            </w:r>
            <w:proofErr w:type="gramEnd"/>
            <w:r w:rsidRPr="00F62ABF">
              <w:rPr>
                <w:rFonts w:ascii="Times New Roman" w:hAnsi="Times New Roman" w:cs="Times New Roman"/>
                <w:color w:val="000000"/>
                <w:sz w:val="18"/>
                <w:szCs w:val="18"/>
              </w:rPr>
              <w:t xml:space="preserve"> na konečném stanovisku všech zainteresovaných institucí.</w:t>
            </w:r>
          </w:p>
        </w:tc>
      </w:tr>
      <w:tr w:rsidR="00F62ABF" w:rsidRPr="00F62ABF" w:rsidTr="0095053B">
        <w:trPr>
          <w:trHeight w:val="992"/>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color w:val="000000"/>
                <w:sz w:val="18"/>
                <w:szCs w:val="18"/>
              </w:rPr>
              <w:t xml:space="preserve">Poučte rodiče o tom, koho mohou (je vhodné) kontaktovat (Policie ČR, OSPOD, PPP, právní zástupce atd.). Některé případy </w:t>
            </w:r>
            <w:proofErr w:type="spellStart"/>
            <w:r w:rsidRPr="00F62ABF">
              <w:rPr>
                <w:rFonts w:ascii="Times New Roman" w:hAnsi="Times New Roman" w:cs="Times New Roman"/>
                <w:color w:val="000000"/>
                <w:sz w:val="18"/>
                <w:szCs w:val="18"/>
              </w:rPr>
              <w:t>kyberšikany</w:t>
            </w:r>
            <w:proofErr w:type="spellEnd"/>
            <w:r w:rsidRPr="00F62ABF">
              <w:rPr>
                <w:rFonts w:ascii="Times New Roman" w:hAnsi="Times New Roman" w:cs="Times New Roman"/>
                <w:color w:val="000000"/>
                <w:sz w:val="18"/>
                <w:szCs w:val="18"/>
              </w:rPr>
              <w:t xml:space="preserve"> nespadají do kompetence školy. </w:t>
            </w:r>
          </w:p>
        </w:tc>
        <w:tc>
          <w:tcPr>
            <w:tcW w:w="4678" w:type="dxa"/>
            <w:tcBorders>
              <w:top w:val="nil"/>
              <w:left w:val="nil"/>
              <w:bottom w:val="single" w:sz="4" w:space="0" w:color="auto"/>
              <w:right w:val="single" w:sz="4" w:space="0" w:color="auto"/>
            </w:tcBorders>
            <w:shd w:val="clear" w:color="auto" w:fill="auto"/>
            <w:noWrap/>
            <w:vAlign w:val="bottom"/>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color w:val="000000"/>
                <w:sz w:val="18"/>
                <w:szCs w:val="18"/>
              </w:rPr>
              <w:t> </w:t>
            </w:r>
          </w:p>
        </w:tc>
      </w:tr>
      <w:tr w:rsidR="00F62ABF" w:rsidRPr="00F62ABF" w:rsidTr="0095053B">
        <w:trPr>
          <w:trHeight w:val="900"/>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vAlign w:val="bottom"/>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Žádejte konečný verdikt a informace</w:t>
            </w:r>
            <w:r w:rsidRPr="00F62ABF">
              <w:rPr>
                <w:rFonts w:ascii="Times New Roman" w:hAnsi="Times New Roman" w:cs="Times New Roman"/>
                <w:color w:val="000000"/>
                <w:sz w:val="18"/>
                <w:szCs w:val="18"/>
              </w:rPr>
              <w:t xml:space="preserve"> </w:t>
            </w:r>
            <w:r w:rsidRPr="00F62ABF">
              <w:rPr>
                <w:rFonts w:ascii="Times New Roman" w:hAnsi="Times New Roman" w:cs="Times New Roman"/>
                <w:color w:val="000000"/>
                <w:sz w:val="18"/>
                <w:szCs w:val="18"/>
              </w:rPr>
              <w:br/>
              <w:t xml:space="preserve">Při zapojení a následně celém prošetření případu trvejte na konečném stanovisku všech zainteresovaných institucí (PČR…) a dalších subjektů (rodiče). </w:t>
            </w:r>
          </w:p>
        </w:tc>
        <w:tc>
          <w:tcPr>
            <w:tcW w:w="4678" w:type="dxa"/>
            <w:tcBorders>
              <w:top w:val="nil"/>
              <w:left w:val="nil"/>
              <w:bottom w:val="single" w:sz="4" w:space="0" w:color="auto"/>
              <w:right w:val="single" w:sz="4" w:space="0" w:color="auto"/>
            </w:tcBorders>
            <w:shd w:val="clear" w:color="auto" w:fill="auto"/>
            <w:noWrap/>
            <w:vAlign w:val="bottom"/>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color w:val="000000"/>
                <w:sz w:val="18"/>
                <w:szCs w:val="18"/>
              </w:rPr>
              <w:t> </w:t>
            </w:r>
          </w:p>
        </w:tc>
      </w:tr>
      <w:tr w:rsidR="00F62ABF" w:rsidRPr="00F62ABF" w:rsidTr="0095053B">
        <w:trPr>
          <w:trHeight w:val="900"/>
        </w:trPr>
        <w:tc>
          <w:tcPr>
            <w:tcW w:w="160" w:type="dxa"/>
            <w:tcBorders>
              <w:top w:val="nil"/>
              <w:left w:val="nil"/>
              <w:bottom w:val="nil"/>
              <w:right w:val="nil"/>
            </w:tcBorders>
            <w:shd w:val="clear" w:color="auto" w:fill="auto"/>
            <w:noWrap/>
            <w:vAlign w:val="bottom"/>
            <w:hideMark/>
          </w:tcPr>
          <w:p w:rsidR="00F62ABF" w:rsidRPr="00F62ABF" w:rsidRDefault="00F62ABF" w:rsidP="0095053B">
            <w:pPr>
              <w:rPr>
                <w:rFonts w:ascii="Times New Roman" w:hAnsi="Times New Roman" w:cs="Times New Roman"/>
                <w:color w:val="000000"/>
                <w:sz w:val="24"/>
                <w:szCs w:val="24"/>
              </w:rPr>
            </w:pPr>
          </w:p>
        </w:tc>
        <w:tc>
          <w:tcPr>
            <w:tcW w:w="4533" w:type="dxa"/>
            <w:tcBorders>
              <w:top w:val="nil"/>
              <w:left w:val="single" w:sz="4" w:space="0" w:color="auto"/>
              <w:bottom w:val="single" w:sz="4" w:space="0" w:color="auto"/>
              <w:right w:val="single" w:sz="4" w:space="0" w:color="auto"/>
            </w:tcBorders>
            <w:shd w:val="clear" w:color="auto" w:fill="auto"/>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b/>
                <w:color w:val="000000"/>
                <w:sz w:val="18"/>
                <w:szCs w:val="18"/>
              </w:rPr>
              <w:t>Postihy</w:t>
            </w:r>
            <w:r w:rsidRPr="00F62ABF">
              <w:rPr>
                <w:rFonts w:ascii="Times New Roman" w:hAnsi="Times New Roman" w:cs="Times New Roman"/>
                <w:color w:val="000000"/>
                <w:sz w:val="18"/>
                <w:szCs w:val="18"/>
              </w:rPr>
              <w:br/>
              <w:t xml:space="preserve">Při postizích agresorů postupujte v souladu se Školním řádem a  již vypracovaným krizovým plánem.   </w:t>
            </w:r>
          </w:p>
        </w:tc>
        <w:tc>
          <w:tcPr>
            <w:tcW w:w="4678" w:type="dxa"/>
            <w:tcBorders>
              <w:top w:val="nil"/>
              <w:left w:val="nil"/>
              <w:bottom w:val="single" w:sz="4" w:space="0" w:color="auto"/>
              <w:right w:val="single" w:sz="4" w:space="0" w:color="auto"/>
            </w:tcBorders>
            <w:shd w:val="clear" w:color="auto" w:fill="auto"/>
            <w:noWrap/>
            <w:vAlign w:val="bottom"/>
            <w:hideMark/>
          </w:tcPr>
          <w:p w:rsidR="00F62ABF" w:rsidRPr="00F62ABF" w:rsidRDefault="00F62ABF" w:rsidP="0095053B">
            <w:pPr>
              <w:rPr>
                <w:rFonts w:ascii="Times New Roman" w:hAnsi="Times New Roman" w:cs="Times New Roman"/>
                <w:color w:val="000000"/>
                <w:sz w:val="18"/>
                <w:szCs w:val="18"/>
              </w:rPr>
            </w:pPr>
            <w:r w:rsidRPr="00F62ABF">
              <w:rPr>
                <w:rFonts w:ascii="Times New Roman" w:hAnsi="Times New Roman" w:cs="Times New Roman"/>
                <w:color w:val="000000"/>
                <w:sz w:val="18"/>
                <w:szCs w:val="18"/>
              </w:rPr>
              <w:t> </w:t>
            </w:r>
          </w:p>
        </w:tc>
      </w:tr>
    </w:tbl>
    <w:p w:rsidR="00F62ABF" w:rsidRPr="00961B6B" w:rsidRDefault="00F62ABF" w:rsidP="00F62ABF">
      <w:pPr>
        <w:autoSpaceDE w:val="0"/>
        <w:autoSpaceDN w:val="0"/>
        <w:adjustRightInd w:val="0"/>
        <w:jc w:val="both"/>
        <w:rPr>
          <w:b/>
        </w:rPr>
      </w:pPr>
    </w:p>
    <w:p w:rsidR="0025471E" w:rsidRDefault="0025471E" w:rsidP="00267207">
      <w:pPr>
        <w:rPr>
          <w:rFonts w:ascii="Times New Roman" w:hAnsi="Times New Roman" w:cs="Times New Roman"/>
          <w:b/>
          <w:color w:val="FF0000"/>
          <w:sz w:val="24"/>
          <w:szCs w:val="24"/>
          <w:u w:val="single"/>
        </w:rPr>
      </w:pPr>
    </w:p>
    <w:p w:rsidR="0025471E" w:rsidRDefault="0025471E" w:rsidP="00267207">
      <w:pPr>
        <w:rPr>
          <w:rFonts w:ascii="Times New Roman" w:hAnsi="Times New Roman" w:cs="Times New Roman"/>
          <w:b/>
          <w:color w:val="FF0000"/>
          <w:sz w:val="24"/>
          <w:szCs w:val="24"/>
          <w:u w:val="single"/>
        </w:rPr>
      </w:pPr>
    </w:p>
    <w:p w:rsidR="00F62ABF" w:rsidRDefault="0025471E" w:rsidP="00267207">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Doporučené odkazy</w:t>
      </w:r>
    </w:p>
    <w:p w:rsidR="0025471E" w:rsidRPr="00961B6B" w:rsidRDefault="0025471E" w:rsidP="0025471E">
      <w:pPr>
        <w:pStyle w:val="Normlnweb"/>
        <w:numPr>
          <w:ilvl w:val="0"/>
          <w:numId w:val="40"/>
        </w:numPr>
        <w:spacing w:before="0" w:beforeAutospacing="0" w:after="0" w:afterAutospacing="0" w:line="276" w:lineRule="auto"/>
        <w:jc w:val="both"/>
      </w:pPr>
      <w:r w:rsidRPr="00961B6B">
        <w:rPr>
          <w:b/>
          <w:bCs/>
          <w:iCs/>
        </w:rPr>
        <w:t xml:space="preserve">www.saferinternet.cz </w:t>
      </w:r>
      <w:r>
        <w:rPr>
          <w:b/>
          <w:bCs/>
          <w:iCs/>
        </w:rPr>
        <w:t xml:space="preserve"> - </w:t>
      </w:r>
      <w:r w:rsidRPr="00961B6B">
        <w:rPr>
          <w:bCs/>
          <w:iCs/>
        </w:rPr>
        <w:t xml:space="preserve">Informace na téma </w:t>
      </w:r>
      <w:proofErr w:type="spellStart"/>
      <w:r w:rsidRPr="00961B6B">
        <w:rPr>
          <w:bCs/>
          <w:iCs/>
        </w:rPr>
        <w:t>kyberšikana</w:t>
      </w:r>
      <w:proofErr w:type="spellEnd"/>
    </w:p>
    <w:p w:rsidR="0025471E" w:rsidRPr="00961B6B" w:rsidRDefault="0025471E" w:rsidP="0025471E">
      <w:pPr>
        <w:pStyle w:val="Normlnweb"/>
        <w:numPr>
          <w:ilvl w:val="0"/>
          <w:numId w:val="40"/>
        </w:numPr>
        <w:spacing w:before="0" w:beforeAutospacing="0" w:after="0" w:afterAutospacing="0" w:line="276" w:lineRule="auto"/>
        <w:jc w:val="both"/>
      </w:pPr>
      <w:r>
        <w:t xml:space="preserve"> </w:t>
      </w:r>
      <w:hyperlink r:id="rId7" w:history="1">
        <w:r w:rsidRPr="0025471E">
          <w:rPr>
            <w:rStyle w:val="Hypertextovodkaz"/>
            <w:b/>
            <w:bCs/>
            <w:iCs/>
            <w:color w:val="auto"/>
            <w:u w:val="none"/>
          </w:rPr>
          <w:t>www.bezpecne-online.cz</w:t>
        </w:r>
      </w:hyperlink>
      <w:r w:rsidRPr="0025471E">
        <w:rPr>
          <w:b/>
          <w:bCs/>
          <w:iCs/>
        </w:rPr>
        <w:t xml:space="preserve"> </w:t>
      </w:r>
      <w:r>
        <w:rPr>
          <w:b/>
          <w:bCs/>
          <w:iCs/>
        </w:rPr>
        <w:t xml:space="preserve">- </w:t>
      </w:r>
      <w:r w:rsidRPr="00961B6B">
        <w:rPr>
          <w:bCs/>
          <w:iCs/>
        </w:rPr>
        <w:t xml:space="preserve">Stránky pro teenagery, rodiče a učitele s </w:t>
      </w:r>
      <w:proofErr w:type="gramStart"/>
      <w:r w:rsidRPr="00961B6B">
        <w:rPr>
          <w:bCs/>
          <w:iCs/>
        </w:rPr>
        <w:t xml:space="preserve">informacemi </w:t>
      </w:r>
      <w:r>
        <w:rPr>
          <w:bCs/>
          <w:iCs/>
        </w:rPr>
        <w:t xml:space="preserve">      </w:t>
      </w:r>
      <w:r w:rsidRPr="00961B6B">
        <w:rPr>
          <w:bCs/>
          <w:iCs/>
        </w:rPr>
        <w:t>o bezpečném</w:t>
      </w:r>
      <w:proofErr w:type="gramEnd"/>
      <w:r w:rsidRPr="00961B6B">
        <w:rPr>
          <w:bCs/>
          <w:iCs/>
        </w:rPr>
        <w:t xml:space="preserve"> používání internetu, prevenci a řešení </w:t>
      </w:r>
      <w:proofErr w:type="spellStart"/>
      <w:r w:rsidRPr="00961B6B">
        <w:rPr>
          <w:bCs/>
          <w:iCs/>
        </w:rPr>
        <w:t>kyberšikany</w:t>
      </w:r>
      <w:proofErr w:type="spellEnd"/>
    </w:p>
    <w:p w:rsidR="0025471E" w:rsidRPr="00961B6B" w:rsidRDefault="0025471E" w:rsidP="0025471E">
      <w:pPr>
        <w:pStyle w:val="Normlnweb"/>
        <w:numPr>
          <w:ilvl w:val="0"/>
          <w:numId w:val="40"/>
        </w:numPr>
        <w:spacing w:before="0" w:beforeAutospacing="0" w:after="0" w:afterAutospacing="0" w:line="276" w:lineRule="auto"/>
        <w:jc w:val="both"/>
      </w:pPr>
      <w:r w:rsidRPr="00961B6B">
        <w:rPr>
          <w:b/>
          <w:bCs/>
          <w:iCs/>
        </w:rPr>
        <w:t xml:space="preserve">www.protisikane.cz </w:t>
      </w:r>
      <w:r>
        <w:rPr>
          <w:b/>
          <w:bCs/>
          <w:iCs/>
        </w:rPr>
        <w:t xml:space="preserve">- </w:t>
      </w:r>
      <w:r w:rsidRPr="00961B6B">
        <w:rPr>
          <w:bCs/>
          <w:iCs/>
        </w:rPr>
        <w:t xml:space="preserve">Informace o </w:t>
      </w:r>
      <w:proofErr w:type="spellStart"/>
      <w:r w:rsidRPr="00961B6B">
        <w:rPr>
          <w:bCs/>
          <w:iCs/>
        </w:rPr>
        <w:t>kyberšikaně</w:t>
      </w:r>
      <w:proofErr w:type="spellEnd"/>
      <w:r w:rsidRPr="00961B6B">
        <w:rPr>
          <w:bCs/>
          <w:iCs/>
        </w:rPr>
        <w:t xml:space="preserve"> a j</w:t>
      </w:r>
      <w:r>
        <w:rPr>
          <w:bCs/>
          <w:iCs/>
        </w:rPr>
        <w:t>ejích projevech</w:t>
      </w:r>
    </w:p>
    <w:p w:rsidR="0025471E" w:rsidRPr="00961B6B" w:rsidRDefault="0025471E" w:rsidP="0025471E">
      <w:pPr>
        <w:pStyle w:val="Normlnweb"/>
        <w:numPr>
          <w:ilvl w:val="0"/>
          <w:numId w:val="40"/>
        </w:numPr>
        <w:spacing w:before="0" w:beforeAutospacing="0" w:after="0" w:afterAutospacing="0" w:line="276" w:lineRule="auto"/>
        <w:jc w:val="both"/>
      </w:pPr>
      <w:r w:rsidRPr="0025471E">
        <w:rPr>
          <w:b/>
          <w:bCs/>
          <w:iCs/>
        </w:rPr>
        <w:t xml:space="preserve">www.minimalizacesikany.cz </w:t>
      </w:r>
      <w:r>
        <w:rPr>
          <w:b/>
          <w:bCs/>
          <w:iCs/>
        </w:rPr>
        <w:t xml:space="preserve">- </w:t>
      </w:r>
      <w:r w:rsidRPr="0025471E">
        <w:rPr>
          <w:bCs/>
          <w:iCs/>
        </w:rPr>
        <w:t>Praktické rady pro rodiče, učitele a děti, jak řeši</w:t>
      </w:r>
      <w:r>
        <w:rPr>
          <w:bCs/>
          <w:iCs/>
        </w:rPr>
        <w:t>t šikanu a jak jí předcházet</w:t>
      </w:r>
    </w:p>
    <w:p w:rsidR="0025471E" w:rsidRPr="00961B6B" w:rsidRDefault="0025471E" w:rsidP="0025471E">
      <w:pPr>
        <w:pStyle w:val="Normlnweb"/>
        <w:numPr>
          <w:ilvl w:val="0"/>
          <w:numId w:val="40"/>
        </w:numPr>
        <w:spacing w:before="0" w:beforeAutospacing="0" w:after="0" w:afterAutospacing="0" w:line="276" w:lineRule="auto"/>
        <w:jc w:val="both"/>
      </w:pPr>
      <w:r w:rsidRPr="00961B6B">
        <w:rPr>
          <w:b/>
          <w:bCs/>
          <w:iCs/>
          <w:lang w:val="pt-BR"/>
        </w:rPr>
        <w:t xml:space="preserve">http://prvok.upol.cz </w:t>
      </w:r>
      <w:r>
        <w:rPr>
          <w:b/>
          <w:bCs/>
          <w:iCs/>
          <w:lang w:val="pt-BR"/>
        </w:rPr>
        <w:t xml:space="preserve">- </w:t>
      </w:r>
      <w:r w:rsidRPr="00961B6B">
        <w:rPr>
          <w:bCs/>
          <w:iCs/>
          <w:lang w:val="pt-BR"/>
        </w:rPr>
        <w:t xml:space="preserve">Centrum prevence rizikové virtuální komunikace UPOL, v sekci </w:t>
      </w:r>
    </w:p>
    <w:p w:rsidR="0025471E" w:rsidRDefault="0025471E" w:rsidP="0025471E">
      <w:pPr>
        <w:pStyle w:val="Normlnweb"/>
        <w:numPr>
          <w:ilvl w:val="0"/>
          <w:numId w:val="40"/>
        </w:numPr>
        <w:spacing w:before="0" w:beforeAutospacing="0" w:after="0" w:afterAutospacing="0" w:line="276" w:lineRule="auto"/>
        <w:jc w:val="both"/>
        <w:rPr>
          <w:bCs/>
          <w:iCs/>
        </w:rPr>
      </w:pPr>
      <w:r w:rsidRPr="00961B6B">
        <w:rPr>
          <w:b/>
          <w:bCs/>
          <w:iCs/>
        </w:rPr>
        <w:t xml:space="preserve">www.sikana.org </w:t>
      </w:r>
      <w:r>
        <w:rPr>
          <w:b/>
          <w:bCs/>
          <w:iCs/>
        </w:rPr>
        <w:t xml:space="preserve">- </w:t>
      </w:r>
      <w:r w:rsidRPr="00961B6B">
        <w:rPr>
          <w:bCs/>
          <w:iCs/>
        </w:rPr>
        <w:t>Stránky občanského sdružení Společenství proti šikaně</w:t>
      </w:r>
    </w:p>
    <w:p w:rsidR="0025471E" w:rsidRDefault="0025471E" w:rsidP="0025471E">
      <w:pPr>
        <w:pStyle w:val="Prosttext"/>
        <w:numPr>
          <w:ilvl w:val="0"/>
          <w:numId w:val="40"/>
        </w:numPr>
        <w:jc w:val="both"/>
        <w:rPr>
          <w:rFonts w:ascii="Times New Roman" w:eastAsia="Arial Unicode MS" w:hAnsi="Times New Roman"/>
          <w:bCs/>
          <w:iCs/>
          <w:color w:val="000000"/>
          <w:sz w:val="24"/>
          <w:szCs w:val="24"/>
          <w:lang w:eastAsia="cs-CZ"/>
        </w:rPr>
      </w:pPr>
      <w:r w:rsidRPr="00961B6B">
        <w:rPr>
          <w:rFonts w:ascii="Times New Roman" w:eastAsia="Arial Unicode MS" w:hAnsi="Times New Roman"/>
          <w:b/>
          <w:bCs/>
          <w:iCs/>
          <w:color w:val="000000"/>
          <w:sz w:val="24"/>
          <w:szCs w:val="24"/>
          <w:lang w:eastAsia="cs-CZ"/>
        </w:rPr>
        <w:t>E-</w:t>
      </w:r>
      <w:proofErr w:type="spellStart"/>
      <w:r w:rsidRPr="00961B6B">
        <w:rPr>
          <w:rFonts w:ascii="Times New Roman" w:eastAsia="Arial Unicode MS" w:hAnsi="Times New Roman"/>
          <w:b/>
          <w:bCs/>
          <w:iCs/>
          <w:color w:val="000000"/>
          <w:sz w:val="24"/>
          <w:szCs w:val="24"/>
          <w:lang w:eastAsia="cs-CZ"/>
        </w:rPr>
        <w:t>Bezpeci</w:t>
      </w:r>
      <w:proofErr w:type="spellEnd"/>
      <w:r w:rsidRPr="00961B6B">
        <w:rPr>
          <w:rFonts w:ascii="Times New Roman" w:eastAsia="Arial Unicode MS" w:hAnsi="Times New Roman"/>
          <w:bCs/>
          <w:iCs/>
          <w:color w:val="000000"/>
          <w:sz w:val="24"/>
          <w:szCs w:val="24"/>
          <w:lang w:eastAsia="cs-CZ"/>
        </w:rPr>
        <w:t xml:space="preserve"> (</w:t>
      </w:r>
      <w:hyperlink r:id="rId8" w:history="1">
        <w:r w:rsidRPr="00961B6B">
          <w:rPr>
            <w:rFonts w:ascii="Times New Roman" w:eastAsia="Arial Unicode MS" w:hAnsi="Times New Roman"/>
            <w:b/>
            <w:bCs/>
            <w:iCs/>
            <w:color w:val="000000"/>
            <w:sz w:val="24"/>
            <w:szCs w:val="24"/>
            <w:lang w:eastAsia="cs-CZ"/>
          </w:rPr>
          <w:t>www.e-bezpeci.cz</w:t>
        </w:r>
      </w:hyperlink>
      <w:r w:rsidRPr="00961B6B">
        <w:rPr>
          <w:rFonts w:ascii="Times New Roman" w:eastAsia="Arial Unicode MS" w:hAnsi="Times New Roman"/>
          <w:bCs/>
          <w:iCs/>
          <w:color w:val="000000"/>
          <w:sz w:val="24"/>
          <w:szCs w:val="24"/>
          <w:lang w:eastAsia="cs-CZ"/>
        </w:rPr>
        <w:t>) - projekt zaměřený na prevenci rizikového chování na Internetu (</w:t>
      </w:r>
      <w:proofErr w:type="spellStart"/>
      <w:r w:rsidRPr="00961B6B">
        <w:rPr>
          <w:rFonts w:ascii="Times New Roman" w:eastAsia="Arial Unicode MS" w:hAnsi="Times New Roman"/>
          <w:bCs/>
          <w:iCs/>
          <w:color w:val="000000"/>
          <w:sz w:val="24"/>
          <w:szCs w:val="24"/>
          <w:lang w:eastAsia="cs-CZ"/>
        </w:rPr>
        <w:t>kyberšikana</w:t>
      </w:r>
      <w:proofErr w:type="spellEnd"/>
      <w:r w:rsidRPr="00961B6B">
        <w:rPr>
          <w:rFonts w:ascii="Times New Roman" w:eastAsia="Arial Unicode MS" w:hAnsi="Times New Roman"/>
          <w:bCs/>
          <w:iCs/>
          <w:color w:val="000000"/>
          <w:sz w:val="24"/>
          <w:szCs w:val="24"/>
          <w:lang w:eastAsia="cs-CZ"/>
        </w:rPr>
        <w:t xml:space="preserve">, </w:t>
      </w:r>
      <w:proofErr w:type="spellStart"/>
      <w:r w:rsidRPr="00961B6B">
        <w:rPr>
          <w:rFonts w:ascii="Times New Roman" w:eastAsia="Arial Unicode MS" w:hAnsi="Times New Roman"/>
          <w:bCs/>
          <w:iCs/>
          <w:color w:val="000000"/>
          <w:sz w:val="24"/>
          <w:szCs w:val="24"/>
          <w:lang w:eastAsia="cs-CZ"/>
        </w:rPr>
        <w:t>kybergrooming</w:t>
      </w:r>
      <w:proofErr w:type="spellEnd"/>
      <w:r w:rsidRPr="00961B6B">
        <w:rPr>
          <w:rFonts w:ascii="Times New Roman" w:eastAsia="Arial Unicode MS" w:hAnsi="Times New Roman"/>
          <w:bCs/>
          <w:iCs/>
          <w:color w:val="000000"/>
          <w:sz w:val="24"/>
          <w:szCs w:val="24"/>
          <w:lang w:eastAsia="cs-CZ"/>
        </w:rPr>
        <w:t xml:space="preserve">, </w:t>
      </w:r>
      <w:proofErr w:type="spellStart"/>
      <w:r w:rsidRPr="00961B6B">
        <w:rPr>
          <w:rFonts w:ascii="Times New Roman" w:eastAsia="Arial Unicode MS" w:hAnsi="Times New Roman"/>
          <w:bCs/>
          <w:iCs/>
          <w:color w:val="000000"/>
          <w:sz w:val="24"/>
          <w:szCs w:val="24"/>
          <w:lang w:eastAsia="cs-CZ"/>
        </w:rPr>
        <w:t>kyberstalking</w:t>
      </w:r>
      <w:proofErr w:type="spellEnd"/>
      <w:r w:rsidRPr="00961B6B">
        <w:rPr>
          <w:rFonts w:ascii="Times New Roman" w:eastAsia="Arial Unicode MS" w:hAnsi="Times New Roman"/>
          <w:bCs/>
          <w:iCs/>
          <w:color w:val="000000"/>
          <w:sz w:val="24"/>
          <w:szCs w:val="24"/>
          <w:lang w:eastAsia="cs-CZ"/>
        </w:rPr>
        <w:t>, sociální sítě, sociá</w:t>
      </w:r>
      <w:r>
        <w:rPr>
          <w:rFonts w:ascii="Times New Roman" w:eastAsia="Arial Unicode MS" w:hAnsi="Times New Roman"/>
          <w:bCs/>
          <w:iCs/>
          <w:color w:val="000000"/>
          <w:sz w:val="24"/>
          <w:szCs w:val="24"/>
          <w:lang w:eastAsia="cs-CZ"/>
        </w:rPr>
        <w:t xml:space="preserve">lní </w:t>
      </w:r>
      <w:proofErr w:type="spellStart"/>
      <w:r>
        <w:rPr>
          <w:rFonts w:ascii="Times New Roman" w:eastAsia="Arial Unicode MS" w:hAnsi="Times New Roman"/>
          <w:bCs/>
          <w:iCs/>
          <w:color w:val="000000"/>
          <w:sz w:val="24"/>
          <w:szCs w:val="24"/>
          <w:lang w:eastAsia="cs-CZ"/>
        </w:rPr>
        <w:t>inženýrstvi</w:t>
      </w:r>
      <w:proofErr w:type="spellEnd"/>
      <w:r>
        <w:rPr>
          <w:rFonts w:ascii="Times New Roman" w:eastAsia="Arial Unicode MS" w:hAnsi="Times New Roman"/>
          <w:bCs/>
          <w:iCs/>
          <w:color w:val="000000"/>
          <w:sz w:val="24"/>
          <w:szCs w:val="24"/>
          <w:lang w:eastAsia="cs-CZ"/>
        </w:rPr>
        <w:t xml:space="preserve">, </w:t>
      </w:r>
      <w:proofErr w:type="spellStart"/>
      <w:r>
        <w:rPr>
          <w:rFonts w:ascii="Times New Roman" w:eastAsia="Arial Unicode MS" w:hAnsi="Times New Roman"/>
          <w:bCs/>
          <w:iCs/>
          <w:color w:val="000000"/>
          <w:sz w:val="24"/>
          <w:szCs w:val="24"/>
          <w:lang w:eastAsia="cs-CZ"/>
        </w:rPr>
        <w:t>sexting</w:t>
      </w:r>
      <w:proofErr w:type="spellEnd"/>
      <w:r>
        <w:rPr>
          <w:rFonts w:ascii="Times New Roman" w:eastAsia="Arial Unicode MS" w:hAnsi="Times New Roman"/>
          <w:bCs/>
          <w:iCs/>
          <w:color w:val="000000"/>
          <w:sz w:val="24"/>
          <w:szCs w:val="24"/>
          <w:lang w:eastAsia="cs-CZ"/>
        </w:rPr>
        <w:t xml:space="preserve"> atd.)</w:t>
      </w:r>
    </w:p>
    <w:p w:rsidR="0025471E" w:rsidRPr="0025471E" w:rsidRDefault="0025471E" w:rsidP="0025471E">
      <w:pPr>
        <w:pStyle w:val="Prosttext"/>
        <w:numPr>
          <w:ilvl w:val="0"/>
          <w:numId w:val="40"/>
        </w:numPr>
        <w:jc w:val="both"/>
        <w:rPr>
          <w:rFonts w:ascii="Times New Roman" w:eastAsia="Arial Unicode MS" w:hAnsi="Times New Roman"/>
          <w:bCs/>
          <w:iCs/>
          <w:color w:val="000000"/>
          <w:sz w:val="24"/>
          <w:szCs w:val="24"/>
          <w:lang w:eastAsia="cs-CZ"/>
        </w:rPr>
      </w:pPr>
      <w:r w:rsidRPr="0025471E">
        <w:rPr>
          <w:rFonts w:ascii="Times New Roman" w:eastAsia="Arial Unicode MS" w:hAnsi="Times New Roman"/>
          <w:b/>
          <w:bCs/>
          <w:iCs/>
          <w:color w:val="000000"/>
          <w:sz w:val="24"/>
          <w:szCs w:val="24"/>
          <w:lang w:eastAsia="cs-CZ"/>
        </w:rPr>
        <w:t>Poradna E-</w:t>
      </w:r>
      <w:proofErr w:type="spellStart"/>
      <w:r w:rsidRPr="0025471E">
        <w:rPr>
          <w:rFonts w:ascii="Times New Roman" w:eastAsia="Arial Unicode MS" w:hAnsi="Times New Roman"/>
          <w:b/>
          <w:bCs/>
          <w:iCs/>
          <w:color w:val="000000"/>
          <w:sz w:val="24"/>
          <w:szCs w:val="24"/>
          <w:lang w:eastAsia="cs-CZ"/>
        </w:rPr>
        <w:t>Bezpeci</w:t>
      </w:r>
      <w:proofErr w:type="spellEnd"/>
      <w:r w:rsidRPr="0025471E">
        <w:rPr>
          <w:rFonts w:ascii="Times New Roman" w:eastAsia="Arial Unicode MS" w:hAnsi="Times New Roman"/>
          <w:bCs/>
          <w:iCs/>
          <w:color w:val="000000"/>
          <w:sz w:val="24"/>
          <w:szCs w:val="24"/>
          <w:lang w:eastAsia="cs-CZ"/>
        </w:rPr>
        <w:t xml:space="preserve"> (</w:t>
      </w:r>
      <w:hyperlink r:id="rId9" w:history="1">
        <w:r w:rsidRPr="0025471E">
          <w:rPr>
            <w:rFonts w:ascii="Times New Roman" w:eastAsia="Arial Unicode MS" w:hAnsi="Times New Roman"/>
            <w:b/>
            <w:bCs/>
            <w:iCs/>
            <w:color w:val="000000"/>
            <w:sz w:val="24"/>
            <w:szCs w:val="24"/>
            <w:lang w:eastAsia="cs-CZ"/>
          </w:rPr>
          <w:t>www.napisnam.cz</w:t>
        </w:r>
      </w:hyperlink>
      <w:r w:rsidRPr="0025471E">
        <w:rPr>
          <w:rFonts w:ascii="Times New Roman" w:eastAsia="Arial Unicode MS" w:hAnsi="Times New Roman"/>
          <w:bCs/>
          <w:iCs/>
          <w:color w:val="000000"/>
          <w:sz w:val="24"/>
          <w:szCs w:val="24"/>
          <w:lang w:eastAsia="cs-CZ"/>
        </w:rPr>
        <w:t>) - poradenská linka zaměřená na prevenci rizikového chování na Internetu</w:t>
      </w:r>
    </w:p>
    <w:p w:rsidR="0025471E" w:rsidRPr="00961B6B" w:rsidRDefault="0025471E" w:rsidP="0025471E">
      <w:pPr>
        <w:pStyle w:val="Prosttext"/>
        <w:ind w:left="720"/>
        <w:jc w:val="both"/>
        <w:rPr>
          <w:rFonts w:ascii="Times New Roman" w:eastAsia="Arial Unicode MS" w:hAnsi="Times New Roman"/>
          <w:bCs/>
          <w:iCs/>
          <w:color w:val="000000"/>
          <w:sz w:val="24"/>
          <w:szCs w:val="24"/>
          <w:lang w:eastAsia="cs-CZ"/>
        </w:rPr>
      </w:pPr>
    </w:p>
    <w:p w:rsidR="006B6A11" w:rsidRDefault="00AA29E6" w:rsidP="00AA29E6">
      <w:pPr>
        <w:rPr>
          <w:rFonts w:ascii="Times New Roman" w:hAnsi="Times New Roman" w:cs="Times New Roman"/>
          <w:b/>
          <w:color w:val="FF0000"/>
          <w:sz w:val="28"/>
          <w:szCs w:val="28"/>
          <w:u w:val="single"/>
        </w:rPr>
      </w:pPr>
      <w:r>
        <w:rPr>
          <w:rFonts w:ascii="Times New Roman" w:hAnsi="Times New Roman" w:cs="Times New Roman"/>
          <w:b/>
          <w:sz w:val="52"/>
          <w:szCs w:val="52"/>
        </w:rPr>
        <w:br/>
      </w:r>
      <w:r w:rsidRPr="00AA29E6">
        <w:rPr>
          <w:rFonts w:ascii="Times New Roman" w:hAnsi="Times New Roman" w:cs="Times New Roman"/>
          <w:b/>
          <w:color w:val="FF0000"/>
          <w:sz w:val="28"/>
          <w:szCs w:val="28"/>
          <w:u w:val="single"/>
        </w:rPr>
        <w:t xml:space="preserve">7. </w:t>
      </w:r>
      <w:proofErr w:type="gramStart"/>
      <w:r w:rsidR="006B6A11" w:rsidRPr="00AA29E6">
        <w:rPr>
          <w:rFonts w:ascii="Times New Roman" w:hAnsi="Times New Roman" w:cs="Times New Roman"/>
          <w:b/>
          <w:color w:val="FF0000"/>
          <w:sz w:val="28"/>
          <w:szCs w:val="28"/>
          <w:u w:val="single"/>
        </w:rPr>
        <w:t>RIZIKOVÉ  CHOVÁNÍ</w:t>
      </w:r>
      <w:proofErr w:type="gramEnd"/>
      <w:r w:rsidR="006B6A11" w:rsidRPr="00AA29E6">
        <w:rPr>
          <w:rFonts w:ascii="Times New Roman" w:hAnsi="Times New Roman" w:cs="Times New Roman"/>
          <w:b/>
          <w:color w:val="FF0000"/>
          <w:sz w:val="28"/>
          <w:szCs w:val="28"/>
          <w:u w:val="single"/>
        </w:rPr>
        <w:t xml:space="preserve">  V</w:t>
      </w:r>
      <w:r w:rsidR="005768D0">
        <w:rPr>
          <w:rFonts w:ascii="Times New Roman" w:hAnsi="Times New Roman" w:cs="Times New Roman"/>
          <w:b/>
          <w:color w:val="FF0000"/>
          <w:sz w:val="28"/>
          <w:szCs w:val="28"/>
          <w:u w:val="single"/>
        </w:rPr>
        <w:t> </w:t>
      </w:r>
      <w:r w:rsidR="006B6A11" w:rsidRPr="00AA29E6">
        <w:rPr>
          <w:rFonts w:ascii="Times New Roman" w:hAnsi="Times New Roman" w:cs="Times New Roman"/>
          <w:b/>
          <w:color w:val="FF0000"/>
          <w:sz w:val="28"/>
          <w:szCs w:val="28"/>
          <w:u w:val="single"/>
        </w:rPr>
        <w:t>DOPRAVĚ</w:t>
      </w:r>
    </w:p>
    <w:p w:rsidR="005768D0" w:rsidRPr="005768D0" w:rsidRDefault="005768D0" w:rsidP="005768D0">
      <w:pPr>
        <w:snapToGrid w:val="0"/>
        <w:jc w:val="both"/>
        <w:rPr>
          <w:rFonts w:ascii="Times New Roman" w:eastAsia="Calibri" w:hAnsi="Times New Roman" w:cs="Times New Roman"/>
          <w:sz w:val="24"/>
          <w:szCs w:val="24"/>
        </w:rPr>
      </w:pPr>
      <w:r>
        <w:rPr>
          <w:rFonts w:ascii="Times New Roman" w:hAnsi="Times New Roman" w:cs="Times New Roman"/>
          <w:sz w:val="24"/>
          <w:szCs w:val="24"/>
        </w:rPr>
        <w:t>J</w:t>
      </w:r>
      <w:r w:rsidRPr="005768D0">
        <w:rPr>
          <w:rFonts w:ascii="Times New Roman" w:eastAsia="Calibri" w:hAnsi="Times New Roman" w:cs="Times New Roman"/>
          <w:sz w:val="24"/>
          <w:szCs w:val="24"/>
        </w:rPr>
        <w:t>ednání, které vede v rámci dopravního kontextu k dopravním kolizím a následně k úrazům nebo úmrtím.</w:t>
      </w:r>
    </w:p>
    <w:p w:rsidR="006B6A11" w:rsidRPr="006B6A11" w:rsidRDefault="005768D0" w:rsidP="005768D0">
      <w:pPr>
        <w:rPr>
          <w:rFonts w:ascii="Times New Roman" w:hAnsi="Times New Roman" w:cs="Times New Roman"/>
          <w:sz w:val="24"/>
          <w:szCs w:val="24"/>
        </w:rPr>
      </w:pPr>
      <w:r>
        <w:rPr>
          <w:rFonts w:ascii="Times New Roman" w:hAnsi="Times New Roman" w:cs="Times New Roman"/>
          <w:sz w:val="24"/>
          <w:szCs w:val="24"/>
        </w:rPr>
        <w:t xml:space="preserve">      </w:t>
      </w:r>
      <w:r w:rsidR="006B6A11" w:rsidRPr="006B6A11">
        <w:rPr>
          <w:rFonts w:ascii="Times New Roman" w:hAnsi="Times New Roman" w:cs="Times New Roman"/>
          <w:sz w:val="24"/>
          <w:szCs w:val="24"/>
        </w:rPr>
        <w:t>1. STUPEŇ – chodec, cyklis</w:t>
      </w:r>
      <w:r>
        <w:rPr>
          <w:rFonts w:ascii="Times New Roman" w:hAnsi="Times New Roman" w:cs="Times New Roman"/>
          <w:sz w:val="24"/>
          <w:szCs w:val="24"/>
        </w:rPr>
        <w:t>ta, cyklista v městském provozu</w:t>
      </w:r>
      <w:r w:rsidR="009B319C">
        <w:rPr>
          <w:rFonts w:ascii="Times New Roman" w:hAnsi="Times New Roman" w:cs="Times New Roman"/>
          <w:sz w:val="24"/>
          <w:szCs w:val="24"/>
        </w:rPr>
        <w:t xml:space="preserve">, cestující </w:t>
      </w:r>
      <w:proofErr w:type="gramStart"/>
      <w:r w:rsidR="009B319C">
        <w:rPr>
          <w:rFonts w:ascii="Times New Roman" w:hAnsi="Times New Roman" w:cs="Times New Roman"/>
          <w:sz w:val="24"/>
          <w:szCs w:val="24"/>
        </w:rPr>
        <w:t>hromadnou   dopravou</w:t>
      </w:r>
      <w:proofErr w:type="gramEnd"/>
    </w:p>
    <w:p w:rsidR="009B319C" w:rsidRDefault="006B6A11" w:rsidP="009B319C">
      <w:pPr>
        <w:ind w:left="360"/>
        <w:rPr>
          <w:rFonts w:ascii="Times New Roman" w:hAnsi="Times New Roman" w:cs="Times New Roman"/>
          <w:sz w:val="24"/>
          <w:szCs w:val="24"/>
        </w:rPr>
      </w:pPr>
      <w:r w:rsidRPr="006B6A11">
        <w:rPr>
          <w:rFonts w:ascii="Times New Roman" w:hAnsi="Times New Roman" w:cs="Times New Roman"/>
          <w:sz w:val="24"/>
          <w:szCs w:val="24"/>
        </w:rPr>
        <w:t xml:space="preserve">2. STUPEŇ – </w:t>
      </w:r>
      <w:r w:rsidR="009B319C">
        <w:rPr>
          <w:rFonts w:ascii="Times New Roman" w:hAnsi="Times New Roman" w:cs="Times New Roman"/>
          <w:sz w:val="24"/>
          <w:szCs w:val="24"/>
        </w:rPr>
        <w:t xml:space="preserve">in-line bruslař (chodec), </w:t>
      </w:r>
      <w:r w:rsidRPr="006B6A11">
        <w:rPr>
          <w:rFonts w:ascii="Times New Roman" w:hAnsi="Times New Roman" w:cs="Times New Roman"/>
          <w:sz w:val="24"/>
          <w:szCs w:val="24"/>
        </w:rPr>
        <w:t>cyklista v městském provozu</w:t>
      </w:r>
      <w:r w:rsidR="009B319C">
        <w:rPr>
          <w:rFonts w:ascii="Times New Roman" w:hAnsi="Times New Roman" w:cs="Times New Roman"/>
          <w:sz w:val="24"/>
          <w:szCs w:val="24"/>
        </w:rPr>
        <w:t>, cestující hromadnou dopravou</w:t>
      </w:r>
    </w:p>
    <w:p w:rsidR="009B319C" w:rsidRDefault="009B319C" w:rsidP="009B319C">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Rizikové chování</w:t>
      </w:r>
    </w:p>
    <w:p w:rsidR="009B319C" w:rsidRDefault="009B319C" w:rsidP="009B319C">
      <w:pPr>
        <w:pStyle w:val="Odstavecseseznamem"/>
        <w:numPr>
          <w:ilvl w:val="0"/>
          <w:numId w:val="46"/>
        </w:numPr>
        <w:rPr>
          <w:rFonts w:ascii="Times New Roman" w:hAnsi="Times New Roman" w:cs="Times New Roman"/>
          <w:sz w:val="24"/>
          <w:szCs w:val="24"/>
        </w:rPr>
      </w:pPr>
      <w:r>
        <w:rPr>
          <w:rFonts w:ascii="Times New Roman" w:hAnsi="Times New Roman" w:cs="Times New Roman"/>
          <w:sz w:val="24"/>
          <w:szCs w:val="24"/>
        </w:rPr>
        <w:t>Způsobené vlivem návykových látek</w:t>
      </w:r>
    </w:p>
    <w:p w:rsidR="009B319C" w:rsidRDefault="009B319C" w:rsidP="009B319C">
      <w:pPr>
        <w:pStyle w:val="Odstavecseseznamem"/>
        <w:numPr>
          <w:ilvl w:val="0"/>
          <w:numId w:val="46"/>
        </w:numPr>
        <w:rPr>
          <w:rFonts w:ascii="Times New Roman" w:hAnsi="Times New Roman" w:cs="Times New Roman"/>
          <w:sz w:val="24"/>
          <w:szCs w:val="24"/>
        </w:rPr>
      </w:pPr>
      <w:r>
        <w:rPr>
          <w:rFonts w:ascii="Times New Roman" w:hAnsi="Times New Roman" w:cs="Times New Roman"/>
          <w:sz w:val="24"/>
          <w:szCs w:val="24"/>
        </w:rPr>
        <w:t>Způsobené neznalostí dopravních předpisů</w:t>
      </w:r>
    </w:p>
    <w:p w:rsidR="009B319C" w:rsidRPr="009B319C" w:rsidRDefault="009B319C" w:rsidP="009B319C">
      <w:pPr>
        <w:pStyle w:val="Odstavecseseznamem"/>
        <w:numPr>
          <w:ilvl w:val="0"/>
          <w:numId w:val="46"/>
        </w:numPr>
        <w:rPr>
          <w:rFonts w:ascii="Times New Roman" w:hAnsi="Times New Roman" w:cs="Times New Roman"/>
          <w:sz w:val="24"/>
          <w:szCs w:val="24"/>
        </w:rPr>
      </w:pPr>
      <w:r>
        <w:rPr>
          <w:rFonts w:ascii="Times New Roman" w:hAnsi="Times New Roman" w:cs="Times New Roman"/>
          <w:sz w:val="24"/>
          <w:szCs w:val="24"/>
        </w:rPr>
        <w:t>Způsobené osobnostními faktory (agresivní jednání, přeceňování vlastních schopností)</w:t>
      </w:r>
    </w:p>
    <w:p w:rsidR="009B319C" w:rsidRDefault="009B319C" w:rsidP="009B319C">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Rizikové situace</w:t>
      </w:r>
    </w:p>
    <w:p w:rsidR="009B319C" w:rsidRDefault="009B319C" w:rsidP="009B319C">
      <w:pPr>
        <w:pStyle w:val="Odstavecseseznamem"/>
        <w:numPr>
          <w:ilvl w:val="0"/>
          <w:numId w:val="45"/>
        </w:numPr>
        <w:rPr>
          <w:rFonts w:ascii="Times New Roman" w:hAnsi="Times New Roman" w:cs="Times New Roman"/>
          <w:sz w:val="24"/>
          <w:szCs w:val="24"/>
        </w:rPr>
      </w:pPr>
      <w:r>
        <w:rPr>
          <w:rFonts w:ascii="Times New Roman" w:hAnsi="Times New Roman" w:cs="Times New Roman"/>
          <w:sz w:val="24"/>
          <w:szCs w:val="24"/>
        </w:rPr>
        <w:t>Cesta do školy</w:t>
      </w:r>
    </w:p>
    <w:p w:rsidR="009B319C" w:rsidRDefault="009B319C" w:rsidP="009B319C">
      <w:pPr>
        <w:pStyle w:val="Odstavecseseznamem"/>
        <w:numPr>
          <w:ilvl w:val="0"/>
          <w:numId w:val="45"/>
        </w:numPr>
        <w:rPr>
          <w:rFonts w:ascii="Times New Roman" w:hAnsi="Times New Roman" w:cs="Times New Roman"/>
          <w:sz w:val="24"/>
          <w:szCs w:val="24"/>
        </w:rPr>
      </w:pPr>
      <w:r>
        <w:rPr>
          <w:rFonts w:ascii="Times New Roman" w:hAnsi="Times New Roman" w:cs="Times New Roman"/>
          <w:sz w:val="24"/>
          <w:szCs w:val="24"/>
        </w:rPr>
        <w:t>Chování v dopravě během poledních přestávek</w:t>
      </w:r>
    </w:p>
    <w:p w:rsidR="009B319C" w:rsidRDefault="009B319C" w:rsidP="009B319C">
      <w:pPr>
        <w:pStyle w:val="Odstavecseseznamem"/>
        <w:numPr>
          <w:ilvl w:val="0"/>
          <w:numId w:val="45"/>
        </w:numPr>
        <w:rPr>
          <w:rFonts w:ascii="Times New Roman" w:hAnsi="Times New Roman" w:cs="Times New Roman"/>
          <w:sz w:val="24"/>
          <w:szCs w:val="24"/>
        </w:rPr>
      </w:pPr>
      <w:r>
        <w:rPr>
          <w:rFonts w:ascii="Times New Roman" w:hAnsi="Times New Roman" w:cs="Times New Roman"/>
          <w:sz w:val="24"/>
          <w:szCs w:val="24"/>
        </w:rPr>
        <w:t>Chování v dopravě během prázdnin</w:t>
      </w:r>
    </w:p>
    <w:p w:rsidR="009B319C" w:rsidRDefault="009B319C" w:rsidP="009B319C">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Opatření, prevence</w:t>
      </w:r>
    </w:p>
    <w:p w:rsidR="009B319C" w:rsidRDefault="009B319C" w:rsidP="009B319C">
      <w:pPr>
        <w:pStyle w:val="Odstavecseseznamem"/>
        <w:numPr>
          <w:ilvl w:val="0"/>
          <w:numId w:val="47"/>
        </w:numPr>
        <w:rPr>
          <w:rFonts w:ascii="Times New Roman" w:hAnsi="Times New Roman" w:cs="Times New Roman"/>
          <w:sz w:val="24"/>
          <w:szCs w:val="24"/>
        </w:rPr>
      </w:pPr>
      <w:r>
        <w:rPr>
          <w:rFonts w:ascii="Times New Roman" w:hAnsi="Times New Roman" w:cs="Times New Roman"/>
          <w:sz w:val="24"/>
          <w:szCs w:val="24"/>
        </w:rPr>
        <w:t xml:space="preserve">Dopravní výchova I. stupně </w:t>
      </w:r>
    </w:p>
    <w:p w:rsidR="009B319C" w:rsidRPr="009B319C" w:rsidRDefault="009B319C" w:rsidP="009B319C">
      <w:pPr>
        <w:pStyle w:val="Odstavecseseznamem"/>
        <w:numPr>
          <w:ilvl w:val="0"/>
          <w:numId w:val="47"/>
        </w:numPr>
        <w:rPr>
          <w:rFonts w:ascii="Times New Roman" w:hAnsi="Times New Roman" w:cs="Times New Roman"/>
          <w:sz w:val="24"/>
          <w:szCs w:val="24"/>
        </w:rPr>
      </w:pPr>
      <w:r>
        <w:rPr>
          <w:rFonts w:ascii="Times New Roman" w:hAnsi="Times New Roman" w:cs="Times New Roman"/>
          <w:sz w:val="24"/>
          <w:szCs w:val="24"/>
        </w:rPr>
        <w:t xml:space="preserve">Výchova ke zdraví – Bezpečně na silnicích (II. stupeň) </w:t>
      </w:r>
    </w:p>
    <w:p w:rsidR="006B6A11" w:rsidRPr="006B6A11" w:rsidRDefault="006B6A11" w:rsidP="006B6A11">
      <w:pPr>
        <w:ind w:left="360"/>
        <w:rPr>
          <w:rFonts w:ascii="Times New Roman" w:hAnsi="Times New Roman" w:cs="Times New Roman"/>
          <w:b/>
          <w:sz w:val="24"/>
          <w:szCs w:val="24"/>
          <w:u w:val="single"/>
        </w:rPr>
      </w:pPr>
      <w:r w:rsidRPr="006B6A11">
        <w:rPr>
          <w:rFonts w:ascii="Times New Roman" w:hAnsi="Times New Roman" w:cs="Times New Roman"/>
          <w:b/>
          <w:sz w:val="24"/>
          <w:szCs w:val="24"/>
          <w:u w:val="single"/>
        </w:rPr>
        <w:lastRenderedPageBreak/>
        <w:t>Pozitivní faktory</w:t>
      </w:r>
    </w:p>
    <w:p w:rsidR="006B6A11" w:rsidRPr="00A442E5" w:rsidRDefault="006B6A11" w:rsidP="006B6A11">
      <w:pPr>
        <w:pStyle w:val="Odstavecseseznamem"/>
        <w:numPr>
          <w:ilvl w:val="0"/>
          <w:numId w:val="10"/>
        </w:numPr>
        <w:rPr>
          <w:rFonts w:ascii="Times New Roman" w:hAnsi="Times New Roman" w:cs="Times New Roman"/>
          <w:sz w:val="24"/>
          <w:szCs w:val="24"/>
        </w:rPr>
      </w:pPr>
      <w:r w:rsidRPr="00A442E5">
        <w:rPr>
          <w:rFonts w:ascii="Times New Roman" w:hAnsi="Times New Roman" w:cs="Times New Roman"/>
          <w:sz w:val="24"/>
          <w:szCs w:val="24"/>
        </w:rPr>
        <w:t>Osvěta rodičů v dopravní výchově</w:t>
      </w:r>
    </w:p>
    <w:p w:rsidR="006B6A11" w:rsidRPr="00A442E5" w:rsidRDefault="006B6A11" w:rsidP="006B6A11">
      <w:pPr>
        <w:pStyle w:val="Odstavecseseznamem"/>
        <w:numPr>
          <w:ilvl w:val="0"/>
          <w:numId w:val="10"/>
        </w:numPr>
        <w:rPr>
          <w:rFonts w:ascii="Times New Roman" w:hAnsi="Times New Roman" w:cs="Times New Roman"/>
          <w:sz w:val="24"/>
          <w:szCs w:val="24"/>
        </w:rPr>
      </w:pPr>
      <w:r w:rsidRPr="00A442E5">
        <w:rPr>
          <w:rFonts w:ascii="Times New Roman" w:hAnsi="Times New Roman" w:cs="Times New Roman"/>
          <w:sz w:val="24"/>
          <w:szCs w:val="24"/>
        </w:rPr>
        <w:t>Systematická výchova od školky</w:t>
      </w:r>
    </w:p>
    <w:p w:rsidR="006B6A11" w:rsidRPr="00A442E5" w:rsidRDefault="006B6A11" w:rsidP="006B6A11">
      <w:pPr>
        <w:pStyle w:val="Odstavecseseznamem"/>
        <w:numPr>
          <w:ilvl w:val="0"/>
          <w:numId w:val="10"/>
        </w:numPr>
        <w:rPr>
          <w:rFonts w:ascii="Times New Roman" w:hAnsi="Times New Roman" w:cs="Times New Roman"/>
          <w:sz w:val="24"/>
          <w:szCs w:val="24"/>
        </w:rPr>
      </w:pPr>
      <w:r w:rsidRPr="00A442E5">
        <w:rPr>
          <w:rFonts w:ascii="Times New Roman" w:hAnsi="Times New Roman" w:cs="Times New Roman"/>
          <w:sz w:val="24"/>
          <w:szCs w:val="24"/>
        </w:rPr>
        <w:t xml:space="preserve">Sebepoznání </w:t>
      </w:r>
      <w:proofErr w:type="gramStart"/>
      <w:r w:rsidRPr="00A442E5">
        <w:rPr>
          <w:rFonts w:ascii="Times New Roman" w:hAnsi="Times New Roman" w:cs="Times New Roman"/>
          <w:sz w:val="24"/>
          <w:szCs w:val="24"/>
        </w:rPr>
        <w:t>nebo-li jak</w:t>
      </w:r>
      <w:proofErr w:type="gramEnd"/>
      <w:r w:rsidRPr="00A442E5">
        <w:rPr>
          <w:rFonts w:ascii="Times New Roman" w:hAnsi="Times New Roman" w:cs="Times New Roman"/>
          <w:sz w:val="24"/>
          <w:szCs w:val="24"/>
        </w:rPr>
        <w:t xml:space="preserve"> reagují v daných situacích</w:t>
      </w:r>
    </w:p>
    <w:p w:rsidR="006B6A11" w:rsidRPr="00A442E5" w:rsidRDefault="006B6A11" w:rsidP="006B6A11">
      <w:pPr>
        <w:pStyle w:val="Odstavecseseznamem"/>
        <w:numPr>
          <w:ilvl w:val="0"/>
          <w:numId w:val="10"/>
        </w:numPr>
        <w:rPr>
          <w:rFonts w:ascii="Times New Roman" w:hAnsi="Times New Roman" w:cs="Times New Roman"/>
          <w:sz w:val="24"/>
          <w:szCs w:val="24"/>
        </w:rPr>
      </w:pPr>
      <w:r w:rsidRPr="00A442E5">
        <w:rPr>
          <w:rFonts w:ascii="Times New Roman" w:hAnsi="Times New Roman" w:cs="Times New Roman"/>
          <w:sz w:val="24"/>
          <w:szCs w:val="24"/>
        </w:rPr>
        <w:t>Spolupráce s odbornými zařízeními (městská policie, dopravní policie, BESIP – nácvik na dopravním hřišti)</w:t>
      </w:r>
    </w:p>
    <w:p w:rsidR="006B6A11" w:rsidRPr="00A442E5" w:rsidRDefault="006B6A11" w:rsidP="006B6A11">
      <w:pPr>
        <w:pStyle w:val="Odstavecseseznamem"/>
        <w:numPr>
          <w:ilvl w:val="0"/>
          <w:numId w:val="10"/>
        </w:numPr>
        <w:rPr>
          <w:rFonts w:ascii="Times New Roman" w:hAnsi="Times New Roman" w:cs="Times New Roman"/>
          <w:sz w:val="24"/>
          <w:szCs w:val="24"/>
        </w:rPr>
      </w:pPr>
      <w:r w:rsidRPr="00A442E5">
        <w:rPr>
          <w:rFonts w:ascii="Times New Roman" w:hAnsi="Times New Roman" w:cs="Times New Roman"/>
          <w:sz w:val="24"/>
          <w:szCs w:val="24"/>
        </w:rPr>
        <w:t>Mapa bezpečné cesty do školy</w:t>
      </w:r>
    </w:p>
    <w:p w:rsidR="00E6758D" w:rsidRDefault="00E6758D" w:rsidP="009B319C">
      <w:pPr>
        <w:rPr>
          <w:rFonts w:ascii="Times New Roman" w:hAnsi="Times New Roman" w:cs="Times New Roman"/>
          <w:b/>
          <w:sz w:val="24"/>
          <w:szCs w:val="24"/>
        </w:rPr>
      </w:pPr>
    </w:p>
    <w:p w:rsidR="009B319C" w:rsidRPr="009B319C" w:rsidRDefault="009B319C" w:rsidP="009B319C">
      <w:pPr>
        <w:rPr>
          <w:rFonts w:ascii="Times New Roman" w:hAnsi="Times New Roman" w:cs="Times New Roman"/>
          <w:b/>
          <w:caps/>
          <w:color w:val="FF0000"/>
          <w:sz w:val="28"/>
          <w:szCs w:val="28"/>
          <w:u w:val="single"/>
        </w:rPr>
      </w:pPr>
      <w:r w:rsidRPr="009B319C">
        <w:rPr>
          <w:rFonts w:ascii="Times New Roman" w:hAnsi="Times New Roman" w:cs="Times New Roman"/>
          <w:b/>
          <w:caps/>
          <w:color w:val="FF0000"/>
          <w:sz w:val="28"/>
          <w:szCs w:val="28"/>
          <w:u w:val="single"/>
        </w:rPr>
        <w:t>Další rizikové formy chování</w:t>
      </w:r>
    </w:p>
    <w:p w:rsidR="009B319C" w:rsidRPr="009B319C" w:rsidRDefault="009B319C" w:rsidP="009B319C">
      <w:pPr>
        <w:pStyle w:val="Odstavecseseznamem"/>
        <w:numPr>
          <w:ilvl w:val="0"/>
          <w:numId w:val="48"/>
        </w:numPr>
        <w:rPr>
          <w:rFonts w:ascii="Times New Roman" w:hAnsi="Times New Roman" w:cs="Times New Roman"/>
          <w:b/>
          <w:sz w:val="24"/>
          <w:szCs w:val="24"/>
        </w:rPr>
      </w:pPr>
      <w:r>
        <w:rPr>
          <w:rFonts w:ascii="Times New Roman" w:hAnsi="Times New Roman" w:cs="Times New Roman"/>
          <w:b/>
          <w:sz w:val="24"/>
          <w:szCs w:val="24"/>
        </w:rPr>
        <w:t xml:space="preserve">Poruchy příjmu potravy = </w:t>
      </w:r>
      <w:r>
        <w:rPr>
          <w:rFonts w:ascii="Times New Roman" w:hAnsi="Times New Roman" w:cs="Times New Roman"/>
          <w:sz w:val="24"/>
          <w:szCs w:val="24"/>
        </w:rPr>
        <w:t>m</w:t>
      </w:r>
      <w:r w:rsidRPr="009B319C">
        <w:rPr>
          <w:rFonts w:ascii="Times New Roman" w:eastAsia="Calibri" w:hAnsi="Times New Roman" w:cs="Times New Roman"/>
          <w:sz w:val="24"/>
          <w:szCs w:val="24"/>
        </w:rPr>
        <w:t>entální anorexie a bulimie představují ve svých projevech mezní polohy jídelního chování od život ohrožujícího omezování příjmu potravy až po přejídání spojené se zvracením nebo jinou nevhodnou ko</w:t>
      </w:r>
      <w:r>
        <w:rPr>
          <w:rFonts w:ascii="Times New Roman" w:hAnsi="Times New Roman" w:cs="Times New Roman"/>
          <w:sz w:val="24"/>
          <w:szCs w:val="24"/>
        </w:rPr>
        <w:t>mpenzací energetického příjmu</w:t>
      </w:r>
      <w:r>
        <w:rPr>
          <w:rFonts w:ascii="Times New Roman" w:hAnsi="Times New Roman" w:cs="Times New Roman"/>
          <w:sz w:val="24"/>
          <w:szCs w:val="24"/>
        </w:rPr>
        <w:br/>
        <w:t xml:space="preserve">- </w:t>
      </w:r>
      <w:r w:rsidRPr="009B319C">
        <w:rPr>
          <w:rFonts w:ascii="Times New Roman" w:hAnsi="Times New Roman" w:cs="Times New Roman"/>
          <w:sz w:val="24"/>
          <w:szCs w:val="24"/>
        </w:rPr>
        <w:t>p</w:t>
      </w:r>
      <w:r w:rsidRPr="009B319C">
        <w:rPr>
          <w:rFonts w:ascii="Times New Roman" w:eastAsia="Calibri" w:hAnsi="Times New Roman" w:cs="Times New Roman"/>
          <w:sz w:val="24"/>
          <w:szCs w:val="24"/>
        </w:rPr>
        <w:t>ro obě poruchy je příznačný nadměrný strach z tloušťky, nespokojenost s tělem a nadměrná snaha o dosažení štíhlosti a její udržení</w:t>
      </w:r>
    </w:p>
    <w:p w:rsidR="009B319C" w:rsidRPr="009B319C" w:rsidRDefault="009B319C" w:rsidP="009B319C">
      <w:pPr>
        <w:pStyle w:val="Odstavecseseznamem"/>
        <w:numPr>
          <w:ilvl w:val="0"/>
          <w:numId w:val="48"/>
        </w:numPr>
        <w:rPr>
          <w:rFonts w:ascii="Times New Roman" w:hAnsi="Times New Roman" w:cs="Times New Roman"/>
          <w:b/>
          <w:sz w:val="24"/>
          <w:szCs w:val="24"/>
        </w:rPr>
      </w:pPr>
      <w:r>
        <w:rPr>
          <w:rFonts w:ascii="Times New Roman" w:hAnsi="Times New Roman" w:cs="Times New Roman"/>
          <w:b/>
          <w:sz w:val="24"/>
          <w:szCs w:val="24"/>
        </w:rPr>
        <w:t xml:space="preserve">Syndrom týraného dítěte - CAN = </w:t>
      </w:r>
      <w:r>
        <w:rPr>
          <w:rFonts w:ascii="Times New Roman" w:hAnsi="Times New Roman" w:cs="Times New Roman"/>
          <w:sz w:val="24"/>
          <w:szCs w:val="24"/>
        </w:rPr>
        <w:t>s</w:t>
      </w:r>
      <w:r w:rsidRPr="009B319C">
        <w:rPr>
          <w:rFonts w:ascii="Times New Roman" w:eastAsia="Calibri" w:hAnsi="Times New Roman" w:cs="Times New Roman"/>
          <w:sz w:val="24"/>
          <w:szCs w:val="24"/>
        </w:rPr>
        <w:t xml:space="preserve">yndrom týraného, zneužívaného a zanedbávaného dítěte </w:t>
      </w:r>
      <w:r>
        <w:rPr>
          <w:rFonts w:ascii="Times New Roman" w:hAnsi="Times New Roman" w:cs="Times New Roman"/>
          <w:sz w:val="24"/>
          <w:szCs w:val="24"/>
        </w:rPr>
        <w:t xml:space="preserve"> - jde </w:t>
      </w:r>
      <w:r w:rsidRPr="009B319C">
        <w:rPr>
          <w:rFonts w:ascii="Times New Roman" w:eastAsia="Calibri" w:hAnsi="Times New Roman" w:cs="Times New Roman"/>
          <w:sz w:val="24"/>
          <w:szCs w:val="24"/>
        </w:rPr>
        <w:t>o jakoukoliv formu týrání, zneužívání a zanedbávání dětí, která je pro naší společnost nepřijatelná</w:t>
      </w:r>
    </w:p>
    <w:p w:rsidR="009B319C" w:rsidRPr="009B319C" w:rsidRDefault="009B319C" w:rsidP="009B319C">
      <w:pPr>
        <w:pStyle w:val="Odstavecseseznamem"/>
        <w:numPr>
          <w:ilvl w:val="0"/>
          <w:numId w:val="48"/>
        </w:numPr>
        <w:rPr>
          <w:rFonts w:ascii="Times New Roman" w:hAnsi="Times New Roman" w:cs="Times New Roman"/>
          <w:b/>
          <w:sz w:val="24"/>
          <w:szCs w:val="24"/>
        </w:rPr>
      </w:pPr>
      <w:r>
        <w:rPr>
          <w:rFonts w:ascii="Times New Roman" w:hAnsi="Times New Roman" w:cs="Times New Roman"/>
          <w:b/>
          <w:sz w:val="24"/>
          <w:szCs w:val="24"/>
        </w:rPr>
        <w:t xml:space="preserve">Homofobie = </w:t>
      </w:r>
      <w:r w:rsidRPr="009B319C">
        <w:rPr>
          <w:rFonts w:ascii="Times New Roman" w:eastAsia="Calibri" w:hAnsi="Times New Roman" w:cs="Times New Roman"/>
          <w:sz w:val="24"/>
          <w:szCs w:val="24"/>
        </w:rPr>
        <w:t xml:space="preserve">zahrnuje postoje a chování vyjadřující nepřátelství vůči lidem s menšinovou sexuální orientací či pohlavní identitou, respektive vůči lidem, kteří vybočují z běžných </w:t>
      </w:r>
      <w:proofErr w:type="spellStart"/>
      <w:r w:rsidRPr="009B319C">
        <w:rPr>
          <w:rFonts w:ascii="Times New Roman" w:eastAsia="Calibri" w:hAnsi="Times New Roman" w:cs="Times New Roman"/>
          <w:sz w:val="24"/>
          <w:szCs w:val="24"/>
        </w:rPr>
        <w:t>genderových</w:t>
      </w:r>
      <w:proofErr w:type="spellEnd"/>
      <w:r w:rsidRPr="009B319C">
        <w:rPr>
          <w:rFonts w:ascii="Times New Roman" w:eastAsia="Calibri" w:hAnsi="Times New Roman" w:cs="Times New Roman"/>
          <w:sz w:val="24"/>
          <w:szCs w:val="24"/>
        </w:rPr>
        <w:t xml:space="preserve"> norem</w:t>
      </w:r>
    </w:p>
    <w:p w:rsidR="009B319C" w:rsidRPr="009B319C" w:rsidRDefault="009B319C" w:rsidP="009B319C">
      <w:pPr>
        <w:pStyle w:val="Odstavecseseznamem"/>
        <w:numPr>
          <w:ilvl w:val="0"/>
          <w:numId w:val="48"/>
        </w:numPr>
        <w:ind w:left="714" w:hanging="357"/>
        <w:rPr>
          <w:rFonts w:ascii="Times New Roman" w:eastAsia="Calibri" w:hAnsi="Times New Roman" w:cs="Times New Roman"/>
          <w:sz w:val="24"/>
          <w:szCs w:val="24"/>
        </w:rPr>
      </w:pPr>
      <w:r w:rsidRPr="009B319C">
        <w:rPr>
          <w:rFonts w:ascii="Times New Roman" w:hAnsi="Times New Roman" w:cs="Times New Roman"/>
          <w:b/>
          <w:sz w:val="24"/>
          <w:szCs w:val="24"/>
        </w:rPr>
        <w:t xml:space="preserve">Extremismus = </w:t>
      </w:r>
      <w:r w:rsidRPr="009B319C">
        <w:rPr>
          <w:rFonts w:ascii="Times New Roman" w:eastAsia="Calibri" w:hAnsi="Times New Roman" w:cs="Times New Roman"/>
          <w:sz w:val="24"/>
          <w:szCs w:val="24"/>
        </w:rPr>
        <w:t>které je vědomě konáno ve prospěch politických, náboženských a etnických hnutí a ideologií, která směřují proti základům demokratického ústavního státu</w:t>
      </w:r>
      <w:r w:rsidRPr="009B319C">
        <w:rPr>
          <w:rFonts w:ascii="Times New Roman" w:hAnsi="Times New Roman" w:cs="Times New Roman"/>
          <w:sz w:val="24"/>
          <w:szCs w:val="24"/>
        </w:rPr>
        <w:br/>
      </w:r>
      <w:proofErr w:type="gramStart"/>
      <w:r w:rsidRPr="009B319C">
        <w:rPr>
          <w:rFonts w:ascii="Times New Roman" w:hAnsi="Times New Roman" w:cs="Times New Roman"/>
          <w:b/>
          <w:sz w:val="24"/>
          <w:szCs w:val="24"/>
        </w:rPr>
        <w:t xml:space="preserve">Rasismus = </w:t>
      </w:r>
      <w:r w:rsidRPr="009B319C">
        <w:rPr>
          <w:rFonts w:ascii="Times New Roman" w:eastAsia="Calibri" w:hAnsi="Times New Roman" w:cs="Times New Roman"/>
          <w:b/>
          <w:sz w:val="24"/>
          <w:szCs w:val="24"/>
        </w:rPr>
        <w:t xml:space="preserve"> </w:t>
      </w:r>
      <w:r w:rsidRPr="009B319C">
        <w:rPr>
          <w:rFonts w:ascii="Times New Roman" w:eastAsia="Calibri" w:hAnsi="Times New Roman" w:cs="Times New Roman"/>
          <w:sz w:val="24"/>
          <w:szCs w:val="24"/>
        </w:rPr>
        <w:t>které</w:t>
      </w:r>
      <w:proofErr w:type="gramEnd"/>
      <w:r w:rsidRPr="009B319C">
        <w:rPr>
          <w:rFonts w:ascii="Times New Roman" w:eastAsia="Calibri" w:hAnsi="Times New Roman" w:cs="Times New Roman"/>
          <w:sz w:val="24"/>
          <w:szCs w:val="24"/>
        </w:rPr>
        <w:t xml:space="preserve"> na základě přisouzení psychických a mentálních schopností a dovedností skupinám definovaným podle biologického, rasového či národnostního původu tyto příslušníky těchto skupin hodnotí a případně je i poš</w:t>
      </w:r>
      <w:r w:rsidRPr="009B319C">
        <w:rPr>
          <w:rFonts w:ascii="Times New Roman" w:hAnsi="Times New Roman" w:cs="Times New Roman"/>
          <w:sz w:val="24"/>
          <w:szCs w:val="24"/>
        </w:rPr>
        <w:t>kozuje</w:t>
      </w:r>
      <w:r w:rsidRPr="009B319C">
        <w:rPr>
          <w:rFonts w:ascii="Times New Roman" w:hAnsi="Times New Roman" w:cs="Times New Roman"/>
          <w:sz w:val="24"/>
          <w:szCs w:val="24"/>
        </w:rPr>
        <w:br/>
      </w:r>
      <w:r w:rsidRPr="009B319C">
        <w:rPr>
          <w:rFonts w:ascii="Times New Roman" w:hAnsi="Times New Roman" w:cs="Times New Roman"/>
          <w:b/>
          <w:sz w:val="24"/>
          <w:szCs w:val="24"/>
        </w:rPr>
        <w:t xml:space="preserve">Xenofobie = </w:t>
      </w:r>
      <w:r w:rsidRPr="009B319C">
        <w:rPr>
          <w:rFonts w:ascii="Times New Roman" w:eastAsia="Calibri" w:hAnsi="Times New Roman" w:cs="Times New Roman"/>
          <w:sz w:val="24"/>
          <w:szCs w:val="24"/>
        </w:rPr>
        <w:t>na základě subjektivně stanovených prvků cizosti (jinakosti) vyvolává obavy ze subjektů, které jsou jako cizí pojímány a v krajních případech může vést k jejich poškozování, což vyvolává protireakci</w:t>
      </w:r>
      <w:r w:rsidRPr="009B319C">
        <w:rPr>
          <w:rFonts w:ascii="Times New Roman" w:hAnsi="Times New Roman" w:cs="Times New Roman"/>
          <w:b/>
          <w:sz w:val="24"/>
          <w:szCs w:val="24"/>
        </w:rPr>
        <w:t xml:space="preserve"> </w:t>
      </w:r>
      <w:r w:rsidRPr="009B319C">
        <w:rPr>
          <w:rFonts w:ascii="Times New Roman" w:hAnsi="Times New Roman" w:cs="Times New Roman"/>
          <w:b/>
          <w:sz w:val="24"/>
          <w:szCs w:val="24"/>
        </w:rPr>
        <w:br/>
        <w:t>A</w:t>
      </w:r>
      <w:r w:rsidRPr="009B319C">
        <w:rPr>
          <w:rFonts w:ascii="Times New Roman" w:eastAsia="Calibri" w:hAnsi="Times New Roman" w:cs="Times New Roman"/>
          <w:b/>
          <w:sz w:val="24"/>
          <w:szCs w:val="24"/>
        </w:rPr>
        <w:t>ntisemitismus</w:t>
      </w:r>
      <w:r w:rsidRPr="009B319C">
        <w:rPr>
          <w:rFonts w:ascii="Times New Roman" w:hAnsi="Times New Roman" w:cs="Times New Roman"/>
          <w:b/>
          <w:sz w:val="24"/>
          <w:szCs w:val="24"/>
        </w:rPr>
        <w:t xml:space="preserve"> = </w:t>
      </w:r>
      <w:r w:rsidRPr="009B319C">
        <w:rPr>
          <w:rFonts w:ascii="Times New Roman" w:eastAsia="Calibri" w:hAnsi="Times New Roman" w:cs="Times New Roman"/>
          <w:sz w:val="24"/>
          <w:szCs w:val="24"/>
        </w:rPr>
        <w:t xml:space="preserve">poškozuje objekt židovského charakteru kvůli tomu, že tomuto objektu přisuzuje určité negativní vlastnosti či symbolický význam na základě subjektivní percepce židovství.  </w:t>
      </w:r>
    </w:p>
    <w:p w:rsidR="009B319C" w:rsidRPr="009B319C" w:rsidRDefault="009B319C" w:rsidP="009B319C">
      <w:pPr>
        <w:pStyle w:val="Odstavecseseznamem"/>
        <w:spacing w:line="360" w:lineRule="auto"/>
        <w:ind w:left="714"/>
        <w:rPr>
          <w:rFonts w:ascii="Times New Roman" w:eastAsia="Calibri" w:hAnsi="Times New Roman" w:cs="Times New Roman"/>
          <w:sz w:val="24"/>
          <w:szCs w:val="24"/>
        </w:rPr>
      </w:pPr>
    </w:p>
    <w:p w:rsidR="009B319C" w:rsidRPr="009B319C" w:rsidRDefault="009B319C" w:rsidP="009B319C">
      <w:pPr>
        <w:ind w:left="360"/>
        <w:rPr>
          <w:rFonts w:ascii="Times New Roman" w:hAnsi="Times New Roman" w:cs="Times New Roman"/>
          <w:b/>
          <w:sz w:val="24"/>
          <w:szCs w:val="24"/>
        </w:rPr>
      </w:pPr>
    </w:p>
    <w:p w:rsidR="009B319C" w:rsidRPr="009B319C" w:rsidRDefault="009B319C" w:rsidP="009B319C">
      <w:pPr>
        <w:rPr>
          <w:rFonts w:ascii="Times New Roman" w:hAnsi="Times New Roman" w:cs="Times New Roman"/>
          <w:b/>
          <w:sz w:val="24"/>
          <w:szCs w:val="24"/>
        </w:rPr>
      </w:pP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E6758D" w:rsidRDefault="00E6758D" w:rsidP="00E6758D">
      <w:pPr>
        <w:jc w:val="center"/>
        <w:rPr>
          <w:rFonts w:ascii="Times New Roman" w:hAnsi="Times New Roman" w:cs="Times New Roman"/>
          <w:b/>
          <w:sz w:val="52"/>
          <w:szCs w:val="52"/>
        </w:rPr>
      </w:pPr>
    </w:p>
    <w:p w:rsidR="00E6758D" w:rsidRPr="00E6758D" w:rsidRDefault="00E6758D" w:rsidP="00E6758D">
      <w:pPr>
        <w:jc w:val="center"/>
        <w:rPr>
          <w:rFonts w:ascii="Times New Roman" w:hAnsi="Times New Roman" w:cs="Times New Roman"/>
          <w:b/>
          <w:sz w:val="52"/>
          <w:szCs w:val="52"/>
        </w:rPr>
      </w:pPr>
    </w:p>
    <w:sectPr w:rsidR="00E6758D" w:rsidRPr="00E6758D" w:rsidSect="00B60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D43"/>
    <w:multiLevelType w:val="hybridMultilevel"/>
    <w:tmpl w:val="3C1C7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D7D2E"/>
    <w:multiLevelType w:val="hybridMultilevel"/>
    <w:tmpl w:val="40FA1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648388F"/>
    <w:multiLevelType w:val="hybridMultilevel"/>
    <w:tmpl w:val="53626BD4"/>
    <w:lvl w:ilvl="0" w:tplc="F6C481E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2E22D8"/>
    <w:multiLevelType w:val="hybridMultilevel"/>
    <w:tmpl w:val="E38AC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AE10BE"/>
    <w:multiLevelType w:val="hybridMultilevel"/>
    <w:tmpl w:val="DE5E5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501468"/>
    <w:multiLevelType w:val="hybridMultilevel"/>
    <w:tmpl w:val="3D3C9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016E2D"/>
    <w:multiLevelType w:val="hybridMultilevel"/>
    <w:tmpl w:val="28AA7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012A81"/>
    <w:multiLevelType w:val="hybridMultilevel"/>
    <w:tmpl w:val="81ECC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CF796A"/>
    <w:multiLevelType w:val="hybridMultilevel"/>
    <w:tmpl w:val="790EA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9A60CB"/>
    <w:multiLevelType w:val="hybridMultilevel"/>
    <w:tmpl w:val="08E20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A36E3B"/>
    <w:multiLevelType w:val="hybridMultilevel"/>
    <w:tmpl w:val="A676987E"/>
    <w:lvl w:ilvl="0" w:tplc="34B69A86">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7DA3F75"/>
    <w:multiLevelType w:val="hybridMultilevel"/>
    <w:tmpl w:val="5F0A7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506012"/>
    <w:multiLevelType w:val="hybridMultilevel"/>
    <w:tmpl w:val="61880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5622BA"/>
    <w:multiLevelType w:val="hybridMultilevel"/>
    <w:tmpl w:val="C974E87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B065E04"/>
    <w:multiLevelType w:val="hybridMultilevel"/>
    <w:tmpl w:val="4F2A7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F805F4"/>
    <w:multiLevelType w:val="hybridMultilevel"/>
    <w:tmpl w:val="40288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F234642"/>
    <w:multiLevelType w:val="hybridMultilevel"/>
    <w:tmpl w:val="54DAA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0DB22A5"/>
    <w:multiLevelType w:val="hybridMultilevel"/>
    <w:tmpl w:val="8708B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A93B30"/>
    <w:multiLevelType w:val="hybridMultilevel"/>
    <w:tmpl w:val="B95801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7B756CD"/>
    <w:multiLevelType w:val="hybridMultilevel"/>
    <w:tmpl w:val="28582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BE11886"/>
    <w:multiLevelType w:val="hybridMultilevel"/>
    <w:tmpl w:val="B5146A24"/>
    <w:lvl w:ilvl="0" w:tplc="85988C3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F23BEE"/>
    <w:multiLevelType w:val="hybridMultilevel"/>
    <w:tmpl w:val="A21A6A94"/>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2">
    <w:nsid w:val="357F764B"/>
    <w:multiLevelType w:val="hybridMultilevel"/>
    <w:tmpl w:val="F586D5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71F71F9"/>
    <w:multiLevelType w:val="hybridMultilevel"/>
    <w:tmpl w:val="5E94B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72A0B6B"/>
    <w:multiLevelType w:val="hybridMultilevel"/>
    <w:tmpl w:val="B5E49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7BA2BB0"/>
    <w:multiLevelType w:val="hybridMultilevel"/>
    <w:tmpl w:val="175C7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A5C0874"/>
    <w:multiLevelType w:val="hybridMultilevel"/>
    <w:tmpl w:val="E0CA4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ADF387A"/>
    <w:multiLevelType w:val="hybridMultilevel"/>
    <w:tmpl w:val="B8948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0524B77"/>
    <w:multiLevelType w:val="hybridMultilevel"/>
    <w:tmpl w:val="C18EE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1226CA5"/>
    <w:multiLevelType w:val="hybridMultilevel"/>
    <w:tmpl w:val="7632C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FE5597"/>
    <w:multiLevelType w:val="hybridMultilevel"/>
    <w:tmpl w:val="880A7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E034F5"/>
    <w:multiLevelType w:val="hybridMultilevel"/>
    <w:tmpl w:val="C0948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D062CDA"/>
    <w:multiLevelType w:val="hybridMultilevel"/>
    <w:tmpl w:val="FB14B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DA15AE6"/>
    <w:multiLevelType w:val="hybridMultilevel"/>
    <w:tmpl w:val="EDEC3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E362D6B"/>
    <w:multiLevelType w:val="hybridMultilevel"/>
    <w:tmpl w:val="1F60F506"/>
    <w:lvl w:ilvl="0" w:tplc="3098820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18B0FEE"/>
    <w:multiLevelType w:val="hybridMultilevel"/>
    <w:tmpl w:val="AE744EF6"/>
    <w:lvl w:ilvl="0" w:tplc="397CC57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CD459B"/>
    <w:multiLevelType w:val="hybridMultilevel"/>
    <w:tmpl w:val="2C08A0EE"/>
    <w:lvl w:ilvl="0" w:tplc="8612D5A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4F42F6"/>
    <w:multiLevelType w:val="hybridMultilevel"/>
    <w:tmpl w:val="41E2E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3BC75F8"/>
    <w:multiLevelType w:val="hybridMultilevel"/>
    <w:tmpl w:val="E2C4191C"/>
    <w:lvl w:ilvl="0" w:tplc="92F2EE1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882245"/>
    <w:multiLevelType w:val="hybridMultilevel"/>
    <w:tmpl w:val="EAC63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9064D73"/>
    <w:multiLevelType w:val="hybridMultilevel"/>
    <w:tmpl w:val="F4C27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CE32095"/>
    <w:multiLevelType w:val="hybridMultilevel"/>
    <w:tmpl w:val="4BF69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EDB1C57"/>
    <w:multiLevelType w:val="hybridMultilevel"/>
    <w:tmpl w:val="C18457CA"/>
    <w:lvl w:ilvl="0" w:tplc="002E45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932F99"/>
    <w:multiLevelType w:val="hybridMultilevel"/>
    <w:tmpl w:val="11960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05828D9"/>
    <w:multiLevelType w:val="hybridMultilevel"/>
    <w:tmpl w:val="8280C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0DB4948"/>
    <w:multiLevelType w:val="hybridMultilevel"/>
    <w:tmpl w:val="EEE0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3332F43"/>
    <w:multiLevelType w:val="hybridMultilevel"/>
    <w:tmpl w:val="9ED007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752B3302"/>
    <w:multiLevelType w:val="hybridMultilevel"/>
    <w:tmpl w:val="3DF8C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8DD1A44"/>
    <w:multiLevelType w:val="hybridMultilevel"/>
    <w:tmpl w:val="B8E6F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37"/>
  </w:num>
  <w:num w:numId="4">
    <w:abstractNumId w:val="36"/>
  </w:num>
  <w:num w:numId="5">
    <w:abstractNumId w:val="24"/>
  </w:num>
  <w:num w:numId="6">
    <w:abstractNumId w:val="45"/>
  </w:num>
  <w:num w:numId="7">
    <w:abstractNumId w:val="2"/>
  </w:num>
  <w:num w:numId="8">
    <w:abstractNumId w:val="35"/>
  </w:num>
  <w:num w:numId="9">
    <w:abstractNumId w:val="25"/>
  </w:num>
  <w:num w:numId="10">
    <w:abstractNumId w:val="18"/>
  </w:num>
  <w:num w:numId="11">
    <w:abstractNumId w:val="47"/>
  </w:num>
  <w:num w:numId="12">
    <w:abstractNumId w:val="11"/>
  </w:num>
  <w:num w:numId="13">
    <w:abstractNumId w:val="38"/>
  </w:num>
  <w:num w:numId="14">
    <w:abstractNumId w:val="41"/>
  </w:num>
  <w:num w:numId="15">
    <w:abstractNumId w:val="9"/>
  </w:num>
  <w:num w:numId="16">
    <w:abstractNumId w:val="34"/>
  </w:num>
  <w:num w:numId="17">
    <w:abstractNumId w:val="48"/>
  </w:num>
  <w:num w:numId="18">
    <w:abstractNumId w:val="22"/>
  </w:num>
  <w:num w:numId="19">
    <w:abstractNumId w:val="29"/>
  </w:num>
  <w:num w:numId="20">
    <w:abstractNumId w:val="31"/>
  </w:num>
  <w:num w:numId="21">
    <w:abstractNumId w:val="44"/>
  </w:num>
  <w:num w:numId="22">
    <w:abstractNumId w:val="46"/>
  </w:num>
  <w:num w:numId="23">
    <w:abstractNumId w:val="12"/>
  </w:num>
  <w:num w:numId="24">
    <w:abstractNumId w:val="26"/>
  </w:num>
  <w:num w:numId="25">
    <w:abstractNumId w:val="28"/>
  </w:num>
  <w:num w:numId="26">
    <w:abstractNumId w:val="8"/>
  </w:num>
  <w:num w:numId="27">
    <w:abstractNumId w:val="6"/>
  </w:num>
  <w:num w:numId="28">
    <w:abstractNumId w:val="7"/>
  </w:num>
  <w:num w:numId="29">
    <w:abstractNumId w:val="49"/>
  </w:num>
  <w:num w:numId="30">
    <w:abstractNumId w:val="3"/>
  </w:num>
  <w:num w:numId="31">
    <w:abstractNumId w:val="21"/>
  </w:num>
  <w:num w:numId="32">
    <w:abstractNumId w:val="4"/>
  </w:num>
  <w:num w:numId="33">
    <w:abstractNumId w:val="1"/>
  </w:num>
  <w:num w:numId="34">
    <w:abstractNumId w:val="32"/>
  </w:num>
  <w:num w:numId="35">
    <w:abstractNumId w:val="14"/>
  </w:num>
  <w:num w:numId="36">
    <w:abstractNumId w:val="17"/>
  </w:num>
  <w:num w:numId="37">
    <w:abstractNumId w:val="23"/>
  </w:num>
  <w:num w:numId="38">
    <w:abstractNumId w:val="16"/>
  </w:num>
  <w:num w:numId="39">
    <w:abstractNumId w:val="43"/>
  </w:num>
  <w:num w:numId="40">
    <w:abstractNumId w:val="19"/>
  </w:num>
  <w:num w:numId="41">
    <w:abstractNumId w:val="13"/>
  </w:num>
  <w:num w:numId="42">
    <w:abstractNumId w:val="0"/>
  </w:num>
  <w:num w:numId="43">
    <w:abstractNumId w:val="40"/>
  </w:num>
  <w:num w:numId="44">
    <w:abstractNumId w:val="5"/>
  </w:num>
  <w:num w:numId="45">
    <w:abstractNumId w:val="27"/>
  </w:num>
  <w:num w:numId="46">
    <w:abstractNumId w:val="15"/>
  </w:num>
  <w:num w:numId="47">
    <w:abstractNumId w:val="42"/>
  </w:num>
  <w:num w:numId="48">
    <w:abstractNumId w:val="33"/>
  </w:num>
  <w:num w:numId="49">
    <w:abstractNumId w:val="10"/>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E6758D"/>
    <w:rsid w:val="00030EED"/>
    <w:rsid w:val="000E6DC4"/>
    <w:rsid w:val="000F65B1"/>
    <w:rsid w:val="00184F32"/>
    <w:rsid w:val="0025471E"/>
    <w:rsid w:val="00267207"/>
    <w:rsid w:val="00434ACB"/>
    <w:rsid w:val="00486A27"/>
    <w:rsid w:val="005039BA"/>
    <w:rsid w:val="005768D0"/>
    <w:rsid w:val="006064F6"/>
    <w:rsid w:val="0064559C"/>
    <w:rsid w:val="006469B7"/>
    <w:rsid w:val="006B6A11"/>
    <w:rsid w:val="006E78FA"/>
    <w:rsid w:val="006F48EF"/>
    <w:rsid w:val="00701D09"/>
    <w:rsid w:val="00705F90"/>
    <w:rsid w:val="007726F7"/>
    <w:rsid w:val="007732F9"/>
    <w:rsid w:val="00787C2B"/>
    <w:rsid w:val="007C778F"/>
    <w:rsid w:val="00807C10"/>
    <w:rsid w:val="008D3BD9"/>
    <w:rsid w:val="00987280"/>
    <w:rsid w:val="009B319C"/>
    <w:rsid w:val="00A442E5"/>
    <w:rsid w:val="00A66204"/>
    <w:rsid w:val="00AA29E6"/>
    <w:rsid w:val="00AC5413"/>
    <w:rsid w:val="00B6048F"/>
    <w:rsid w:val="00B719EA"/>
    <w:rsid w:val="00C46EDD"/>
    <w:rsid w:val="00C61728"/>
    <w:rsid w:val="00C8097D"/>
    <w:rsid w:val="00C97921"/>
    <w:rsid w:val="00CD5AD8"/>
    <w:rsid w:val="00E6758D"/>
    <w:rsid w:val="00F420E2"/>
    <w:rsid w:val="00F62ABF"/>
    <w:rsid w:val="00FD60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48F"/>
  </w:style>
  <w:style w:type="paragraph" w:styleId="Nadpis1">
    <w:name w:val="heading 1"/>
    <w:basedOn w:val="Normln"/>
    <w:next w:val="Normln"/>
    <w:link w:val="Nadpis1Char"/>
    <w:qFormat/>
    <w:rsid w:val="006B6A11"/>
    <w:pPr>
      <w:keepNext/>
      <w:spacing w:after="0" w:line="240" w:lineRule="auto"/>
      <w:outlineLvl w:val="0"/>
    </w:pPr>
    <w:rPr>
      <w:rFonts w:ascii="Times New Roman" w:eastAsia="Times New Roman"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7207"/>
    <w:pPr>
      <w:ind w:left="720"/>
      <w:contextualSpacing/>
    </w:pPr>
  </w:style>
  <w:style w:type="character" w:styleId="Zvraznn">
    <w:name w:val="Emphasis"/>
    <w:basedOn w:val="Standardnpsmoodstavce"/>
    <w:uiPriority w:val="20"/>
    <w:qFormat/>
    <w:rsid w:val="00987280"/>
    <w:rPr>
      <w:i/>
      <w:iCs/>
    </w:rPr>
  </w:style>
  <w:style w:type="paragraph" w:styleId="Normlnweb">
    <w:name w:val="Normal (Web)"/>
    <w:basedOn w:val="Normln"/>
    <w:uiPriority w:val="99"/>
    <w:unhideWhenUsed/>
    <w:rsid w:val="0098728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807C10"/>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807C10"/>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B6A11"/>
    <w:rPr>
      <w:rFonts w:ascii="Times New Roman" w:eastAsia="Times New Roman" w:hAnsi="Times New Roman" w:cs="Times New Roman"/>
      <w:b/>
      <w:bCs/>
      <w:sz w:val="28"/>
      <w:szCs w:val="24"/>
      <w:lang w:eastAsia="cs-CZ"/>
    </w:rPr>
  </w:style>
  <w:style w:type="paragraph" w:styleId="Zpat">
    <w:name w:val="footer"/>
    <w:basedOn w:val="Normln"/>
    <w:link w:val="ZpatChar"/>
    <w:rsid w:val="006B6A11"/>
    <w:pPr>
      <w:tabs>
        <w:tab w:val="center" w:pos="4536"/>
        <w:tab w:val="right" w:pos="9072"/>
      </w:tabs>
    </w:pPr>
    <w:rPr>
      <w:rFonts w:ascii="Times New Roman" w:eastAsia="Times New Roman" w:hAnsi="Times New Roman" w:cs="Times New Roman"/>
    </w:rPr>
  </w:style>
  <w:style w:type="character" w:customStyle="1" w:styleId="ZpatChar">
    <w:name w:val="Zápatí Char"/>
    <w:basedOn w:val="Standardnpsmoodstavce"/>
    <w:link w:val="Zpat"/>
    <w:rsid w:val="006B6A11"/>
    <w:rPr>
      <w:rFonts w:ascii="Times New Roman" w:eastAsia="Times New Roman" w:hAnsi="Times New Roman" w:cs="Times New Roman"/>
    </w:rPr>
  </w:style>
  <w:style w:type="paragraph" w:customStyle="1" w:styleId="tabulka">
    <w:name w:val="tabulka"/>
    <w:basedOn w:val="Normln"/>
    <w:rsid w:val="006B6A11"/>
    <w:pPr>
      <w:spacing w:before="120" w:after="0" w:line="240" w:lineRule="exact"/>
    </w:pPr>
    <w:rPr>
      <w:rFonts w:ascii="Times New Roman" w:eastAsia="Times New Roman" w:hAnsi="Times New Roman" w:cs="Times New Roman"/>
      <w:b/>
      <w:bCs/>
      <w:i/>
      <w:iCs/>
      <w:sz w:val="24"/>
      <w:szCs w:val="24"/>
      <w:lang w:eastAsia="cs-CZ"/>
    </w:rPr>
  </w:style>
  <w:style w:type="character" w:styleId="Siln">
    <w:name w:val="Strong"/>
    <w:basedOn w:val="Standardnpsmoodstavce"/>
    <w:qFormat/>
    <w:rsid w:val="006B6A11"/>
    <w:rPr>
      <w:b/>
      <w:bCs w:val="0"/>
    </w:rPr>
  </w:style>
  <w:style w:type="character" w:styleId="Hypertextovodkaz">
    <w:name w:val="Hyperlink"/>
    <w:basedOn w:val="Standardnpsmoodstavce"/>
    <w:uiPriority w:val="99"/>
    <w:unhideWhenUsed/>
    <w:rsid w:val="0025471E"/>
    <w:rPr>
      <w:color w:val="0000FF" w:themeColor="hyperlink"/>
      <w:u w:val="single"/>
    </w:rPr>
  </w:style>
  <w:style w:type="paragraph" w:styleId="Prosttext">
    <w:name w:val="Plain Text"/>
    <w:basedOn w:val="Normln"/>
    <w:link w:val="ProsttextChar"/>
    <w:uiPriority w:val="99"/>
    <w:unhideWhenUsed/>
    <w:rsid w:val="0025471E"/>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25471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10170518">
      <w:bodyDiv w:val="1"/>
      <w:marLeft w:val="0"/>
      <w:marRight w:val="0"/>
      <w:marTop w:val="0"/>
      <w:marBottom w:val="0"/>
      <w:divBdr>
        <w:top w:val="none" w:sz="0" w:space="0" w:color="auto"/>
        <w:left w:val="none" w:sz="0" w:space="0" w:color="auto"/>
        <w:bottom w:val="none" w:sz="0" w:space="0" w:color="auto"/>
        <w:right w:val="none" w:sz="0" w:space="0" w:color="auto"/>
      </w:divBdr>
      <w:divsChild>
        <w:div w:id="1687709747">
          <w:marLeft w:val="0"/>
          <w:marRight w:val="0"/>
          <w:marTop w:val="0"/>
          <w:marBottom w:val="0"/>
          <w:divBdr>
            <w:top w:val="none" w:sz="0" w:space="0" w:color="auto"/>
            <w:left w:val="none" w:sz="0" w:space="0" w:color="auto"/>
            <w:bottom w:val="none" w:sz="0" w:space="0" w:color="auto"/>
            <w:right w:val="none" w:sz="0" w:space="0" w:color="auto"/>
          </w:divBdr>
          <w:divsChild>
            <w:div w:id="1468278526">
              <w:marLeft w:val="0"/>
              <w:marRight w:val="0"/>
              <w:marTop w:val="0"/>
              <w:marBottom w:val="0"/>
              <w:divBdr>
                <w:top w:val="none" w:sz="0" w:space="0" w:color="auto"/>
                <w:left w:val="none" w:sz="0" w:space="0" w:color="auto"/>
                <w:bottom w:val="none" w:sz="0" w:space="0" w:color="auto"/>
                <w:right w:val="none" w:sz="0" w:space="0" w:color="auto"/>
              </w:divBdr>
              <w:divsChild>
                <w:div w:id="2034455610">
                  <w:marLeft w:val="0"/>
                  <w:marRight w:val="0"/>
                  <w:marTop w:val="0"/>
                  <w:marBottom w:val="0"/>
                  <w:divBdr>
                    <w:top w:val="none" w:sz="0" w:space="0" w:color="auto"/>
                    <w:left w:val="none" w:sz="0" w:space="0" w:color="auto"/>
                    <w:bottom w:val="none" w:sz="0" w:space="0" w:color="auto"/>
                    <w:right w:val="none" w:sz="0" w:space="0" w:color="auto"/>
                  </w:divBdr>
                  <w:divsChild>
                    <w:div w:id="1816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80260">
      <w:bodyDiv w:val="1"/>
      <w:marLeft w:val="0"/>
      <w:marRight w:val="0"/>
      <w:marTop w:val="0"/>
      <w:marBottom w:val="0"/>
      <w:divBdr>
        <w:top w:val="none" w:sz="0" w:space="0" w:color="auto"/>
        <w:left w:val="none" w:sz="0" w:space="0" w:color="auto"/>
        <w:bottom w:val="none" w:sz="0" w:space="0" w:color="auto"/>
        <w:right w:val="none" w:sz="0" w:space="0" w:color="auto"/>
      </w:divBdr>
      <w:divsChild>
        <w:div w:id="1324621463">
          <w:marLeft w:val="0"/>
          <w:marRight w:val="0"/>
          <w:marTop w:val="0"/>
          <w:marBottom w:val="0"/>
          <w:divBdr>
            <w:top w:val="none" w:sz="0" w:space="0" w:color="auto"/>
            <w:left w:val="none" w:sz="0" w:space="0" w:color="auto"/>
            <w:bottom w:val="none" w:sz="0" w:space="0" w:color="auto"/>
            <w:right w:val="none" w:sz="0" w:space="0" w:color="auto"/>
          </w:divBdr>
          <w:divsChild>
            <w:div w:id="466827030">
              <w:marLeft w:val="0"/>
              <w:marRight w:val="0"/>
              <w:marTop w:val="0"/>
              <w:marBottom w:val="0"/>
              <w:divBdr>
                <w:top w:val="none" w:sz="0" w:space="0" w:color="auto"/>
                <w:left w:val="none" w:sz="0" w:space="0" w:color="auto"/>
                <w:bottom w:val="none" w:sz="0" w:space="0" w:color="auto"/>
                <w:right w:val="none" w:sz="0" w:space="0" w:color="auto"/>
              </w:divBdr>
              <w:divsChild>
                <w:div w:id="1489832761">
                  <w:marLeft w:val="0"/>
                  <w:marRight w:val="0"/>
                  <w:marTop w:val="0"/>
                  <w:marBottom w:val="0"/>
                  <w:divBdr>
                    <w:top w:val="none" w:sz="0" w:space="0" w:color="auto"/>
                    <w:left w:val="none" w:sz="0" w:space="0" w:color="auto"/>
                    <w:bottom w:val="none" w:sz="0" w:space="0" w:color="auto"/>
                    <w:right w:val="none" w:sz="0" w:space="0" w:color="auto"/>
                  </w:divBdr>
                  <w:divsChild>
                    <w:div w:id="5277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49597">
      <w:bodyDiv w:val="1"/>
      <w:marLeft w:val="0"/>
      <w:marRight w:val="0"/>
      <w:marTop w:val="0"/>
      <w:marBottom w:val="0"/>
      <w:divBdr>
        <w:top w:val="none" w:sz="0" w:space="0" w:color="auto"/>
        <w:left w:val="none" w:sz="0" w:space="0" w:color="auto"/>
        <w:bottom w:val="none" w:sz="0" w:space="0" w:color="auto"/>
        <w:right w:val="none" w:sz="0" w:space="0" w:color="auto"/>
      </w:divBdr>
      <w:divsChild>
        <w:div w:id="539517876">
          <w:marLeft w:val="0"/>
          <w:marRight w:val="0"/>
          <w:marTop w:val="0"/>
          <w:marBottom w:val="0"/>
          <w:divBdr>
            <w:top w:val="none" w:sz="0" w:space="0" w:color="auto"/>
            <w:left w:val="none" w:sz="0" w:space="0" w:color="auto"/>
            <w:bottom w:val="none" w:sz="0" w:space="0" w:color="auto"/>
            <w:right w:val="none" w:sz="0" w:space="0" w:color="auto"/>
          </w:divBdr>
          <w:divsChild>
            <w:div w:id="1427458074">
              <w:marLeft w:val="0"/>
              <w:marRight w:val="0"/>
              <w:marTop w:val="0"/>
              <w:marBottom w:val="0"/>
              <w:divBdr>
                <w:top w:val="none" w:sz="0" w:space="0" w:color="auto"/>
                <w:left w:val="none" w:sz="0" w:space="0" w:color="auto"/>
                <w:bottom w:val="none" w:sz="0" w:space="0" w:color="auto"/>
                <w:right w:val="none" w:sz="0" w:space="0" w:color="auto"/>
              </w:divBdr>
              <w:divsChild>
                <w:div w:id="277757101">
                  <w:marLeft w:val="0"/>
                  <w:marRight w:val="0"/>
                  <w:marTop w:val="0"/>
                  <w:marBottom w:val="0"/>
                  <w:divBdr>
                    <w:top w:val="none" w:sz="0" w:space="0" w:color="auto"/>
                    <w:left w:val="none" w:sz="0" w:space="0" w:color="auto"/>
                    <w:bottom w:val="none" w:sz="0" w:space="0" w:color="auto"/>
                    <w:right w:val="none" w:sz="0" w:space="0" w:color="auto"/>
                  </w:divBdr>
                  <w:divsChild>
                    <w:div w:id="230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28823">
      <w:bodyDiv w:val="1"/>
      <w:marLeft w:val="0"/>
      <w:marRight w:val="0"/>
      <w:marTop w:val="0"/>
      <w:marBottom w:val="0"/>
      <w:divBdr>
        <w:top w:val="none" w:sz="0" w:space="0" w:color="auto"/>
        <w:left w:val="none" w:sz="0" w:space="0" w:color="auto"/>
        <w:bottom w:val="none" w:sz="0" w:space="0" w:color="auto"/>
        <w:right w:val="none" w:sz="0" w:space="0" w:color="auto"/>
      </w:divBdr>
      <w:divsChild>
        <w:div w:id="663509850">
          <w:marLeft w:val="0"/>
          <w:marRight w:val="0"/>
          <w:marTop w:val="0"/>
          <w:marBottom w:val="0"/>
          <w:divBdr>
            <w:top w:val="none" w:sz="0" w:space="0" w:color="auto"/>
            <w:left w:val="none" w:sz="0" w:space="0" w:color="auto"/>
            <w:bottom w:val="none" w:sz="0" w:space="0" w:color="auto"/>
            <w:right w:val="none" w:sz="0" w:space="0" w:color="auto"/>
          </w:divBdr>
          <w:divsChild>
            <w:div w:id="56559844">
              <w:marLeft w:val="0"/>
              <w:marRight w:val="0"/>
              <w:marTop w:val="0"/>
              <w:marBottom w:val="0"/>
              <w:divBdr>
                <w:top w:val="none" w:sz="0" w:space="0" w:color="auto"/>
                <w:left w:val="none" w:sz="0" w:space="0" w:color="auto"/>
                <w:bottom w:val="none" w:sz="0" w:space="0" w:color="auto"/>
                <w:right w:val="none" w:sz="0" w:space="0" w:color="auto"/>
              </w:divBdr>
              <w:divsChild>
                <w:div w:id="2069723638">
                  <w:marLeft w:val="0"/>
                  <w:marRight w:val="0"/>
                  <w:marTop w:val="0"/>
                  <w:marBottom w:val="0"/>
                  <w:divBdr>
                    <w:top w:val="none" w:sz="0" w:space="0" w:color="auto"/>
                    <w:left w:val="none" w:sz="0" w:space="0" w:color="auto"/>
                    <w:bottom w:val="none" w:sz="0" w:space="0" w:color="auto"/>
                    <w:right w:val="none" w:sz="0" w:space="0" w:color="auto"/>
                  </w:divBdr>
                  <w:divsChild>
                    <w:div w:id="18976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ezpeci.cz" TargetMode="External"/><Relationship Id="rId3" Type="http://schemas.openxmlformats.org/officeDocument/2006/relationships/styles" Target="styles.xml"/><Relationship Id="rId7" Type="http://schemas.openxmlformats.org/officeDocument/2006/relationships/hyperlink" Target="http://www.bezpecne-onlin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is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1A02-E530-4945-BE7B-9EF34EA3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4676</Words>
  <Characters>27589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 SOR</cp:lastModifiedBy>
  <cp:revision>2</cp:revision>
  <dcterms:created xsi:type="dcterms:W3CDTF">2013-05-07T18:13:00Z</dcterms:created>
  <dcterms:modified xsi:type="dcterms:W3CDTF">2013-05-07T18:13:00Z</dcterms:modified>
</cp:coreProperties>
</file>